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1D0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B731D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>marca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gruntu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E02647" w:rsidRPr="00E02647">
        <w:rPr>
          <w:rFonts w:ascii="Times New Roman" w:hAnsi="Times New Roman" w:cs="Times New Roman"/>
          <w:sz w:val="24"/>
          <w:szCs w:val="24"/>
        </w:rPr>
        <w:t>Dz. U. z 2022 r. poz. 559</w:t>
      </w:r>
      <w:r w:rsidR="00E02647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oraz na podstawie art. 12, 13 i 25 ust. 1 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>Dz. U. z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677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F6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F61">
        <w:rPr>
          <w:rFonts w:ascii="Times New Roman" w:eastAsia="Times New Roman" w:hAnsi="Times New Roman" w:cs="Times New Roman"/>
          <w:sz w:val="24"/>
          <w:szCs w:val="24"/>
        </w:rPr>
        <w:t xml:space="preserve">LVI/439/2022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677F6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C4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F61">
        <w:rPr>
          <w:rFonts w:ascii="Times New Roman" w:eastAsia="Times New Roman" w:hAnsi="Times New Roman" w:cs="Times New Roman"/>
          <w:sz w:val="24"/>
          <w:szCs w:val="24"/>
        </w:rPr>
        <w:t>marca 2022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enia zgody na zawarcie kolejnej umowy dzierżawy</w:t>
      </w:r>
      <w:r w:rsidR="00590FC2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743249">
        <w:rPr>
          <w:rFonts w:ascii="Times New Roman" w:eastAsia="Times New Roman" w:hAnsi="Times New Roman" w:cs="Times New Roman"/>
          <w:sz w:val="24"/>
          <w:szCs w:val="24"/>
        </w:rPr>
        <w:t>ny z wydanym Zarządzeniem Nr 226</w:t>
      </w:r>
      <w:r w:rsidR="00FD661E">
        <w:rPr>
          <w:rFonts w:ascii="Times New Roman" w:eastAsia="Times New Roman" w:hAnsi="Times New Roman" w:cs="Times New Roman"/>
          <w:sz w:val="24"/>
          <w:szCs w:val="24"/>
        </w:rPr>
        <w:t>/2021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Burmistrza Miasta i Gminy w Kazimierzy </w:t>
      </w:r>
      <w:r w:rsidR="00743249">
        <w:rPr>
          <w:rFonts w:ascii="Times New Roman" w:eastAsia="Times New Roman" w:hAnsi="Times New Roman" w:cs="Times New Roman"/>
          <w:sz w:val="24"/>
          <w:szCs w:val="24"/>
        </w:rPr>
        <w:t>Wielkiej z dnia 6</w:t>
      </w:r>
      <w:r w:rsidR="00FD661E">
        <w:rPr>
          <w:rFonts w:ascii="Times New Roman" w:eastAsia="Times New Roman" w:hAnsi="Times New Roman" w:cs="Times New Roman"/>
          <w:sz w:val="24"/>
          <w:szCs w:val="24"/>
        </w:rPr>
        <w:t xml:space="preserve"> grudnia 2021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roku w sprawie określenia na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czynszu z tytułu dzierżawy do lat pięciu gruntów niezabudowanych i zabudowanych stanowiących własność Gminy Kazimierza Wielka.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 xml:space="preserve"> 2027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33A9"/>
    <w:rsid w:val="00143702"/>
    <w:rsid w:val="00151F64"/>
    <w:rsid w:val="001654B5"/>
    <w:rsid w:val="002548E4"/>
    <w:rsid w:val="002A7874"/>
    <w:rsid w:val="002C5DAD"/>
    <w:rsid w:val="002D7CA7"/>
    <w:rsid w:val="003266FB"/>
    <w:rsid w:val="003431A6"/>
    <w:rsid w:val="004961EF"/>
    <w:rsid w:val="0052000A"/>
    <w:rsid w:val="00521A8D"/>
    <w:rsid w:val="0058585B"/>
    <w:rsid w:val="00590FC2"/>
    <w:rsid w:val="0059358A"/>
    <w:rsid w:val="005D1A7E"/>
    <w:rsid w:val="005F6358"/>
    <w:rsid w:val="00600658"/>
    <w:rsid w:val="00662EFC"/>
    <w:rsid w:val="006667F0"/>
    <w:rsid w:val="00677F61"/>
    <w:rsid w:val="00687F98"/>
    <w:rsid w:val="006A45F8"/>
    <w:rsid w:val="00743249"/>
    <w:rsid w:val="0078191D"/>
    <w:rsid w:val="008129B5"/>
    <w:rsid w:val="008454F1"/>
    <w:rsid w:val="00852B43"/>
    <w:rsid w:val="00895CFD"/>
    <w:rsid w:val="008F7A5A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DA0358"/>
    <w:rsid w:val="00DC3231"/>
    <w:rsid w:val="00DC4120"/>
    <w:rsid w:val="00E024A7"/>
    <w:rsid w:val="00E02647"/>
    <w:rsid w:val="00E61CFA"/>
    <w:rsid w:val="00EC3F6B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2021-12-07T10:47:00Z</cp:lastPrinted>
  <dcterms:created xsi:type="dcterms:W3CDTF">2022-03-29T11:30:00Z</dcterms:created>
  <dcterms:modified xsi:type="dcterms:W3CDTF">2022-03-30T07:51:00Z</dcterms:modified>
</cp:coreProperties>
</file>