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17" w:rsidRDefault="00C92717" w:rsidP="0099439C">
      <w:pPr>
        <w:shd w:val="clear" w:color="auto" w:fill="FFFFFF"/>
        <w:spacing w:after="300" w:line="240" w:lineRule="auto"/>
        <w:ind w:left="-450"/>
        <w:jc w:val="center"/>
        <w:outlineLvl w:val="0"/>
        <w:rPr>
          <w:rFonts w:ascii="inherit" w:eastAsia="Times New Roman" w:hAnsi="inherit" w:cs="Arial"/>
          <w:b/>
          <w:bCs/>
          <w:caps/>
          <w:color w:val="FF0000"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4960AB5" wp14:editId="5B257D8C">
            <wp:simplePos x="0" y="0"/>
            <wp:positionH relativeFrom="margin">
              <wp:posOffset>68248</wp:posOffset>
            </wp:positionH>
            <wp:positionV relativeFrom="margin">
              <wp:posOffset>141605</wp:posOffset>
            </wp:positionV>
            <wp:extent cx="1214650" cy="1444084"/>
            <wp:effectExtent l="0" t="0" r="5080" b="3810"/>
            <wp:wrapNone/>
            <wp:docPr id="3" name="Obraz 1" descr="C:\Users\A3906~1.DAB\AppData\Local\Temp\1200px-POL_Kazimierza_Wielk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3906~1.DAB\AppData\Local\Temp\1200px-POL_Kazimierza_Wielka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0" cy="14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F6" w:rsidRDefault="00853CF6" w:rsidP="0099439C">
      <w:pPr>
        <w:shd w:val="clear" w:color="auto" w:fill="FFFFFF"/>
        <w:spacing w:after="300" w:line="240" w:lineRule="auto"/>
        <w:ind w:left="-450"/>
        <w:jc w:val="center"/>
        <w:outlineLvl w:val="0"/>
        <w:rPr>
          <w:rFonts w:ascii="inherit" w:eastAsia="Times New Roman" w:hAnsi="inherit" w:cs="Arial"/>
          <w:b/>
          <w:bCs/>
          <w:caps/>
          <w:color w:val="FF0000"/>
          <w:kern w:val="36"/>
          <w:sz w:val="46"/>
          <w:szCs w:val="36"/>
          <w:lang w:eastAsia="pl-PL"/>
        </w:rPr>
      </w:pPr>
    </w:p>
    <w:p w:rsidR="00FB0A35" w:rsidRDefault="00FB0A35" w:rsidP="0099439C">
      <w:pPr>
        <w:shd w:val="clear" w:color="auto" w:fill="FFFFFF"/>
        <w:spacing w:after="300" w:line="240" w:lineRule="auto"/>
        <w:ind w:left="-450"/>
        <w:jc w:val="center"/>
        <w:outlineLvl w:val="0"/>
        <w:rPr>
          <w:rFonts w:ascii="inherit" w:eastAsia="Times New Roman" w:hAnsi="inherit" w:cs="Arial"/>
          <w:b/>
          <w:bCs/>
          <w:caps/>
          <w:color w:val="FF0000"/>
          <w:kern w:val="36"/>
          <w:sz w:val="46"/>
          <w:szCs w:val="36"/>
          <w:lang w:eastAsia="pl-PL"/>
        </w:rPr>
      </w:pPr>
    </w:p>
    <w:p w:rsidR="0099439C" w:rsidRPr="00853CF6" w:rsidRDefault="00853CF6" w:rsidP="001F58F6">
      <w:pPr>
        <w:shd w:val="clear" w:color="auto" w:fill="FFFFFF"/>
        <w:spacing w:after="0" w:line="240" w:lineRule="auto"/>
        <w:ind w:left="-450"/>
        <w:jc w:val="center"/>
        <w:outlineLvl w:val="0"/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</w:pPr>
      <w:r w:rsidRPr="00853CF6">
        <w:rPr>
          <w:rFonts w:ascii="inherit" w:eastAsia="Times New Roman" w:hAnsi="inherit" w:cs="Arial"/>
          <w:b/>
          <w:bCs/>
          <w:caps/>
          <w:noProof/>
          <w:color w:val="FF0000"/>
          <w:kern w:val="36"/>
          <w:sz w:val="62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194565</wp:posOffset>
                </wp:positionV>
                <wp:extent cx="1769423" cy="439387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717" w:rsidRPr="00A53023" w:rsidRDefault="00C92717" w:rsidP="00C927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URZĄD MIASTA I GMINY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W KAZIMIERZY WIELKIEJ </w:t>
                            </w:r>
                          </w:p>
                          <w:p w:rsidR="00C92717" w:rsidRDefault="00C92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2.8pt;margin-top:15.3pt;width:139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" filled="f" stroked="f" strokeweight=".5pt">
                <v:textbox>
                  <w:txbxContent>
                    <w:p w:rsidR="00C92717" w:rsidRPr="00A53023" w:rsidRDefault="00C92717" w:rsidP="00C9271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URZĄD MIASTA I GMINY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KAZIMIERZY WIELKIEJ </w:t>
                      </w:r>
                    </w:p>
                    <w:p w:rsidR="00C92717" w:rsidRDefault="00C92717"/>
                  </w:txbxContent>
                </v:textbox>
              </v:shape>
            </w:pict>
          </mc:Fallback>
        </mc:AlternateContent>
      </w:r>
      <w:r w:rsidR="0099439C" w:rsidRPr="00853CF6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t>KOMUNIKAT</w:t>
      </w:r>
    </w:p>
    <w:p w:rsidR="0099439C" w:rsidRPr="0099439C" w:rsidRDefault="0099439C" w:rsidP="0099439C">
      <w:pPr>
        <w:shd w:val="clear" w:color="auto" w:fill="FFFFFF"/>
        <w:spacing w:after="300" w:line="240" w:lineRule="auto"/>
        <w:ind w:left="-450"/>
        <w:jc w:val="center"/>
        <w:outlineLvl w:val="0"/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</w:pPr>
      <w:r w:rsidRPr="00853CF6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br/>
      </w:r>
      <w:r w:rsidR="00FB0A35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t xml:space="preserve">WZNOWIENIE DZIAŁANIA </w:t>
      </w:r>
      <w:r w:rsidRPr="00853CF6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t xml:space="preserve">PSZOK-U </w:t>
      </w:r>
      <w:r w:rsidR="00C92717" w:rsidRPr="00853CF6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br/>
      </w:r>
      <w:r w:rsidRPr="00853CF6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t>i PUNKTU CZASOWEGO PRZETRZYMYWANIA ZWIERZĄT</w:t>
      </w:r>
      <w:r w:rsidR="00853CF6" w:rsidRPr="00853CF6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t xml:space="preserve"> </w:t>
      </w:r>
      <w:r w:rsidR="00853CF6" w:rsidRPr="00853CF6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br/>
        <w:t>W KAZIMIERZY WIELKIEJ</w:t>
      </w:r>
      <w:r w:rsidR="00853CF6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t xml:space="preserve"> </w:t>
      </w:r>
      <w:r w:rsidRPr="0099439C">
        <w:rPr>
          <w:rFonts w:ascii="inherit" w:eastAsia="Times New Roman" w:hAnsi="inherit" w:cs="Arial"/>
          <w:b/>
          <w:bCs/>
          <w:caps/>
          <w:color w:val="FF0000"/>
          <w:kern w:val="36"/>
          <w:sz w:val="72"/>
          <w:szCs w:val="36"/>
          <w:lang w:eastAsia="pl-PL"/>
        </w:rPr>
        <w:t>!</w:t>
      </w:r>
    </w:p>
    <w:p w:rsidR="00C92717" w:rsidRDefault="00C92717" w:rsidP="0099439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31F20"/>
          <w:sz w:val="23"/>
          <w:szCs w:val="23"/>
          <w:lang w:eastAsia="pl-PL"/>
        </w:rPr>
      </w:pPr>
    </w:p>
    <w:p w:rsidR="00FB0A35" w:rsidRDefault="00C92717" w:rsidP="00853C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</w:pPr>
      <w:r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>Urząd Miasta i Gminy w Kazimierzy Wielkie</w:t>
      </w:r>
      <w:r w:rsidR="00853CF6"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>j</w:t>
      </w:r>
      <w:r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 xml:space="preserve">, </w:t>
      </w:r>
      <w:r w:rsid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br/>
      </w:r>
      <w:r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 xml:space="preserve">informuje, iż </w:t>
      </w:r>
      <w:r w:rsidR="00FB0A35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 xml:space="preserve">z dniem 1 lutego 2021 roku. wznowione zostało działanie </w:t>
      </w:r>
    </w:p>
    <w:p w:rsidR="00C92717" w:rsidRPr="00853CF6" w:rsidRDefault="00FB0A35" w:rsidP="00FB0A3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4366923</wp:posOffset>
            </wp:positionH>
            <wp:positionV relativeFrom="paragraph">
              <wp:posOffset>1924609</wp:posOffset>
            </wp:positionV>
            <wp:extent cx="4707520" cy="2016276"/>
            <wp:effectExtent l="0" t="0" r="0" b="3175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6" b="20303"/>
                    <a:stretch/>
                  </pic:blipFill>
                  <pic:spPr bwMode="auto">
                    <a:xfrm>
                      <a:off x="0" y="0"/>
                      <a:ext cx="4707520" cy="20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9C" w:rsidRPr="0099439C">
        <w:rPr>
          <w:rFonts w:ascii="Arial" w:eastAsia="Times New Roman" w:hAnsi="Arial" w:cs="Arial"/>
          <w:b/>
          <w:bCs/>
          <w:color w:val="FF0000"/>
          <w:sz w:val="48"/>
          <w:szCs w:val="23"/>
          <w:lang w:eastAsia="pl-PL"/>
        </w:rPr>
        <w:t>Punkt Selektywnej Zbiórki Odpadów Komunalnych (PSZOK)</w:t>
      </w:r>
      <w:r w:rsidR="0099439C" w:rsidRPr="0099439C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 xml:space="preserve"> </w:t>
      </w:r>
      <w:r w:rsidR="00853CF6"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br/>
      </w:r>
      <w:r w:rsidR="00C92717"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>oraz</w:t>
      </w:r>
      <w:r w:rsidR="00853CF6"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br/>
      </w:r>
      <w:r w:rsidR="00C92717"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 xml:space="preserve"> </w:t>
      </w:r>
      <w:r w:rsidR="00C92717" w:rsidRPr="00853CF6">
        <w:rPr>
          <w:rFonts w:ascii="Arial" w:eastAsia="Times New Roman" w:hAnsi="Arial" w:cs="Arial"/>
          <w:b/>
          <w:bCs/>
          <w:color w:val="FF0000"/>
          <w:sz w:val="48"/>
          <w:szCs w:val="23"/>
          <w:lang w:eastAsia="pl-PL"/>
        </w:rPr>
        <w:t>Punkt Czasowego Przetrzymywani</w:t>
      </w:r>
      <w:r w:rsidR="00575DB8">
        <w:rPr>
          <w:rFonts w:ascii="Arial" w:eastAsia="Times New Roman" w:hAnsi="Arial" w:cs="Arial"/>
          <w:b/>
          <w:bCs/>
          <w:color w:val="FF0000"/>
          <w:sz w:val="48"/>
          <w:szCs w:val="23"/>
          <w:lang w:eastAsia="pl-PL"/>
        </w:rPr>
        <w:t>a</w:t>
      </w:r>
      <w:r w:rsidR="00C92717" w:rsidRPr="00853CF6">
        <w:rPr>
          <w:rFonts w:ascii="Arial" w:eastAsia="Times New Roman" w:hAnsi="Arial" w:cs="Arial"/>
          <w:b/>
          <w:bCs/>
          <w:color w:val="FF0000"/>
          <w:sz w:val="48"/>
          <w:szCs w:val="23"/>
          <w:lang w:eastAsia="pl-PL"/>
        </w:rPr>
        <w:t xml:space="preserve"> Zwierząt</w:t>
      </w:r>
      <w:r w:rsidR="00C92717"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 xml:space="preserve"> </w:t>
      </w:r>
      <w:r w:rsidR="00853CF6"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br/>
      </w:r>
      <w:r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 xml:space="preserve">mieszczących </w:t>
      </w:r>
      <w:r w:rsidR="00C92717"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>się przy ul. Budzyńskiej 2 w Kazimierzy Wielkiej</w:t>
      </w:r>
      <w:r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br/>
        <w:t>przy zachowaniu obowiązującego reżimu sanitarnego.</w:t>
      </w:r>
      <w:r w:rsidR="00853CF6" w:rsidRPr="00853CF6">
        <w:rPr>
          <w:rFonts w:ascii="Arial" w:eastAsia="Times New Roman" w:hAnsi="Arial" w:cs="Arial"/>
          <w:b/>
          <w:bCs/>
          <w:color w:val="231F20"/>
          <w:sz w:val="48"/>
          <w:szCs w:val="23"/>
          <w:lang w:eastAsia="pl-PL"/>
        </w:rPr>
        <w:br/>
      </w:r>
    </w:p>
    <w:p w:rsidR="00FB0A35" w:rsidRDefault="00FB0A35" w:rsidP="00FB0A35">
      <w:pPr>
        <w:pStyle w:val="NormalnyWeb"/>
        <w:shd w:val="clear" w:color="auto" w:fill="FFFFFF"/>
        <w:tabs>
          <w:tab w:val="left" w:pos="8511"/>
        </w:tabs>
        <w:spacing w:before="0" w:beforeAutospacing="0" w:after="240" w:afterAutospacing="0"/>
        <w:textAlignment w:val="baseline"/>
        <w:rPr>
          <w:rFonts w:ascii="Arial" w:hAnsi="Arial" w:cs="Arial"/>
          <w:color w:val="2B2A29"/>
          <w:sz w:val="32"/>
        </w:rPr>
      </w:pPr>
      <w:r>
        <w:rPr>
          <w:rFonts w:ascii="Arial" w:hAnsi="Arial" w:cs="Arial"/>
          <w:color w:val="2B2A29"/>
          <w:sz w:val="32"/>
        </w:rPr>
        <w:tab/>
      </w:r>
      <w:bookmarkStart w:id="0" w:name="_GoBack"/>
      <w:bookmarkEnd w:id="0"/>
    </w:p>
    <w:p w:rsidR="00FB0A35" w:rsidRDefault="00FB0A35" w:rsidP="00853CF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B2A29"/>
          <w:sz w:val="32"/>
        </w:rPr>
      </w:pPr>
    </w:p>
    <w:p w:rsidR="00FB0A35" w:rsidRDefault="00FB0A35" w:rsidP="00853CF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B2A29"/>
          <w:sz w:val="32"/>
        </w:rPr>
      </w:pPr>
    </w:p>
    <w:p w:rsidR="00FB0A35" w:rsidRDefault="00FB0A35" w:rsidP="00853CF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B2A29"/>
          <w:sz w:val="32"/>
        </w:rPr>
      </w:pPr>
    </w:p>
    <w:p w:rsidR="00FB0A35" w:rsidRDefault="00FB0A35" w:rsidP="00853CF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B2A29"/>
          <w:sz w:val="32"/>
        </w:rPr>
      </w:pPr>
    </w:p>
    <w:p w:rsidR="00853CF6" w:rsidRPr="001F58F6" w:rsidRDefault="00853CF6" w:rsidP="00853CF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B2A29"/>
          <w:sz w:val="32"/>
        </w:rPr>
      </w:pPr>
      <w:r w:rsidRPr="001F58F6">
        <w:rPr>
          <w:rFonts w:ascii="Arial" w:hAnsi="Arial" w:cs="Arial"/>
          <w:color w:val="2B2A29"/>
          <w:sz w:val="32"/>
        </w:rPr>
        <w:t>Jednocześnie informujemy, że odbiór odpadów komunalnych bezpośrednio z nieruchomości odbywa się zgodnie z harmonogramem.</w:t>
      </w:r>
    </w:p>
    <w:p w:rsidR="00535D54" w:rsidRDefault="00535D54"/>
    <w:sectPr w:rsidR="00535D54" w:rsidSect="00853CF6">
      <w:pgSz w:w="23814" w:h="16839" w:orient="landscape" w:code="8"/>
      <w:pgMar w:top="426" w:right="1417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9C"/>
    <w:rsid w:val="000C72D2"/>
    <w:rsid w:val="001F58F6"/>
    <w:rsid w:val="00535D54"/>
    <w:rsid w:val="00575DB8"/>
    <w:rsid w:val="00853CF6"/>
    <w:rsid w:val="00875FD7"/>
    <w:rsid w:val="0099439C"/>
    <w:rsid w:val="00C92717"/>
    <w:rsid w:val="00F22464"/>
    <w:rsid w:val="00F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3D9A-C1D4-4894-817F-9A652A4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717"/>
  </w:style>
  <w:style w:type="paragraph" w:styleId="Nagwek1">
    <w:name w:val="heading 1"/>
    <w:basedOn w:val="Normalny"/>
    <w:link w:val="Nagwek1Znak"/>
    <w:uiPriority w:val="9"/>
    <w:qFormat/>
    <w:rsid w:val="00994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3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943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Bieńkuńska</dc:creator>
  <cp:keywords/>
  <dc:description/>
  <cp:lastModifiedBy>Daria Bieńkuńska</cp:lastModifiedBy>
  <cp:revision>3</cp:revision>
  <cp:lastPrinted>2021-02-01T12:54:00Z</cp:lastPrinted>
  <dcterms:created xsi:type="dcterms:W3CDTF">2021-02-01T12:33:00Z</dcterms:created>
  <dcterms:modified xsi:type="dcterms:W3CDTF">2021-02-01T12:54:00Z</dcterms:modified>
</cp:coreProperties>
</file>