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0" w:rsidRDefault="001C7588">
      <w:r>
        <w:t xml:space="preserve">Wykaz </w:t>
      </w:r>
      <w:proofErr w:type="spellStart"/>
      <w:r>
        <w:t>zaangażowań</w:t>
      </w:r>
      <w:proofErr w:type="spellEnd"/>
      <w:r>
        <w:t xml:space="preserve"> klienta</w:t>
      </w:r>
      <w:r>
        <w:rPr>
          <w:color w:val="EEE8B2"/>
        </w:rPr>
        <w:t xml:space="preserve"> </w:t>
      </w:r>
    </w:p>
    <w:tbl>
      <w:tblPr>
        <w:tblStyle w:val="TableGrid"/>
        <w:tblW w:w="13030" w:type="dxa"/>
        <w:tblInd w:w="-16" w:type="dxa"/>
        <w:tblCellMar>
          <w:top w:w="3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3540"/>
        <w:gridCol w:w="954"/>
        <w:gridCol w:w="2609"/>
        <w:gridCol w:w="1054"/>
        <w:gridCol w:w="1320"/>
        <w:gridCol w:w="1419"/>
        <w:gridCol w:w="1775"/>
      </w:tblGrid>
      <w:tr w:rsidR="00BA31C0" w:rsidTr="001B7A53">
        <w:trPr>
          <w:trHeight w:val="448"/>
        </w:trPr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31C0" w:rsidRDefault="00BA31C0">
            <w:pPr>
              <w:spacing w:after="160"/>
              <w:ind w:right="0"/>
              <w:jc w:val="left"/>
            </w:pPr>
          </w:p>
        </w:tc>
        <w:tc>
          <w:tcPr>
            <w:tcW w:w="108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1C0" w:rsidRDefault="001C7588" w:rsidP="007E20AA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051" w:right="41"/>
              <w:jc w:val="right"/>
            </w:pPr>
            <w:r>
              <w:rPr>
                <w:b w:val="0"/>
                <w:color w:val="000000"/>
              </w:rPr>
              <w:t xml:space="preserve">Kwoty </w:t>
            </w:r>
            <w:proofErr w:type="spellStart"/>
            <w:r>
              <w:rPr>
                <w:b w:val="0"/>
                <w:color w:val="000000"/>
              </w:rPr>
              <w:t>zaangażowań</w:t>
            </w:r>
            <w:proofErr w:type="spellEnd"/>
            <w:r>
              <w:rPr>
                <w:b w:val="0"/>
                <w:color w:val="000000"/>
              </w:rPr>
              <w:t xml:space="preserve"> prezentowane są w PLN według stanu na dzień (2021</w:t>
            </w:r>
            <w:r w:rsidR="00C25554">
              <w:rPr>
                <w:b w:val="0"/>
                <w:color w:val="000000"/>
              </w:rPr>
              <w:t>-09-0</w:t>
            </w:r>
            <w:r w:rsidR="007E20AA">
              <w:rPr>
                <w:b w:val="0"/>
                <w:color w:val="000000"/>
              </w:rPr>
              <w:t>6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) – prosimy o dane za ostatni zakończony i rozliczony miesiąc: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38"/>
            </w:pPr>
            <w:r>
              <w:rPr>
                <w:b w:val="0"/>
                <w:color w:val="542C1B"/>
              </w:rPr>
              <w:t>31.08.</w:t>
            </w:r>
            <w:r w:rsidR="001C7588">
              <w:rPr>
                <w:b w:val="0"/>
                <w:color w:val="542C1B"/>
              </w:rPr>
              <w:t xml:space="preserve">2021 rok </w:t>
            </w:r>
          </w:p>
        </w:tc>
      </w:tr>
      <w:tr w:rsidR="001B7A53" w:rsidTr="001B7A53">
        <w:trPr>
          <w:trHeight w:val="110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t xml:space="preserve">Lp.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4"/>
            </w:pPr>
            <w:r>
              <w:t xml:space="preserve">Nazwa podmiotu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t xml:space="preserve">(np. bank, NFOŚ, WFOŚ, firma leasingowa, firma factoringowa)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t xml:space="preserve">Waluta zadłużenia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1"/>
              <w:ind w:right="0" w:firstLine="5"/>
            </w:pPr>
            <w:r>
              <w:t xml:space="preserve">Typ długu  (kredyt, wykup wierzytelności, obligacje, leasing, factoring, pożyczka, udzielone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5" w:right="0"/>
              <w:jc w:val="both"/>
            </w:pPr>
            <w:r>
              <w:t xml:space="preserve">poręczenie, udzielona gwarancja,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list patronacki)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 w:firstLine="8"/>
            </w:pPr>
            <w:r>
              <w:t xml:space="preserve">Data zawarcia umowy </w:t>
            </w:r>
          </w:p>
        </w:tc>
        <w:tc>
          <w:tcPr>
            <w:tcW w:w="132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2" w:line="239" w:lineRule="auto"/>
              <w:ind w:right="0"/>
            </w:pPr>
            <w:r>
              <w:t xml:space="preserve">Kwota bieżącego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5"/>
              <w:ind w:right="38"/>
            </w:pPr>
            <w:r>
              <w:t xml:space="preserve">zadłużenia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37"/>
            </w:pPr>
            <w:r>
              <w:t>(bilans)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24"/>
              <w:ind w:right="0" w:firstLine="13"/>
            </w:pPr>
            <w:r>
              <w:t xml:space="preserve">Kwota pozostałego zadłużenia </w:t>
            </w:r>
          </w:p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0"/>
            </w:pPr>
            <w:r>
              <w:t>(</w:t>
            </w:r>
            <w:proofErr w:type="spellStart"/>
            <w:r>
              <w:t>pozabilans</w:t>
            </w:r>
            <w:proofErr w:type="spellEnd"/>
            <w:r>
              <w:t>)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8" w:right="20"/>
            </w:pPr>
            <w:r>
              <w:t xml:space="preserve">Data całkowitej spłaty </w:t>
            </w:r>
          </w:p>
        </w:tc>
      </w:tr>
      <w:tr w:rsidR="001B7A53" w:rsidTr="001B7A53">
        <w:trPr>
          <w:trHeight w:val="31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1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  <w:jc w:val="left"/>
            </w:pPr>
            <w:r>
              <w:rPr>
                <w:b w:val="0"/>
                <w:color w:val="000000"/>
              </w:rPr>
              <w:t>WFOŚ w Kielcach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1C7588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0"/>
            </w:pPr>
            <w:r>
              <w:rPr>
                <w:b w:val="0"/>
                <w:color w:val="000000"/>
              </w:rPr>
              <w:t>POŻYCZKA DŁUGOTERMINOWA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Pr="001B7A53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jc w:val="both"/>
            </w:pPr>
            <w:r w:rsidRPr="001B7A53">
              <w:rPr>
                <w:b w:val="0"/>
                <w:color w:val="000000"/>
              </w:rPr>
              <w:t>12.04.2013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1C0" w:rsidRPr="001B7A53" w:rsidRDefault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38"/>
              <w:rPr>
                <w:b w:val="0"/>
                <w:color w:val="auto"/>
              </w:rPr>
            </w:pPr>
            <w:r w:rsidRPr="001B7A53">
              <w:rPr>
                <w:b w:val="0"/>
                <w:color w:val="auto"/>
              </w:rPr>
              <w:t>400 000,00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Pr="001B7A53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  <w:rPr>
                <w:color w:val="auto"/>
              </w:rPr>
            </w:pPr>
            <w:r w:rsidRPr="001B7A53">
              <w:rPr>
                <w:b w:val="0"/>
                <w:color w:val="auto"/>
              </w:rPr>
              <w:t xml:space="preserve">0,00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0"/>
            </w:pPr>
            <w:r>
              <w:rPr>
                <w:color w:val="000000"/>
              </w:rPr>
              <w:t>31.07.2022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BANK SPÓŁDZIELCZY w Kielcach O/Kazimierza  Wielka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01.10.2013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 w:rsidRPr="001B7A53">
              <w:rPr>
                <w:b w:val="0"/>
                <w:color w:val="auto"/>
              </w:rPr>
              <w:t>1 971 920,00</w:t>
            </w:r>
            <w:r w:rsidR="001C7588" w:rsidRPr="001B7A53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  <w:rPr>
                <w:color w:val="auto"/>
              </w:rPr>
            </w:pPr>
            <w:r w:rsidRPr="001B7A53">
              <w:rPr>
                <w:b w:val="0"/>
                <w:color w:val="auto"/>
              </w:rPr>
              <w:t>0,00</w:t>
            </w:r>
            <w:r w:rsidR="001C7588" w:rsidRPr="001B7A53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31.10.2026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3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BANK SPÓŁDZIELCZY w Kielcach O/Kazimierza  Wielka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</w:t>
            </w:r>
            <w:r w:rsidR="001B7A53">
              <w:rPr>
                <w:b w:val="0"/>
                <w:color w:val="000000"/>
              </w:rPr>
              <w:t xml:space="preserve"> DŁUGOTERMI</w:t>
            </w:r>
            <w:r>
              <w:rPr>
                <w:b w:val="0"/>
                <w:color w:val="000000"/>
              </w:rPr>
              <w:t>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 xml:space="preserve"> </w:t>
            </w:r>
            <w:r w:rsidR="007351A4">
              <w:rPr>
                <w:b w:val="0"/>
                <w:color w:val="000000"/>
              </w:rPr>
              <w:t>17.12.2015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7351A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</w:rPr>
            </w:pPr>
            <w:r w:rsidRPr="001B7A53">
              <w:rPr>
                <w:b w:val="0"/>
                <w:color w:val="000000"/>
              </w:rPr>
              <w:t>600 000,00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 xml:space="preserve"> </w:t>
            </w:r>
            <w:r w:rsidR="007351A4">
              <w:rPr>
                <w:b w:val="0"/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7351A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30.06.2027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4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BANK SPÓŁDZIELCZY w Kielcach O/Kazimierza  Wielka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7351A4" w:rsidP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31.12.20</w:t>
            </w:r>
            <w:r w:rsidR="00816539">
              <w:rPr>
                <w:b w:val="0"/>
                <w:color w:val="000000"/>
              </w:rPr>
              <w:t>15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</w:rPr>
            </w:pPr>
            <w:r w:rsidRPr="001B7A53">
              <w:rPr>
                <w:b w:val="0"/>
                <w:color w:val="000000"/>
              </w:rPr>
              <w:t>13 300 000,00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31.12.2030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5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PKO BP S.A. O/KIELCE</w:t>
            </w:r>
            <w:r w:rsidR="00C25554">
              <w:rPr>
                <w:b w:val="0"/>
                <w:color w:val="000000"/>
              </w:rPr>
              <w:t xml:space="preserve">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 w:rsidP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24.09.2018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</w:rPr>
            </w:pPr>
            <w:r w:rsidRPr="001B7A53">
              <w:rPr>
                <w:b w:val="0"/>
                <w:color w:val="000000"/>
              </w:rPr>
              <w:t>2 700 000,00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31.10.2030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6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BANK SPÓŁDZIELCZY w Kielcach O/Kazimierza  Wielka  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 xml:space="preserve"> </w:t>
            </w:r>
            <w:r w:rsidR="00816539">
              <w:rPr>
                <w:b w:val="0"/>
                <w:color w:val="000000"/>
              </w:rPr>
              <w:t>23.12.2019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816539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</w:rPr>
            </w:pPr>
            <w:r w:rsidRPr="001B7A53">
              <w:rPr>
                <w:b w:val="0"/>
                <w:color w:val="000000"/>
              </w:rPr>
              <w:t>1 </w:t>
            </w:r>
            <w:r w:rsidR="00195F89">
              <w:rPr>
                <w:b w:val="0"/>
                <w:color w:val="000000"/>
              </w:rPr>
              <w:t>3</w:t>
            </w:r>
            <w:r w:rsidRPr="001B7A53">
              <w:rPr>
                <w:b w:val="0"/>
                <w:color w:val="000000"/>
              </w:rPr>
              <w:t>50 000,00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30.11.2025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:rsidTr="001B7A53">
        <w:trPr>
          <w:trHeight w:val="31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7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BGK O/KIELCE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17.09.2020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Pr="001B7A53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</w:rPr>
            </w:pPr>
            <w:r w:rsidRPr="001B7A53">
              <w:rPr>
                <w:b w:val="0"/>
                <w:color w:val="000000"/>
              </w:rPr>
              <w:t>3 650 000,00</w:t>
            </w:r>
            <w:r w:rsidR="001C7588" w:rsidRPr="001B7A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 xml:space="preserve"> </w:t>
            </w:r>
            <w:r w:rsidR="00816539">
              <w:rPr>
                <w:color w:val="000000"/>
              </w:rPr>
              <w:t>31.10.2033</w:t>
            </w:r>
          </w:p>
        </w:tc>
      </w:tr>
      <w:tr w:rsidR="001B7A53" w:rsidTr="00195F89">
        <w:trPr>
          <w:trHeight w:val="29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A31C0" w:rsidRDefault="00BA31C0">
            <w:pPr>
              <w:spacing w:after="160"/>
              <w:ind w:right="0"/>
              <w:jc w:val="left"/>
            </w:pPr>
          </w:p>
        </w:tc>
        <w:tc>
          <w:tcPr>
            <w:tcW w:w="8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A31C0" w:rsidRDefault="001C7588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</w:pPr>
            <w: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31C0" w:rsidRPr="00195F89" w:rsidRDefault="00195F89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</w:pPr>
            <w:r w:rsidRPr="00195F89">
              <w:rPr>
                <w:color w:val="542C1B"/>
              </w:rPr>
              <w:t>23 971 920,00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31C0" w:rsidRDefault="001C7588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</w:pPr>
            <w:r>
              <w:rPr>
                <w:b w:val="0"/>
                <w:color w:val="542C1B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31C0" w:rsidRDefault="00BA31C0" w:rsidP="00195F89">
            <w:pPr>
              <w:spacing w:after="160"/>
              <w:ind w:right="0"/>
            </w:pPr>
          </w:p>
        </w:tc>
      </w:tr>
    </w:tbl>
    <w:p w:rsidR="00BA31C0" w:rsidRDefault="00BA31C0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</w:p>
    <w:sectPr w:rsidR="00BA31C0">
      <w:footnotePr>
        <w:numRestart w:val="eachPage"/>
      </w:footnotePr>
      <w:pgSz w:w="16838" w:h="11906" w:orient="landscape"/>
      <w:pgMar w:top="1278" w:right="2852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88" w:rsidRDefault="001C7588">
      <w:pPr>
        <w:spacing w:after="0" w:line="240" w:lineRule="auto"/>
      </w:pPr>
      <w:r>
        <w:separator/>
      </w:r>
    </w:p>
  </w:endnote>
  <w:endnote w:type="continuationSeparator" w:id="0">
    <w:p w:rsidR="001C7588" w:rsidRDefault="001C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88" w:rsidRDefault="001C7588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  <w:r>
        <w:separator/>
      </w:r>
    </w:p>
  </w:footnote>
  <w:footnote w:type="continuationSeparator" w:id="0">
    <w:p w:rsidR="001C7588" w:rsidRDefault="001C7588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  <w:r>
        <w:continuationSeparator/>
      </w:r>
    </w:p>
  </w:footnote>
  <w:footnote w:id="1">
    <w:p w:rsidR="00BA31C0" w:rsidRDefault="001C7588">
      <w:pPr>
        <w:pStyle w:val="footnotedescription"/>
      </w:pPr>
      <w:r>
        <w:rPr>
          <w:rStyle w:val="footnotemark"/>
        </w:rPr>
        <w:footnoteRef/>
      </w:r>
      <w:r>
        <w:t xml:space="preserve"> Przez zaangażowanie bilansowe rozumie się kwotę wypłaconego zaangażowania </w:t>
      </w:r>
    </w:p>
  </w:footnote>
  <w:footnote w:id="2">
    <w:p w:rsidR="00BA31C0" w:rsidRDefault="001C758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Przez zaangażowanie pozabilansowe rozumie się kwotę jeszcze nie wypłaconego zaangażowania oraz kwoty niewymagalnych i wymagalnych  poręczeń i gwarancji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0"/>
    <w:rsid w:val="000D4A76"/>
    <w:rsid w:val="00195F89"/>
    <w:rsid w:val="001B7A53"/>
    <w:rsid w:val="001C7588"/>
    <w:rsid w:val="00590D23"/>
    <w:rsid w:val="007351A4"/>
    <w:rsid w:val="007E20AA"/>
    <w:rsid w:val="00816539"/>
    <w:rsid w:val="00943D54"/>
    <w:rsid w:val="00BA31C0"/>
    <w:rsid w:val="00C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left w:val="single" w:sz="4" w:space="0" w:color="000000"/>
      </w:pBdr>
      <w:shd w:val="clear" w:color="auto" w:fill="FF0000"/>
      <w:spacing w:after="6"/>
      <w:ind w:right="852"/>
      <w:jc w:val="center"/>
    </w:pPr>
    <w:rPr>
      <w:rFonts w:ascii="Calibri" w:eastAsia="Calibri" w:hAnsi="Calibri" w:cs="Calibri"/>
      <w:b/>
      <w:color w:val="FFFFFF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left w:val="single" w:sz="4" w:space="0" w:color="000000"/>
      </w:pBdr>
      <w:shd w:val="clear" w:color="auto" w:fill="FF0000"/>
      <w:spacing w:after="6"/>
      <w:ind w:right="852"/>
      <w:jc w:val="center"/>
    </w:pPr>
    <w:rPr>
      <w:rFonts w:ascii="Calibri" w:eastAsia="Calibri" w:hAnsi="Calibri" w:cs="Calibri"/>
      <w:b/>
      <w:color w:val="FFFFFF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Guzy, Agnieszka</dc:creator>
  <cp:keywords/>
  <cp:lastModifiedBy>Agnieszka Gaik</cp:lastModifiedBy>
  <cp:revision>12</cp:revision>
  <cp:lastPrinted>2021-09-02T13:13:00Z</cp:lastPrinted>
  <dcterms:created xsi:type="dcterms:W3CDTF">2021-07-21T10:29:00Z</dcterms:created>
  <dcterms:modified xsi:type="dcterms:W3CDTF">2021-09-03T10:28:00Z</dcterms:modified>
</cp:coreProperties>
</file>