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755B" w14:textId="03641494" w:rsidR="00DF0404" w:rsidRPr="00566E98" w:rsidRDefault="00040D73" w:rsidP="00DF0404">
      <w:pPr>
        <w:pageBreakBefore/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Kazimierza Wielka</w:t>
      </w:r>
      <w:r w:rsidR="00566E98" w:rsidRPr="00566E98">
        <w:rPr>
          <w:rFonts w:eastAsia="Times New Roman" w:cstheme="minorHAnsi"/>
          <w:sz w:val="24"/>
          <w:szCs w:val="24"/>
          <w:lang w:eastAsia="pl-PL"/>
        </w:rPr>
        <w:t>,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E630E7">
        <w:rPr>
          <w:rFonts w:eastAsia="Times New Roman" w:cstheme="minorHAnsi"/>
          <w:sz w:val="24"/>
          <w:szCs w:val="24"/>
          <w:lang w:eastAsia="pl-PL"/>
        </w:rPr>
        <w:t>25.10</w:t>
      </w:r>
      <w:r w:rsidR="00566E98" w:rsidRPr="00566E98">
        <w:rPr>
          <w:rFonts w:eastAsia="Times New Roman" w:cstheme="minorHAnsi"/>
          <w:sz w:val="24"/>
          <w:szCs w:val="24"/>
          <w:lang w:eastAsia="pl-PL"/>
        </w:rPr>
        <w:t>.2021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1042A89B" w14:textId="1B51BAC7" w:rsidR="00DF0404" w:rsidRPr="00206429" w:rsidRDefault="00EC19AE" w:rsidP="00206429">
      <w:pPr>
        <w:spacing w:before="102" w:after="102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66E98">
        <w:rPr>
          <w:rFonts w:eastAsia="Times New Roman" w:cstheme="minorHAnsi"/>
          <w:bCs/>
          <w:sz w:val="24"/>
          <w:szCs w:val="24"/>
          <w:lang w:eastAsia="pl-PL"/>
        </w:rPr>
        <w:t xml:space="preserve">Znak: </w:t>
      </w:r>
      <w:r w:rsidR="001950E1" w:rsidRPr="00566E98">
        <w:rPr>
          <w:rFonts w:eastAsia="Times New Roman" w:cstheme="minorHAnsi"/>
          <w:bCs/>
          <w:sz w:val="24"/>
          <w:szCs w:val="24"/>
          <w:lang w:eastAsia="pl-PL"/>
        </w:rPr>
        <w:t>NR.6151.</w:t>
      </w:r>
      <w:r w:rsidR="00E630E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566E98" w:rsidRPr="00566E98">
        <w:rPr>
          <w:rFonts w:eastAsia="Times New Roman" w:cstheme="minorHAnsi"/>
          <w:bCs/>
          <w:sz w:val="24"/>
          <w:szCs w:val="24"/>
          <w:lang w:eastAsia="pl-PL"/>
        </w:rPr>
        <w:t>.2021</w:t>
      </w:r>
    </w:p>
    <w:p w14:paraId="684B0EE2" w14:textId="77777777" w:rsidR="00DF0404" w:rsidRPr="00566E98" w:rsidRDefault="00DF0404" w:rsidP="00DF0404">
      <w:pPr>
        <w:spacing w:before="102" w:after="102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86E65F" w14:textId="77777777" w:rsidR="00DF0404" w:rsidRPr="00566E98" w:rsidRDefault="00DF0404" w:rsidP="00DF0404">
      <w:pPr>
        <w:spacing w:before="102" w:after="102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6E98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</w:p>
    <w:p w14:paraId="2C407E10" w14:textId="77777777" w:rsidR="001950E1" w:rsidRPr="00566E98" w:rsidRDefault="001950E1" w:rsidP="00DF0404">
      <w:pPr>
        <w:spacing w:before="102" w:after="102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1310474" w14:textId="739DBE43" w:rsidR="001950E1" w:rsidRPr="00566E98" w:rsidRDefault="001950E1" w:rsidP="00FE01DD">
      <w:pPr>
        <w:spacing w:before="102" w:after="102" w:line="240" w:lineRule="auto"/>
        <w:ind w:firstLine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Działając na podstawie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 art. 42ab ust. 2 Ustawy z dnia 13 października 1995</w:t>
      </w:r>
      <w:r w:rsid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r</w:t>
      </w:r>
      <w:r w:rsidR="00FE01DD">
        <w:rPr>
          <w:rFonts w:eastAsia="Times New Roman" w:cstheme="minorHAnsi"/>
          <w:sz w:val="24"/>
          <w:szCs w:val="24"/>
          <w:lang w:eastAsia="pl-PL"/>
        </w:rPr>
        <w:t>oku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 xml:space="preserve"> Prawo łowieckie (</w:t>
      </w:r>
      <w:r w:rsidRPr="00566E98">
        <w:rPr>
          <w:rFonts w:eastAsia="Times New Roman" w:cstheme="minorHAnsi"/>
          <w:sz w:val="24"/>
          <w:szCs w:val="24"/>
          <w:lang w:eastAsia="pl-PL"/>
        </w:rPr>
        <w:t>tekst jednolity</w:t>
      </w:r>
      <w:r w:rsidR="00566E98">
        <w:rPr>
          <w:rFonts w:eastAsia="Times New Roman" w:cstheme="minorHAnsi"/>
          <w:sz w:val="24"/>
          <w:szCs w:val="24"/>
          <w:lang w:eastAsia="pl-PL"/>
        </w:rPr>
        <w:t>: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Dz.U.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z 20</w:t>
      </w:r>
      <w:r w:rsidR="00566E98">
        <w:rPr>
          <w:rFonts w:eastAsia="Times New Roman" w:cstheme="minorHAnsi"/>
          <w:sz w:val="24"/>
          <w:szCs w:val="24"/>
          <w:lang w:eastAsia="pl-PL"/>
        </w:rPr>
        <w:t xml:space="preserve">20 </w:t>
      </w:r>
      <w:r w:rsidRPr="00566E98">
        <w:rPr>
          <w:rFonts w:eastAsia="Times New Roman" w:cstheme="minorHAnsi"/>
          <w:sz w:val="24"/>
          <w:szCs w:val="24"/>
          <w:lang w:eastAsia="pl-PL"/>
        </w:rPr>
        <w:t>r.</w:t>
      </w:r>
      <w:r w:rsidR="00566E98">
        <w:rPr>
          <w:rFonts w:eastAsia="Times New Roman" w:cstheme="minorHAnsi"/>
          <w:sz w:val="24"/>
          <w:szCs w:val="24"/>
          <w:lang w:eastAsia="pl-PL"/>
        </w:rPr>
        <w:t>,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poz</w:t>
      </w:r>
      <w:r w:rsidR="00566E98">
        <w:rPr>
          <w:rFonts w:eastAsia="Times New Roman" w:cstheme="minorHAnsi"/>
          <w:sz w:val="24"/>
          <w:szCs w:val="24"/>
          <w:lang w:eastAsia="pl-PL"/>
        </w:rPr>
        <w:t>.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E98">
        <w:rPr>
          <w:rFonts w:eastAsia="Times New Roman" w:cstheme="minorHAnsi"/>
          <w:sz w:val="24"/>
          <w:szCs w:val="24"/>
          <w:lang w:eastAsia="pl-PL"/>
        </w:rPr>
        <w:t>1683</w:t>
      </w:r>
      <w:r w:rsidRPr="00566E98">
        <w:rPr>
          <w:rFonts w:eastAsia="Times New Roman" w:cstheme="minorHAnsi"/>
          <w:sz w:val="24"/>
          <w:szCs w:val="24"/>
          <w:lang w:eastAsia="pl-PL"/>
        </w:rPr>
        <w:t xml:space="preserve"> z późniejszymi zmianami</w:t>
      </w:r>
      <w:r w:rsidR="00DF0404" w:rsidRPr="00566E98">
        <w:rPr>
          <w:rFonts w:eastAsia="Times New Roman" w:cstheme="minorHAnsi"/>
          <w:sz w:val="24"/>
          <w:szCs w:val="24"/>
          <w:lang w:eastAsia="pl-PL"/>
        </w:rPr>
        <w:t>)</w:t>
      </w:r>
    </w:p>
    <w:p w14:paraId="1084AB6A" w14:textId="77777777" w:rsidR="001950E1" w:rsidRPr="00566E98" w:rsidRDefault="001950E1" w:rsidP="001C75DD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CCC9E" w14:textId="3714D3B1" w:rsidR="001950E1" w:rsidRPr="00566E98" w:rsidRDefault="00DF0404" w:rsidP="00206429">
      <w:pPr>
        <w:spacing w:before="102" w:after="102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6E98">
        <w:rPr>
          <w:rFonts w:eastAsia="Times New Roman" w:cstheme="minorHAnsi"/>
          <w:b/>
          <w:sz w:val="24"/>
          <w:szCs w:val="24"/>
          <w:lang w:eastAsia="pl-PL"/>
        </w:rPr>
        <w:t>Burmistrz Miasta i Gminy</w:t>
      </w:r>
      <w:r w:rsidR="001950E1" w:rsidRPr="00566E98">
        <w:rPr>
          <w:rFonts w:eastAsia="Times New Roman" w:cstheme="minorHAnsi"/>
          <w:b/>
          <w:sz w:val="24"/>
          <w:szCs w:val="24"/>
          <w:lang w:eastAsia="pl-PL"/>
        </w:rPr>
        <w:t xml:space="preserve"> w Kazimierzy Wielkiej</w:t>
      </w:r>
    </w:p>
    <w:p w14:paraId="54E35D0B" w14:textId="77777777" w:rsidR="00DC3087" w:rsidRDefault="00DF0404" w:rsidP="001C75DD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 xml:space="preserve">podaje do publicznej wiadomości </w:t>
      </w:r>
      <w:r w:rsidR="00DC3087">
        <w:rPr>
          <w:rFonts w:eastAsia="Times New Roman" w:cstheme="minorHAnsi"/>
          <w:sz w:val="24"/>
          <w:szCs w:val="24"/>
          <w:lang w:eastAsia="pl-PL"/>
        </w:rPr>
        <w:t>informację przedłożoną przez Zarząd Koła Łowieckiego Nr 2 „Pionier” w Kazimierzy Wielkiej o planowanym polowaniu zbiorowym.</w:t>
      </w:r>
    </w:p>
    <w:p w14:paraId="5898BDE6" w14:textId="77777777" w:rsidR="00DC3087" w:rsidRDefault="00DC3087" w:rsidP="000329F0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5DBE4E" w14:textId="655DF5ED" w:rsidR="0063592A" w:rsidRDefault="00DC3087" w:rsidP="000329F0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Datę rozpoczęcia oraz teren polowania zbiorowego określa poniższa tabela:</w:t>
      </w:r>
    </w:p>
    <w:p w14:paraId="34856D37" w14:textId="77777777" w:rsidR="00DC3087" w:rsidRDefault="00DC3087" w:rsidP="000329F0">
      <w:pPr>
        <w:spacing w:before="102" w:after="102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741"/>
        <w:gridCol w:w="1232"/>
        <w:gridCol w:w="1279"/>
        <w:gridCol w:w="1290"/>
        <w:gridCol w:w="1270"/>
        <w:gridCol w:w="1577"/>
      </w:tblGrid>
      <w:tr w:rsidR="00DC3087" w14:paraId="743ACAB0" w14:textId="77777777" w:rsidTr="00DC3087">
        <w:tc>
          <w:tcPr>
            <w:tcW w:w="704" w:type="dxa"/>
          </w:tcPr>
          <w:p w14:paraId="1916FAE6" w14:textId="72569841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84" w:type="dxa"/>
          </w:tcPr>
          <w:p w14:paraId="21A4032D" w14:textId="225D8C56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Data polowania</w:t>
            </w:r>
          </w:p>
        </w:tc>
        <w:tc>
          <w:tcPr>
            <w:tcW w:w="1294" w:type="dxa"/>
          </w:tcPr>
          <w:p w14:paraId="2C1AA2FA" w14:textId="4845EEF3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Godzina zbiórki</w:t>
            </w:r>
          </w:p>
        </w:tc>
        <w:tc>
          <w:tcPr>
            <w:tcW w:w="1295" w:type="dxa"/>
          </w:tcPr>
          <w:p w14:paraId="14EB0B31" w14:textId="1C025B0F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Miejsce zbiórki</w:t>
            </w:r>
          </w:p>
        </w:tc>
        <w:tc>
          <w:tcPr>
            <w:tcW w:w="1295" w:type="dxa"/>
          </w:tcPr>
          <w:p w14:paraId="18191D63" w14:textId="2966E598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Teren polowania</w:t>
            </w:r>
          </w:p>
        </w:tc>
        <w:tc>
          <w:tcPr>
            <w:tcW w:w="1295" w:type="dxa"/>
          </w:tcPr>
          <w:p w14:paraId="1689167D" w14:textId="68ADFB5A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295" w:type="dxa"/>
          </w:tcPr>
          <w:p w14:paraId="243083BE" w14:textId="347966C8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UWAGI</w:t>
            </w:r>
          </w:p>
        </w:tc>
      </w:tr>
      <w:tr w:rsidR="00DC3087" w14:paraId="2C7364D4" w14:textId="77777777" w:rsidTr="00DC3087">
        <w:tc>
          <w:tcPr>
            <w:tcW w:w="704" w:type="dxa"/>
          </w:tcPr>
          <w:p w14:paraId="0E7ECAC3" w14:textId="3F0C8141" w:rsidR="00DC3087" w:rsidRDefault="00DC3087" w:rsidP="000329F0">
            <w:pPr>
              <w:spacing w:before="102" w:after="10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4" w:type="dxa"/>
          </w:tcPr>
          <w:p w14:paraId="456302A2" w14:textId="77777777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6.11.2021</w:t>
            </w:r>
          </w:p>
          <w:p w14:paraId="31354207" w14:textId="5D72AE33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294" w:type="dxa"/>
          </w:tcPr>
          <w:p w14:paraId="6332E04E" w14:textId="56190C93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295" w:type="dxa"/>
          </w:tcPr>
          <w:p w14:paraId="1081EB1F" w14:textId="77777777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Słonowice</w:t>
            </w:r>
          </w:p>
          <w:p w14:paraId="31D40167" w14:textId="10206B8C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(domek myśliwski)</w:t>
            </w:r>
          </w:p>
        </w:tc>
        <w:tc>
          <w:tcPr>
            <w:tcW w:w="1295" w:type="dxa"/>
          </w:tcPr>
          <w:p w14:paraId="2D46A9EE" w14:textId="4CFFC273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Słonowice, Skorczów</w:t>
            </w:r>
          </w:p>
        </w:tc>
        <w:tc>
          <w:tcPr>
            <w:tcW w:w="1295" w:type="dxa"/>
          </w:tcPr>
          <w:p w14:paraId="0AF1DD51" w14:textId="53098311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Zając, bażant, dzik, lis</w:t>
            </w:r>
          </w:p>
        </w:tc>
        <w:tc>
          <w:tcPr>
            <w:tcW w:w="1295" w:type="dxa"/>
          </w:tcPr>
          <w:p w14:paraId="7BC41555" w14:textId="263DB018" w:rsidR="00DC3087" w:rsidRDefault="00DC3087" w:rsidP="00DC3087">
            <w:pPr>
              <w:spacing w:before="102" w:after="10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Polowanie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Hubertowskie</w:t>
            </w:r>
            <w:proofErr w:type="spellEnd"/>
          </w:p>
        </w:tc>
      </w:tr>
    </w:tbl>
    <w:p w14:paraId="4411E669" w14:textId="77777777" w:rsidR="006B7805" w:rsidRDefault="006B7805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96085" w14:textId="30B031F0" w:rsidR="00206429" w:rsidRDefault="00206429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7889DE" w14:textId="154E0702" w:rsidR="00D823CA" w:rsidRDefault="00D823CA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6F86DB" w14:textId="77777777" w:rsidR="00D823CA" w:rsidRPr="00566E98" w:rsidRDefault="00D823CA" w:rsidP="00DF0404">
      <w:pPr>
        <w:spacing w:before="102" w:after="102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CDE2A9" w14:textId="77777777" w:rsidR="00DF0404" w:rsidRPr="00A12335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335">
        <w:rPr>
          <w:rFonts w:eastAsia="Times New Roman" w:cstheme="minorHAnsi"/>
          <w:sz w:val="24"/>
          <w:szCs w:val="24"/>
          <w:u w:val="single"/>
          <w:lang w:eastAsia="pl-PL"/>
        </w:rPr>
        <w:t>Niniejsza informacja podana zostaje do publicznej wiadomości:</w:t>
      </w:r>
    </w:p>
    <w:p w14:paraId="5D7D272A" w14:textId="77777777" w:rsidR="00DF0404" w:rsidRPr="00566E98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>- na t</w:t>
      </w:r>
      <w:r w:rsidR="00FE0489" w:rsidRPr="00566E98">
        <w:rPr>
          <w:rFonts w:eastAsia="Times New Roman" w:cstheme="minorHAnsi"/>
          <w:sz w:val="24"/>
          <w:szCs w:val="24"/>
          <w:lang w:eastAsia="pl-PL"/>
        </w:rPr>
        <w:t>ablicy ogłoszeń w Urzędzie Miasta i Gminy Kazimierza Wielka</w:t>
      </w:r>
    </w:p>
    <w:p w14:paraId="255451D2" w14:textId="77777777" w:rsidR="00DF0404" w:rsidRPr="00566E98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E98">
        <w:rPr>
          <w:rFonts w:eastAsia="Times New Roman" w:cstheme="minorHAnsi"/>
          <w:sz w:val="24"/>
          <w:szCs w:val="24"/>
          <w:lang w:eastAsia="pl-PL"/>
        </w:rPr>
        <w:t>- na stron</w:t>
      </w:r>
      <w:r w:rsidR="00FE0489" w:rsidRPr="00566E98">
        <w:rPr>
          <w:rFonts w:eastAsia="Times New Roman" w:cstheme="minorHAnsi"/>
          <w:sz w:val="24"/>
          <w:szCs w:val="24"/>
          <w:lang w:eastAsia="pl-PL"/>
        </w:rPr>
        <w:t xml:space="preserve">ie internetowej Gminy Kazimierza </w:t>
      </w:r>
      <w:r w:rsidR="001C75DD" w:rsidRPr="00566E98">
        <w:rPr>
          <w:rFonts w:eastAsia="Times New Roman" w:cstheme="minorHAnsi"/>
          <w:sz w:val="24"/>
          <w:szCs w:val="24"/>
          <w:lang w:eastAsia="pl-PL"/>
        </w:rPr>
        <w:t xml:space="preserve">Wielka: </w:t>
      </w:r>
      <w:hyperlink r:id="rId4" w:history="1">
        <w:r w:rsidR="001C75DD" w:rsidRPr="00566E9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www.kazimierzawielka.pl</w:t>
        </w:r>
      </w:hyperlink>
      <w:r w:rsidR="001C75DD" w:rsidRPr="00566E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6E98">
        <w:rPr>
          <w:rFonts w:eastAsia="Times New Roman" w:cstheme="minorHAnsi"/>
          <w:sz w:val="24"/>
          <w:szCs w:val="24"/>
          <w:lang w:eastAsia="pl-PL"/>
        </w:rPr>
        <w:t>oraz BIP</w:t>
      </w:r>
    </w:p>
    <w:p w14:paraId="0C2468FE" w14:textId="47234F90" w:rsidR="00DF0404" w:rsidRDefault="00DF0404" w:rsidP="00A1233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FF2">
        <w:rPr>
          <w:rFonts w:eastAsia="Times New Roman" w:cstheme="minorHAnsi"/>
          <w:sz w:val="24"/>
          <w:szCs w:val="24"/>
          <w:lang w:eastAsia="pl-PL"/>
        </w:rPr>
        <w:t>- sołtys</w:t>
      </w:r>
      <w:r w:rsidR="00AC3FF2">
        <w:rPr>
          <w:rFonts w:eastAsia="Times New Roman" w:cstheme="minorHAnsi"/>
          <w:sz w:val="24"/>
          <w:szCs w:val="24"/>
          <w:lang w:eastAsia="pl-PL"/>
        </w:rPr>
        <w:t>om</w:t>
      </w:r>
      <w:r w:rsidRPr="00AC3F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1166" w:rsidRPr="00AC3FF2">
        <w:rPr>
          <w:rFonts w:eastAsia="Times New Roman" w:cstheme="minorHAnsi"/>
          <w:sz w:val="24"/>
          <w:szCs w:val="24"/>
          <w:lang w:eastAsia="pl-PL"/>
        </w:rPr>
        <w:t>miejscowości</w:t>
      </w:r>
      <w:r w:rsidR="00D823CA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DE1166" w:rsidRPr="00AC3F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23CA">
        <w:rPr>
          <w:rFonts w:eastAsia="Times New Roman" w:cstheme="minorHAnsi"/>
          <w:sz w:val="24"/>
          <w:szCs w:val="24"/>
          <w:lang w:eastAsia="pl-PL"/>
        </w:rPr>
        <w:t>Słonowice, Skorczów.</w:t>
      </w:r>
    </w:p>
    <w:p w14:paraId="69413FE4" w14:textId="073CEC2B" w:rsidR="00C9296B" w:rsidRDefault="00C9296B" w:rsidP="00A12335">
      <w:pPr>
        <w:spacing w:before="102"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3CD509" w14:textId="629B5BA1" w:rsidR="00C9296B" w:rsidRPr="00A12335" w:rsidRDefault="00C9296B" w:rsidP="00EB3F6C">
      <w:pPr>
        <w:spacing w:before="102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335">
        <w:rPr>
          <w:rFonts w:eastAsia="Times New Roman" w:cstheme="minorHAnsi"/>
          <w:sz w:val="24"/>
          <w:szCs w:val="24"/>
          <w:u w:val="single"/>
          <w:lang w:eastAsia="pl-PL"/>
        </w:rPr>
        <w:t>Informacja dodatkowa:</w:t>
      </w:r>
    </w:p>
    <w:p w14:paraId="2C34CDA0" w14:textId="77777777" w:rsidR="008E30FA" w:rsidRDefault="008E30FA" w:rsidP="00E630E7">
      <w:pPr>
        <w:spacing w:after="0"/>
        <w:jc w:val="both"/>
        <w:rPr>
          <w:rStyle w:val="markedcontent"/>
          <w:sz w:val="24"/>
          <w:szCs w:val="24"/>
        </w:rPr>
      </w:pPr>
      <w:r>
        <w:rPr>
          <w:rStyle w:val="markedcontent"/>
          <w:b/>
          <w:bCs/>
          <w:sz w:val="24"/>
          <w:szCs w:val="24"/>
        </w:rPr>
        <w:t xml:space="preserve">Obwód Nr 206 </w:t>
      </w:r>
      <w:r w:rsidRPr="008E30FA">
        <w:rPr>
          <w:rStyle w:val="markedcontent"/>
          <w:sz w:val="24"/>
          <w:szCs w:val="24"/>
        </w:rPr>
        <w:t>(Nr 155 w województwie kieleckim)</w:t>
      </w:r>
      <w:r>
        <w:rPr>
          <w:sz w:val="24"/>
          <w:szCs w:val="24"/>
        </w:rPr>
        <w:t xml:space="preserve"> </w:t>
      </w:r>
    </w:p>
    <w:p w14:paraId="6BDC88C0" w14:textId="49E33353" w:rsidR="00B211EE" w:rsidRPr="008E30FA" w:rsidRDefault="00E630E7" w:rsidP="00E630E7">
      <w:pPr>
        <w:spacing w:after="0"/>
        <w:jc w:val="both"/>
        <w:rPr>
          <w:b/>
          <w:bCs/>
          <w:sz w:val="24"/>
          <w:szCs w:val="24"/>
        </w:rPr>
      </w:pPr>
      <w:r w:rsidRPr="00E630E7">
        <w:rPr>
          <w:rStyle w:val="markedcontent"/>
          <w:sz w:val="24"/>
          <w:szCs w:val="24"/>
        </w:rPr>
        <w:t xml:space="preserve">Od południa: droga Słonowice- Skorczów- Kamieńczyce- Boronice do granicy adm. województwa świętokrzyskiego i małopolskiego i dalej tą granicą, a następnie granicą adm. gmin Skalbmierz i Pałecznica do rejonu wsi Nadzów; od zachodu: granica adm. gmin Skalbmierz i Pałecznica do miejscowości Rosiejów; od północy droga Rosiejów- Skalbmierz- Topola; od wschodu: droga Topola- Słonowice do przecięcia z drogą Skorczów- Donosy; </w:t>
      </w:r>
      <w:r w:rsidR="00A12335" w:rsidRPr="00E630E7">
        <w:rPr>
          <w:rStyle w:val="markedcontent"/>
          <w:sz w:val="24"/>
          <w:szCs w:val="24"/>
        </w:rPr>
        <w:t>(</w:t>
      </w:r>
      <w:r w:rsidR="00A12335" w:rsidRPr="00E630E7">
        <w:rPr>
          <w:rFonts w:eastAsia="Times New Roman" w:cstheme="minorHAnsi"/>
          <w:sz w:val="24"/>
          <w:szCs w:val="24"/>
          <w:lang w:eastAsia="pl-PL"/>
        </w:rPr>
        <w:t>Załącznik Nr 1 do Uchwały Nr VII/139/07 Sejmiku Województwa Świętokrzyskiego z dnia 18 czerwca 2007 r. tj. Wykaz obwodów łowieckich z wyszczególnieniem ich nowej i dotychczasowej numeracji oraz opisem granic</w:t>
      </w:r>
      <w:r w:rsidR="00A12335" w:rsidRPr="00E630E7">
        <w:rPr>
          <w:rStyle w:val="markedcontent"/>
          <w:sz w:val="24"/>
          <w:szCs w:val="24"/>
        </w:rPr>
        <w:t>).</w:t>
      </w:r>
    </w:p>
    <w:sectPr w:rsidR="00B211EE" w:rsidRPr="008E30FA" w:rsidSect="006359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4"/>
    <w:rsid w:val="00032514"/>
    <w:rsid w:val="000329F0"/>
    <w:rsid w:val="00040D73"/>
    <w:rsid w:val="00102BA8"/>
    <w:rsid w:val="00190054"/>
    <w:rsid w:val="001950E1"/>
    <w:rsid w:val="001C75DD"/>
    <w:rsid w:val="001F262F"/>
    <w:rsid w:val="00206429"/>
    <w:rsid w:val="002C59F7"/>
    <w:rsid w:val="003B58F2"/>
    <w:rsid w:val="004514B5"/>
    <w:rsid w:val="004A4404"/>
    <w:rsid w:val="004B0B08"/>
    <w:rsid w:val="004B2772"/>
    <w:rsid w:val="00566E98"/>
    <w:rsid w:val="005D5BC5"/>
    <w:rsid w:val="005E4DF3"/>
    <w:rsid w:val="005F0946"/>
    <w:rsid w:val="00600842"/>
    <w:rsid w:val="0063592A"/>
    <w:rsid w:val="006B7805"/>
    <w:rsid w:val="008B226A"/>
    <w:rsid w:val="008B2C34"/>
    <w:rsid w:val="008E30FA"/>
    <w:rsid w:val="00A12335"/>
    <w:rsid w:val="00AC3FF2"/>
    <w:rsid w:val="00B0127D"/>
    <w:rsid w:val="00B07128"/>
    <w:rsid w:val="00BD3F33"/>
    <w:rsid w:val="00BE7264"/>
    <w:rsid w:val="00C8034F"/>
    <w:rsid w:val="00C9296B"/>
    <w:rsid w:val="00CB3156"/>
    <w:rsid w:val="00D24472"/>
    <w:rsid w:val="00D823CA"/>
    <w:rsid w:val="00DC3087"/>
    <w:rsid w:val="00DE1166"/>
    <w:rsid w:val="00DF0404"/>
    <w:rsid w:val="00E630E7"/>
    <w:rsid w:val="00EB3F6C"/>
    <w:rsid w:val="00EC19AE"/>
    <w:rsid w:val="00F03C76"/>
    <w:rsid w:val="00FE01DD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7B26"/>
  <w15:docId w15:val="{D5706588-0F3F-4F84-87C4-B442B3F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40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F040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296B"/>
  </w:style>
  <w:style w:type="table" w:styleId="Tabela-Siatka">
    <w:name w:val="Table Grid"/>
    <w:basedOn w:val="Standardowy"/>
    <w:uiPriority w:val="59"/>
    <w:rsid w:val="00DC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imierza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k.kula</dc:creator>
  <cp:lastModifiedBy>Paulina Nowak-Grzęda</cp:lastModifiedBy>
  <cp:revision>2</cp:revision>
  <cp:lastPrinted>2021-10-25T12:56:00Z</cp:lastPrinted>
  <dcterms:created xsi:type="dcterms:W3CDTF">2021-10-25T13:03:00Z</dcterms:created>
  <dcterms:modified xsi:type="dcterms:W3CDTF">2021-10-25T13:03:00Z</dcterms:modified>
</cp:coreProperties>
</file>