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BA" w:rsidRDefault="00F1221B" w:rsidP="00C7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61517">
        <w:rPr>
          <w:rFonts w:ascii="Times New Roman" w:hAnsi="Times New Roman" w:cs="Times New Roman"/>
          <w:b/>
          <w:sz w:val="28"/>
          <w:szCs w:val="28"/>
        </w:rPr>
        <w:t>49</w:t>
      </w:r>
      <w:r w:rsidR="00C76DBA">
        <w:rPr>
          <w:rFonts w:ascii="Times New Roman" w:hAnsi="Times New Roman" w:cs="Times New Roman"/>
          <w:b/>
          <w:sz w:val="28"/>
          <w:szCs w:val="28"/>
        </w:rPr>
        <w:t>/20</w:t>
      </w:r>
      <w:r w:rsidR="0075580C">
        <w:rPr>
          <w:rFonts w:ascii="Times New Roman" w:hAnsi="Times New Roman" w:cs="Times New Roman"/>
          <w:b/>
          <w:sz w:val="28"/>
          <w:szCs w:val="28"/>
        </w:rPr>
        <w:t>21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C76DBA" w:rsidRDefault="00C76DBA" w:rsidP="00C7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561517">
        <w:rPr>
          <w:rFonts w:ascii="Times New Roman" w:hAnsi="Times New Roman" w:cs="Times New Roman"/>
          <w:sz w:val="24"/>
          <w:szCs w:val="24"/>
        </w:rPr>
        <w:t>16 marca</w:t>
      </w:r>
      <w:r w:rsidR="00D76CDE">
        <w:rPr>
          <w:rFonts w:ascii="Times New Roman" w:hAnsi="Times New Roman" w:cs="Times New Roman"/>
          <w:sz w:val="24"/>
          <w:szCs w:val="24"/>
        </w:rPr>
        <w:t xml:space="preserve"> </w:t>
      </w:r>
      <w:r w:rsidR="000D01EB">
        <w:rPr>
          <w:rFonts w:ascii="Times New Roman" w:hAnsi="Times New Roman" w:cs="Times New Roman"/>
          <w:sz w:val="24"/>
          <w:szCs w:val="24"/>
        </w:rPr>
        <w:t>202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sprawie wprowadzenia zmian do budżetu gminy na 20</w:t>
      </w:r>
      <w:r w:rsidR="00E70A4E">
        <w:rPr>
          <w:rFonts w:ascii="Times New Roman" w:hAnsi="Times New Roman" w:cs="Times New Roman"/>
          <w:b/>
          <w:sz w:val="24"/>
          <w:szCs w:val="24"/>
        </w:rPr>
        <w:t>2</w:t>
      </w:r>
      <w:r w:rsidR="007558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9E5" w:rsidRDefault="002979E5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2 pkt. 4 ustawy z dnia 8 marca 1990 roku o samorządzie gminnym (tj. Dz. U. z 20</w:t>
      </w:r>
      <w:r w:rsidR="00E70A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70A4E">
        <w:rPr>
          <w:rFonts w:ascii="Times New Roman" w:hAnsi="Times New Roman" w:cs="Times New Roman"/>
          <w:sz w:val="24"/>
          <w:szCs w:val="24"/>
        </w:rPr>
        <w:t>713</w:t>
      </w:r>
      <w:r w:rsidR="00CF6B9E">
        <w:rPr>
          <w:rFonts w:ascii="Times New Roman" w:hAnsi="Times New Roman" w:cs="Times New Roman"/>
          <w:sz w:val="24"/>
          <w:szCs w:val="24"/>
        </w:rPr>
        <w:t xml:space="preserve"> ze zm. 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publicznych (tj. Dz. U. z 20</w:t>
      </w:r>
      <w:r w:rsidR="009F507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F507C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040" w:rsidRDefault="00C76DBA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Wojewody Świętokrzyskiego</w:t>
      </w:r>
      <w:r w:rsidR="00FD1B26">
        <w:rPr>
          <w:rFonts w:ascii="Times New Roman" w:hAnsi="Times New Roman" w:cs="Times New Roman"/>
          <w:sz w:val="24"/>
          <w:szCs w:val="24"/>
        </w:rPr>
        <w:t xml:space="preserve"> Znak Nr FN.I.3111.89</w:t>
      </w:r>
      <w:r w:rsidR="00D73012">
        <w:rPr>
          <w:rFonts w:ascii="Times New Roman" w:hAnsi="Times New Roman" w:cs="Times New Roman"/>
          <w:sz w:val="24"/>
          <w:szCs w:val="24"/>
        </w:rPr>
        <w:t>.2021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z dnia </w:t>
      </w:r>
      <w:r w:rsidR="00FD1B26">
        <w:rPr>
          <w:rFonts w:ascii="Times New Roman" w:hAnsi="Times New Roman" w:cs="Times New Roman"/>
          <w:sz w:val="24"/>
          <w:szCs w:val="24"/>
        </w:rPr>
        <w:t>16 marca</w:t>
      </w:r>
      <w:r w:rsidR="00D73012">
        <w:rPr>
          <w:rFonts w:ascii="Times New Roman" w:hAnsi="Times New Roman" w:cs="Times New Roman"/>
          <w:sz w:val="24"/>
          <w:szCs w:val="24"/>
        </w:rPr>
        <w:t xml:space="preserve"> 2021</w:t>
      </w:r>
      <w:r w:rsidR="009E14D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20A62" w:rsidRDefault="00F20A62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>3. Edukacja, wychowanie i opieka</w:t>
      </w: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>3.1. Oświata i wychowanie</w:t>
      </w: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>3.1.7. Wspieranie działalności edukacyjno-wychowawczej</w:t>
      </w:r>
    </w:p>
    <w:p w:rsidR="00F20A62" w:rsidRPr="00F20A62" w:rsidRDefault="00F20A62" w:rsidP="00F20A62">
      <w:pPr>
        <w:spacing w:after="0"/>
        <w:ind w:left="284"/>
        <w:jc w:val="both"/>
        <w:rPr>
          <w:rFonts w:ascii="Times New Roman" w:hAnsi="Times New Roman" w:cs="Times New Roman"/>
        </w:rPr>
      </w:pPr>
      <w:r w:rsidRPr="00F20A62">
        <w:rPr>
          <w:rFonts w:ascii="Times New Roman" w:hAnsi="Times New Roman" w:cs="Times New Roman"/>
        </w:rPr>
        <w:t xml:space="preserve">3.1.7.3. Upowszechnienie wychowania przedszkolnego i wczesnej edukacji dzieci do podjęcia obowiązku szkolnego. </w:t>
      </w:r>
    </w:p>
    <w:p w:rsidR="009E14DF" w:rsidRPr="009E14DF" w:rsidRDefault="009E14DF" w:rsidP="009E1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0D01EB">
        <w:rPr>
          <w:rFonts w:ascii="Times New Roman" w:hAnsi="Times New Roman" w:cs="Times New Roman"/>
          <w:sz w:val="24"/>
          <w:szCs w:val="24"/>
        </w:rPr>
        <w:t>2</w:t>
      </w:r>
      <w:r w:rsidR="007558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DBA" w:rsidRDefault="00C76DBA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20A62" w:rsidRDefault="00F20A62" w:rsidP="00F20A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zmian w załączniku „Dotacje podmiotowe w 2020 roku” zgodnie z załącznikiem Nr 3 do niniejszego zarządzenia. </w:t>
      </w:r>
    </w:p>
    <w:p w:rsidR="00F20A62" w:rsidRDefault="00F20A62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A62" w:rsidRDefault="00F20A62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979E5" w:rsidRDefault="002979E5" w:rsidP="00C76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C76DBA" w:rsidRDefault="00C76DBA" w:rsidP="00C76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Pr="00C76DBA" w:rsidRDefault="000912CB" w:rsidP="00C76DBA">
      <w:pPr>
        <w:rPr>
          <w:szCs w:val="24"/>
        </w:rPr>
      </w:pPr>
    </w:p>
    <w:sectPr w:rsidR="000912CB" w:rsidRPr="00C76DBA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95A22"/>
    <w:multiLevelType w:val="hybridMultilevel"/>
    <w:tmpl w:val="15AA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A35"/>
    <w:multiLevelType w:val="hybridMultilevel"/>
    <w:tmpl w:val="BB32E2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4A06EC"/>
    <w:multiLevelType w:val="hybridMultilevel"/>
    <w:tmpl w:val="17903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D464D"/>
    <w:multiLevelType w:val="hybridMultilevel"/>
    <w:tmpl w:val="876251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54592"/>
    <w:rsid w:val="000660F3"/>
    <w:rsid w:val="000842B3"/>
    <w:rsid w:val="000912CB"/>
    <w:rsid w:val="000A1F3D"/>
    <w:rsid w:val="000D01EB"/>
    <w:rsid w:val="000E220E"/>
    <w:rsid w:val="001437BB"/>
    <w:rsid w:val="00190DDA"/>
    <w:rsid w:val="0020523F"/>
    <w:rsid w:val="00290144"/>
    <w:rsid w:val="002979E5"/>
    <w:rsid w:val="002A42B5"/>
    <w:rsid w:val="002A6F91"/>
    <w:rsid w:val="00321306"/>
    <w:rsid w:val="003560A6"/>
    <w:rsid w:val="0036478F"/>
    <w:rsid w:val="003B2942"/>
    <w:rsid w:val="003E1C7F"/>
    <w:rsid w:val="00525B97"/>
    <w:rsid w:val="00540C3C"/>
    <w:rsid w:val="005610E3"/>
    <w:rsid w:val="00561517"/>
    <w:rsid w:val="005761B1"/>
    <w:rsid w:val="00582C34"/>
    <w:rsid w:val="00592E46"/>
    <w:rsid w:val="005B5F07"/>
    <w:rsid w:val="005F2B9B"/>
    <w:rsid w:val="00641051"/>
    <w:rsid w:val="006658D9"/>
    <w:rsid w:val="00670B22"/>
    <w:rsid w:val="006A7284"/>
    <w:rsid w:val="006C29AB"/>
    <w:rsid w:val="006F1DBC"/>
    <w:rsid w:val="0074535A"/>
    <w:rsid w:val="0075580C"/>
    <w:rsid w:val="007B6653"/>
    <w:rsid w:val="00800693"/>
    <w:rsid w:val="00822AC2"/>
    <w:rsid w:val="00867B06"/>
    <w:rsid w:val="008C2CD6"/>
    <w:rsid w:val="009B3F92"/>
    <w:rsid w:val="009C039E"/>
    <w:rsid w:val="009D2BC7"/>
    <w:rsid w:val="009E14DF"/>
    <w:rsid w:val="009F0FE7"/>
    <w:rsid w:val="009F290A"/>
    <w:rsid w:val="009F507C"/>
    <w:rsid w:val="009F5ECE"/>
    <w:rsid w:val="00A23829"/>
    <w:rsid w:val="00A25530"/>
    <w:rsid w:val="00A32522"/>
    <w:rsid w:val="00A64C92"/>
    <w:rsid w:val="00B036C7"/>
    <w:rsid w:val="00B06E38"/>
    <w:rsid w:val="00B11377"/>
    <w:rsid w:val="00B5471F"/>
    <w:rsid w:val="00B825C6"/>
    <w:rsid w:val="00BA4DA4"/>
    <w:rsid w:val="00BE6433"/>
    <w:rsid w:val="00C76DBA"/>
    <w:rsid w:val="00C94E33"/>
    <w:rsid w:val="00CA3B08"/>
    <w:rsid w:val="00CB2040"/>
    <w:rsid w:val="00CF6B9E"/>
    <w:rsid w:val="00D30978"/>
    <w:rsid w:val="00D60378"/>
    <w:rsid w:val="00D73012"/>
    <w:rsid w:val="00D76CDE"/>
    <w:rsid w:val="00D85CF8"/>
    <w:rsid w:val="00D96E8C"/>
    <w:rsid w:val="00E15691"/>
    <w:rsid w:val="00E70A4E"/>
    <w:rsid w:val="00E967BB"/>
    <w:rsid w:val="00EF7CCA"/>
    <w:rsid w:val="00F1221B"/>
    <w:rsid w:val="00F20131"/>
    <w:rsid w:val="00F20A62"/>
    <w:rsid w:val="00F31836"/>
    <w:rsid w:val="00FA34C3"/>
    <w:rsid w:val="00FD1B26"/>
    <w:rsid w:val="00FD323A"/>
    <w:rsid w:val="00FD6D53"/>
    <w:rsid w:val="00FE304E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B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49</cp:revision>
  <cp:lastPrinted>2021-02-26T08:58:00Z</cp:lastPrinted>
  <dcterms:created xsi:type="dcterms:W3CDTF">2019-01-28T09:40:00Z</dcterms:created>
  <dcterms:modified xsi:type="dcterms:W3CDTF">2021-03-18T14:08:00Z</dcterms:modified>
</cp:coreProperties>
</file>