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AF" w:rsidRPr="00A469AF" w:rsidRDefault="00A4639A" w:rsidP="00A469AF">
      <w:pPr>
        <w:jc w:val="center"/>
        <w:outlineLvl w:val="0"/>
        <w:rPr>
          <w:b/>
          <w:iCs/>
          <w:sz w:val="28"/>
          <w:szCs w:val="28"/>
        </w:rPr>
      </w:pPr>
      <w:r>
        <w:rPr>
          <w:b/>
          <w:iCs/>
          <w:sz w:val="28"/>
          <w:szCs w:val="28"/>
        </w:rPr>
        <w:t>Zarządzenie Nr  25/2021</w:t>
      </w:r>
    </w:p>
    <w:p w:rsidR="00A469AF" w:rsidRPr="00CE29B8" w:rsidRDefault="00A469AF" w:rsidP="00A469AF">
      <w:pPr>
        <w:jc w:val="center"/>
        <w:outlineLvl w:val="0"/>
        <w:rPr>
          <w:b/>
          <w:iCs/>
          <w:sz w:val="26"/>
          <w:szCs w:val="26"/>
        </w:rPr>
      </w:pPr>
      <w:r w:rsidRPr="00CE29B8">
        <w:rPr>
          <w:b/>
          <w:iCs/>
          <w:sz w:val="26"/>
          <w:szCs w:val="26"/>
        </w:rPr>
        <w:t>Burmistrza Miasta i Gminy w  Kazimierzy Wielkiej</w:t>
      </w:r>
    </w:p>
    <w:p w:rsidR="00A469AF" w:rsidRPr="00CE29B8" w:rsidRDefault="00A4639A" w:rsidP="00A469AF">
      <w:pPr>
        <w:ind w:left="2832" w:right="-285"/>
        <w:outlineLvl w:val="0"/>
        <w:rPr>
          <w:b/>
          <w:iCs/>
          <w:sz w:val="26"/>
          <w:szCs w:val="26"/>
        </w:rPr>
      </w:pPr>
      <w:r>
        <w:rPr>
          <w:b/>
          <w:iCs/>
          <w:sz w:val="26"/>
          <w:szCs w:val="26"/>
        </w:rPr>
        <w:t xml:space="preserve">    </w:t>
      </w:r>
      <w:r w:rsidR="005E7568">
        <w:rPr>
          <w:b/>
          <w:iCs/>
          <w:sz w:val="26"/>
          <w:szCs w:val="26"/>
        </w:rPr>
        <w:t xml:space="preserve">z dnia </w:t>
      </w:r>
      <w:r>
        <w:rPr>
          <w:b/>
          <w:iCs/>
          <w:sz w:val="26"/>
          <w:szCs w:val="26"/>
        </w:rPr>
        <w:t>11 lutego 2021</w:t>
      </w:r>
      <w:r w:rsidR="00A469AF" w:rsidRPr="00CE29B8">
        <w:rPr>
          <w:b/>
          <w:iCs/>
          <w:sz w:val="26"/>
          <w:szCs w:val="26"/>
        </w:rPr>
        <w:t xml:space="preserve"> roku</w:t>
      </w:r>
    </w:p>
    <w:p w:rsidR="00A469AF" w:rsidRDefault="00A469AF" w:rsidP="00A469AF">
      <w:pPr>
        <w:jc w:val="center"/>
        <w:rPr>
          <w:b/>
          <w:sz w:val="32"/>
          <w:szCs w:val="32"/>
        </w:rPr>
      </w:pPr>
    </w:p>
    <w:p w:rsidR="004C26CC" w:rsidRDefault="004C26CC" w:rsidP="00A469AF">
      <w:pPr>
        <w:jc w:val="center"/>
        <w:rPr>
          <w:b/>
          <w:sz w:val="32"/>
          <w:szCs w:val="32"/>
        </w:rPr>
      </w:pPr>
    </w:p>
    <w:p w:rsidR="00A469AF" w:rsidRDefault="00A469AF" w:rsidP="00A469AF">
      <w:pPr>
        <w:jc w:val="center"/>
        <w:rPr>
          <w:b/>
          <w:bCs/>
        </w:rPr>
      </w:pPr>
      <w:r>
        <w:rPr>
          <w:b/>
          <w:bCs/>
        </w:rPr>
        <w:t>w sprawie:  wprowadzenia „Instrukcji sporządzania, obiegu i kontroli dokumentów finansowo – księgowych w Urzędzie Miasta i Gminy w Kazimierzy Wielkiej”.</w:t>
      </w:r>
    </w:p>
    <w:p w:rsidR="00A469AF" w:rsidRDefault="00A469AF" w:rsidP="00A469AF">
      <w:pPr>
        <w:rPr>
          <w:b/>
          <w:bCs/>
        </w:rPr>
      </w:pPr>
    </w:p>
    <w:p w:rsidR="004C26CC" w:rsidRDefault="004C26CC" w:rsidP="00A469AF">
      <w:pPr>
        <w:rPr>
          <w:b/>
          <w:bCs/>
        </w:rPr>
      </w:pPr>
    </w:p>
    <w:p w:rsidR="00A469AF" w:rsidRPr="0022039E" w:rsidRDefault="00A469AF" w:rsidP="00A469AF">
      <w:pPr>
        <w:rPr>
          <w:b/>
          <w:bCs/>
          <w:sz w:val="22"/>
          <w:szCs w:val="22"/>
        </w:rPr>
      </w:pPr>
    </w:p>
    <w:p w:rsidR="00A469AF" w:rsidRPr="004C26CC" w:rsidRDefault="00A469AF" w:rsidP="00A469AF">
      <w:pPr>
        <w:jc w:val="both"/>
      </w:pPr>
      <w:r w:rsidRPr="00274551">
        <w:t>Na podstawie art.</w:t>
      </w:r>
      <w:r w:rsidR="004C26CC" w:rsidRPr="00274551">
        <w:t xml:space="preserve"> </w:t>
      </w:r>
      <w:r w:rsidRPr="00274551">
        <w:t>33 ust. 3 ustawy z dnia 8 marca 199</w:t>
      </w:r>
      <w:r w:rsidR="00274551" w:rsidRPr="00274551">
        <w:t>0 roku o samorządzie gminnym (Dz. U. z 2020 poz. 713 ze zm.</w:t>
      </w:r>
      <w:r w:rsidRPr="00274551">
        <w:t>) oraz art.10 ust.1 i 2 ustawy z dnia 29 września 1994 roku o rac</w:t>
      </w:r>
      <w:r w:rsidR="00274551" w:rsidRPr="00274551">
        <w:t>hunkowości (Dz. U. z 2021 poz. 217</w:t>
      </w:r>
      <w:r w:rsidRPr="00274551">
        <w:t>) oraz art. 40 ustawy z dnia 27 sierpnia 2009</w:t>
      </w:r>
      <w:r w:rsidR="00274551" w:rsidRPr="00274551">
        <w:t xml:space="preserve"> roku o finansach publicznych (Dz. U. z 20</w:t>
      </w:r>
      <w:r w:rsidR="00330451">
        <w:t>19 poz. 869 ze zm.</w:t>
      </w:r>
      <w:r w:rsidRPr="00274551">
        <w:t>) w celu ujednolicenia</w:t>
      </w:r>
      <w:r w:rsidRPr="004C26CC">
        <w:t xml:space="preserve"> zasad sporządzania, obiegu i kontroli dokumentów finansowo – księgowych w Urzędzie Miasta i Gminy w Kazimierzy Wielkiej zarządza się, co następuje:</w:t>
      </w:r>
    </w:p>
    <w:p w:rsidR="00A469AF" w:rsidRPr="004C26CC" w:rsidRDefault="00A469AF" w:rsidP="00A469AF"/>
    <w:p w:rsidR="004C26CC" w:rsidRDefault="004C26CC" w:rsidP="00A469AF"/>
    <w:p w:rsidR="00A469AF" w:rsidRPr="00CE29B8" w:rsidRDefault="00A469AF" w:rsidP="00A469AF">
      <w:pPr>
        <w:ind w:left="3540" w:firstLine="708"/>
        <w:rPr>
          <w:b/>
        </w:rPr>
      </w:pPr>
      <w:r w:rsidRPr="00CE29B8">
        <w:rPr>
          <w:b/>
        </w:rPr>
        <w:t>§ 1</w:t>
      </w:r>
    </w:p>
    <w:p w:rsidR="00A469AF" w:rsidRDefault="00A469AF" w:rsidP="00A469AF">
      <w:pPr>
        <w:spacing w:line="276" w:lineRule="auto"/>
        <w:ind w:left="3540" w:firstLine="708"/>
      </w:pPr>
    </w:p>
    <w:p w:rsidR="00A469AF" w:rsidRDefault="00A469AF" w:rsidP="00A469AF">
      <w:pPr>
        <w:spacing w:line="276" w:lineRule="auto"/>
        <w:jc w:val="both"/>
      </w:pPr>
      <w:r>
        <w:t>Przyjmuje się do stosowania „Instrukcję sporządzania, obiegu i kontroli dokumentów finansowo - księgowych w Urzędzie Miasta i Gminy w Kazimierzy Wielkiej”, stanowiącą załącznik do niniejszego zarządzenia. Zawarte w instrukcji zasady i postanowienia dotyczą wszystkich wydziałów i komórek organizacyjnych Urzędu Miasta i Gminy w Kazimierzy Wielkiej.</w:t>
      </w:r>
    </w:p>
    <w:p w:rsidR="00A469AF" w:rsidRPr="00CE29B8" w:rsidRDefault="00A469AF" w:rsidP="00A469AF">
      <w:pPr>
        <w:ind w:left="3540" w:firstLine="708"/>
        <w:rPr>
          <w:b/>
        </w:rPr>
      </w:pPr>
      <w:r w:rsidRPr="00CE29B8">
        <w:rPr>
          <w:b/>
        </w:rPr>
        <w:t>§ 2</w:t>
      </w:r>
    </w:p>
    <w:p w:rsidR="00A469AF" w:rsidRDefault="00A469AF" w:rsidP="00A469AF">
      <w:pPr>
        <w:ind w:left="3540" w:firstLine="708"/>
      </w:pPr>
    </w:p>
    <w:p w:rsidR="00A469AF" w:rsidRDefault="00A469AF" w:rsidP="00A469AF">
      <w:pPr>
        <w:spacing w:line="276" w:lineRule="auto"/>
        <w:jc w:val="both"/>
      </w:pPr>
      <w:r>
        <w:t>Naczelnicy poszczególnych wydziałów zobowiązani są do zapoznania wszystkich pracowników z postanowieniami niniejszej instrukcji oraz odpowiedzialni są za jej przestrzeganie w zakresie powierzanych im obowiązków służbowych. Przestrzeganie i ścisłe stosowanie postanowień instrukcji zapewnia prawidłowe funkcjonowanie gospodarki finansowej oraz ochronę majątku jednostki.</w:t>
      </w:r>
    </w:p>
    <w:p w:rsidR="00A469AF" w:rsidRDefault="00A469AF" w:rsidP="00A469AF"/>
    <w:p w:rsidR="00A469AF" w:rsidRPr="008429E4" w:rsidRDefault="00A469AF" w:rsidP="00A469AF">
      <w:pPr>
        <w:ind w:left="3540" w:firstLine="708"/>
        <w:rPr>
          <w:b/>
        </w:rPr>
      </w:pPr>
      <w:r w:rsidRPr="008429E4">
        <w:rPr>
          <w:b/>
        </w:rPr>
        <w:t>§ 3</w:t>
      </w:r>
    </w:p>
    <w:p w:rsidR="00A469AF" w:rsidRDefault="00A469AF" w:rsidP="00A469AF">
      <w:pPr>
        <w:ind w:left="3540" w:firstLine="708"/>
      </w:pPr>
    </w:p>
    <w:p w:rsidR="00A469AF" w:rsidRDefault="00A469AF" w:rsidP="00A469AF">
      <w:pPr>
        <w:spacing w:line="276" w:lineRule="auto"/>
        <w:jc w:val="both"/>
      </w:pPr>
      <w:r>
        <w:t xml:space="preserve">Wykonanie zarządzenia powierzam </w:t>
      </w:r>
      <w:r w:rsidR="00A4639A">
        <w:t xml:space="preserve">Sekretarzowi Miasta i Gminy, </w:t>
      </w:r>
      <w:r>
        <w:t xml:space="preserve">Skarbnikowi Miasta i </w:t>
      </w:r>
      <w:r w:rsidR="00A4639A">
        <w:t>Gminy</w:t>
      </w:r>
      <w:r>
        <w:t xml:space="preserve">, naczelnikom wydziałów </w:t>
      </w:r>
      <w:r w:rsidR="00A4639A">
        <w:t>merytorycznych oraz samodzielnym stanowiskom</w:t>
      </w:r>
      <w:r>
        <w:t>. Nadzór nad przestrzeganiem „Instrukcji sporządzania, obiegu i kontroli dokumentów finansowo – księgowych w Urzędzie Miasta i Gminy w Kazimierzy Wielkiej” powierzam Skarbnikowi Miasta i Gminy.</w:t>
      </w:r>
    </w:p>
    <w:p w:rsidR="00A469AF" w:rsidRDefault="00A469AF" w:rsidP="00A469AF"/>
    <w:p w:rsidR="00A469AF" w:rsidRDefault="00A469AF" w:rsidP="00A469AF">
      <w:pPr>
        <w:ind w:left="3540" w:firstLine="708"/>
        <w:rPr>
          <w:b/>
        </w:rPr>
      </w:pPr>
      <w:r w:rsidRPr="008429E4">
        <w:rPr>
          <w:b/>
        </w:rPr>
        <w:t>§ 4</w:t>
      </w:r>
    </w:p>
    <w:p w:rsidR="00A469AF" w:rsidRPr="008429E4" w:rsidRDefault="00A469AF" w:rsidP="00A469AF">
      <w:pPr>
        <w:ind w:left="3540" w:firstLine="708"/>
        <w:rPr>
          <w:b/>
        </w:rPr>
      </w:pPr>
    </w:p>
    <w:p w:rsidR="00A469AF" w:rsidRDefault="00A469AF" w:rsidP="004C26CC">
      <w:pPr>
        <w:spacing w:line="276" w:lineRule="auto"/>
        <w:jc w:val="both"/>
      </w:pPr>
      <w:r>
        <w:t xml:space="preserve">Tracą moc: Zarządzenie </w:t>
      </w:r>
      <w:r w:rsidRPr="008061F4">
        <w:t xml:space="preserve">Nr </w:t>
      </w:r>
      <w:r w:rsidR="00A4639A">
        <w:t>217/2017</w:t>
      </w:r>
      <w:r w:rsidRPr="008061F4">
        <w:t xml:space="preserve"> </w:t>
      </w:r>
      <w:r w:rsidRPr="004C26CC">
        <w:t>Burmistrza Miasta i Gminy w Kazimier</w:t>
      </w:r>
      <w:r w:rsidR="00293CF5">
        <w:t>zy Wielkiej z dnia 29.12.2017</w:t>
      </w:r>
      <w:r w:rsidRPr="004C26CC">
        <w:t xml:space="preserve"> roku w sprawie: instrukcji obiegu i kontroli dokumentów finansowo – księgowych</w:t>
      </w:r>
      <w:r w:rsidR="00A4639A" w:rsidRPr="004C26CC">
        <w:t xml:space="preserve"> </w:t>
      </w:r>
      <w:r w:rsidRPr="004C26CC">
        <w:t>w Urzędzie Miasta i Gminy w Kazimierzy Wielkiej oraz zarządzenia zmieniające Burmistrza</w:t>
      </w:r>
      <w:r w:rsidR="00A4639A" w:rsidRPr="004C26CC">
        <w:t xml:space="preserve"> </w:t>
      </w:r>
      <w:r w:rsidRPr="004C26CC">
        <w:t xml:space="preserve">Miasta i Gminy w Kazimierzy Wielkiej:  </w:t>
      </w:r>
      <w:r w:rsidRPr="004C26CC">
        <w:lastRenderedPageBreak/>
        <w:t xml:space="preserve">Zarządzenie Nr </w:t>
      </w:r>
      <w:r w:rsidR="004C26CC" w:rsidRPr="004C26CC">
        <w:t xml:space="preserve">124/2018 z dnia 20.08.2018r., Zarządzeniem Nr </w:t>
      </w:r>
      <w:r w:rsidR="004C26CC">
        <w:t xml:space="preserve">195/2018 z dnia 03.12.2018r., Zarządzeniem Nr 112/2019 z dnia 03.07.2019r., Zarządzeniem Nr 157/2019 z dnia 10.09.2019r., Zarządzeniem Nr 36/2020 z dnia 03.03.2020r., Zarządzeniem Nr 95/2020 z dnia 22.06.2020r., Zarządzeniem Nr 167/2020 z dnia 21.10.2020r., Zarządzeniem Nr 241/2020 z dnia 31.12.2020r. </w:t>
      </w:r>
      <w:r w:rsidRPr="004C26CC">
        <w:t>w sprawie zmian w instrukcji obiegu i kontroli dokum</w:t>
      </w:r>
      <w:r w:rsidRPr="008061F4">
        <w:t>entów księgowych  w</w:t>
      </w:r>
      <w:r>
        <w:t xml:space="preserve"> Urzędzie Miasta i Gminy w Kazimierzy Wielkiej.</w:t>
      </w:r>
    </w:p>
    <w:p w:rsidR="00A469AF" w:rsidRDefault="00A469AF" w:rsidP="004C26CC">
      <w:pPr>
        <w:spacing w:line="276" w:lineRule="auto"/>
      </w:pPr>
    </w:p>
    <w:p w:rsidR="00A469AF" w:rsidRDefault="00A469AF" w:rsidP="00A469AF">
      <w:pPr>
        <w:spacing w:line="276" w:lineRule="auto"/>
        <w:ind w:left="3540" w:firstLine="708"/>
        <w:rPr>
          <w:b/>
        </w:rPr>
      </w:pPr>
      <w:r w:rsidRPr="008429E4">
        <w:rPr>
          <w:b/>
        </w:rPr>
        <w:t>§ 5</w:t>
      </w:r>
    </w:p>
    <w:p w:rsidR="00A469AF" w:rsidRPr="008429E4" w:rsidRDefault="00A469AF" w:rsidP="00A469AF">
      <w:pPr>
        <w:spacing w:line="276" w:lineRule="auto"/>
        <w:ind w:left="3540" w:firstLine="708"/>
        <w:rPr>
          <w:b/>
        </w:rPr>
      </w:pPr>
    </w:p>
    <w:p w:rsidR="00A469AF" w:rsidRPr="00077764" w:rsidRDefault="00A469AF" w:rsidP="00A469AF">
      <w:pPr>
        <w:jc w:val="both"/>
      </w:pPr>
      <w:r w:rsidRPr="008D5C0B">
        <w:t xml:space="preserve">Zarządzenie wchodzi w życie </w:t>
      </w:r>
      <w:r>
        <w:t>z dniem</w:t>
      </w:r>
      <w:r w:rsidRPr="008D5C0B">
        <w:t xml:space="preserve"> </w:t>
      </w:r>
      <w:r>
        <w:t>podjęcia.</w:t>
      </w:r>
    </w:p>
    <w:p w:rsidR="00A469AF" w:rsidRDefault="00A469AF">
      <w:pPr>
        <w:suppressAutoHyphens w:val="0"/>
        <w:spacing w:after="200" w:line="276" w:lineRule="auto"/>
        <w:rPr>
          <w:color w:val="000000"/>
          <w:w w:val="92"/>
          <w:lang w:eastAsia="pl-PL"/>
        </w:rPr>
      </w:pPr>
    </w:p>
    <w:p w:rsidR="00A469AF" w:rsidRDefault="00A469AF">
      <w:pPr>
        <w:suppressAutoHyphens w:val="0"/>
        <w:spacing w:after="200" w:line="276" w:lineRule="auto"/>
        <w:rPr>
          <w:color w:val="000000"/>
          <w:w w:val="92"/>
          <w:lang w:eastAsia="pl-PL"/>
        </w:rPr>
      </w:pPr>
      <w:r>
        <w:rPr>
          <w:color w:val="000000"/>
          <w:w w:val="92"/>
        </w:rPr>
        <w:br w:type="page"/>
      </w:r>
    </w:p>
    <w:p w:rsidR="00DB5B49" w:rsidRPr="00E5010D" w:rsidRDefault="006A62BC" w:rsidP="00100668">
      <w:pPr>
        <w:pStyle w:val="Styl"/>
        <w:spacing w:before="4" w:line="264" w:lineRule="exact"/>
        <w:jc w:val="right"/>
        <w:outlineLvl w:val="0"/>
        <w:rPr>
          <w:color w:val="000000"/>
          <w:w w:val="92"/>
        </w:rPr>
      </w:pPr>
      <w:r w:rsidRPr="00E5010D">
        <w:rPr>
          <w:color w:val="000000"/>
          <w:w w:val="92"/>
        </w:rPr>
        <w:lastRenderedPageBreak/>
        <w:t>Z</w:t>
      </w:r>
      <w:r w:rsidR="00DB5B49" w:rsidRPr="00E5010D">
        <w:rPr>
          <w:color w:val="000000"/>
          <w:w w:val="92"/>
        </w:rPr>
        <w:t xml:space="preserve">ałącznik Nr </w:t>
      </w:r>
      <w:r w:rsidR="00511AD4" w:rsidRPr="00E5010D">
        <w:rPr>
          <w:color w:val="000000"/>
          <w:w w:val="92"/>
        </w:rPr>
        <w:t>1</w:t>
      </w:r>
    </w:p>
    <w:p w:rsidR="00DB5B49" w:rsidRPr="00E5010D" w:rsidRDefault="004D4788" w:rsidP="005230B0">
      <w:pPr>
        <w:pStyle w:val="Styl"/>
        <w:spacing w:before="4" w:line="264" w:lineRule="exact"/>
        <w:jc w:val="right"/>
        <w:rPr>
          <w:color w:val="000000"/>
        </w:rPr>
      </w:pPr>
      <w:r w:rsidRPr="00E5010D">
        <w:rPr>
          <w:color w:val="000000"/>
        </w:rPr>
        <w:t xml:space="preserve">do Zarządzenia </w:t>
      </w:r>
      <w:r w:rsidR="00A4639A">
        <w:rPr>
          <w:color w:val="000000"/>
        </w:rPr>
        <w:t>Nr 25/2021</w:t>
      </w:r>
      <w:r w:rsidRPr="00E5010D">
        <w:rPr>
          <w:color w:val="000000"/>
        </w:rPr>
        <w:t xml:space="preserve"> </w:t>
      </w:r>
    </w:p>
    <w:p w:rsidR="00DB5B49" w:rsidRPr="00E5010D" w:rsidRDefault="004D4788" w:rsidP="005230B0">
      <w:pPr>
        <w:pStyle w:val="Styl"/>
        <w:spacing w:before="4" w:line="264" w:lineRule="exact"/>
        <w:jc w:val="right"/>
        <w:rPr>
          <w:color w:val="000000"/>
        </w:rPr>
      </w:pPr>
      <w:r w:rsidRPr="00E5010D">
        <w:rPr>
          <w:color w:val="000000"/>
        </w:rPr>
        <w:t>Burmistrza Miasta i Gminy</w:t>
      </w:r>
      <w:r w:rsidR="007073B9" w:rsidRPr="00E5010D">
        <w:rPr>
          <w:color w:val="000000"/>
        </w:rPr>
        <w:t xml:space="preserve"> Kazimierz</w:t>
      </w:r>
      <w:r w:rsidR="0083647B" w:rsidRPr="00E5010D">
        <w:rPr>
          <w:color w:val="000000"/>
        </w:rPr>
        <w:t>a</w:t>
      </w:r>
      <w:r w:rsidR="007073B9" w:rsidRPr="00E5010D">
        <w:rPr>
          <w:color w:val="000000"/>
        </w:rPr>
        <w:t xml:space="preserve"> Wielk</w:t>
      </w:r>
      <w:r w:rsidR="0083647B" w:rsidRPr="00E5010D">
        <w:rPr>
          <w:color w:val="000000"/>
        </w:rPr>
        <w:t>a</w:t>
      </w:r>
      <w:r w:rsidRPr="00E5010D">
        <w:rPr>
          <w:color w:val="000000"/>
        </w:rPr>
        <w:t xml:space="preserve"> </w:t>
      </w:r>
    </w:p>
    <w:p w:rsidR="00596161" w:rsidRDefault="004D4788" w:rsidP="00596161">
      <w:pPr>
        <w:pStyle w:val="Styl"/>
        <w:spacing w:before="4" w:line="264" w:lineRule="exact"/>
        <w:jc w:val="right"/>
        <w:rPr>
          <w:color w:val="000000"/>
        </w:rPr>
      </w:pPr>
      <w:r w:rsidRPr="00E5010D">
        <w:rPr>
          <w:color w:val="000000"/>
        </w:rPr>
        <w:t xml:space="preserve">z dnia </w:t>
      </w:r>
      <w:r w:rsidR="00A4639A">
        <w:rPr>
          <w:color w:val="000000"/>
        </w:rPr>
        <w:t>11 lutego 2021</w:t>
      </w:r>
      <w:r w:rsidRPr="00E5010D">
        <w:rPr>
          <w:color w:val="000000"/>
        </w:rPr>
        <w:t xml:space="preserve"> roku </w:t>
      </w:r>
    </w:p>
    <w:p w:rsidR="00596161" w:rsidRDefault="00596161" w:rsidP="00596161">
      <w:pPr>
        <w:pStyle w:val="Styl"/>
        <w:spacing w:before="4" w:line="264" w:lineRule="exact"/>
        <w:jc w:val="right"/>
        <w:rPr>
          <w:color w:val="000000"/>
        </w:rPr>
      </w:pPr>
    </w:p>
    <w:p w:rsidR="00596161" w:rsidRDefault="00596161" w:rsidP="00596161">
      <w:pPr>
        <w:pStyle w:val="Styl"/>
        <w:spacing w:before="4" w:line="264" w:lineRule="exact"/>
        <w:jc w:val="right"/>
        <w:rPr>
          <w:color w:val="000000"/>
        </w:rPr>
      </w:pPr>
    </w:p>
    <w:p w:rsidR="00596161" w:rsidRDefault="00596161" w:rsidP="00596161">
      <w:pPr>
        <w:pStyle w:val="Styl"/>
        <w:spacing w:before="4" w:line="264" w:lineRule="exact"/>
        <w:jc w:val="right"/>
        <w:rPr>
          <w:color w:val="000000"/>
        </w:rPr>
      </w:pPr>
    </w:p>
    <w:p w:rsidR="00596161" w:rsidRDefault="00596161" w:rsidP="00596161">
      <w:pPr>
        <w:pStyle w:val="Styl"/>
        <w:spacing w:before="4" w:line="264" w:lineRule="exact"/>
        <w:jc w:val="right"/>
        <w:rPr>
          <w:color w:val="000000"/>
        </w:rPr>
      </w:pPr>
    </w:p>
    <w:p w:rsidR="00596161" w:rsidRDefault="00596161" w:rsidP="00596161">
      <w:pPr>
        <w:pStyle w:val="Styl"/>
        <w:spacing w:before="4" w:line="264" w:lineRule="exact"/>
        <w:jc w:val="right"/>
        <w:rPr>
          <w:color w:val="000000"/>
        </w:rPr>
      </w:pPr>
    </w:p>
    <w:p w:rsidR="00491D09" w:rsidRPr="00596161" w:rsidRDefault="004D4788" w:rsidP="00596161">
      <w:pPr>
        <w:pStyle w:val="Styl"/>
        <w:spacing w:before="4" w:line="276" w:lineRule="auto"/>
        <w:jc w:val="center"/>
        <w:rPr>
          <w:color w:val="000000"/>
        </w:rPr>
      </w:pPr>
      <w:r w:rsidRPr="00E5010D">
        <w:rPr>
          <w:b/>
          <w:color w:val="000000"/>
          <w:sz w:val="28"/>
          <w:szCs w:val="28"/>
        </w:rPr>
        <w:t>INSTRUKCJA</w:t>
      </w:r>
    </w:p>
    <w:p w:rsidR="00596161" w:rsidRDefault="002333D8" w:rsidP="00596161">
      <w:pPr>
        <w:pStyle w:val="Styl"/>
        <w:spacing w:line="276" w:lineRule="auto"/>
        <w:jc w:val="center"/>
        <w:rPr>
          <w:b/>
          <w:color w:val="000000"/>
          <w:sz w:val="28"/>
          <w:szCs w:val="28"/>
        </w:rPr>
      </w:pPr>
      <w:r w:rsidRPr="00E5010D">
        <w:rPr>
          <w:b/>
          <w:color w:val="000000"/>
          <w:sz w:val="28"/>
          <w:szCs w:val="28"/>
        </w:rPr>
        <w:t>sporządzania,</w:t>
      </w:r>
      <w:r w:rsidR="004D4788" w:rsidRPr="00E5010D">
        <w:rPr>
          <w:b/>
          <w:color w:val="000000"/>
          <w:sz w:val="28"/>
          <w:szCs w:val="28"/>
        </w:rPr>
        <w:t xml:space="preserve"> </w:t>
      </w:r>
      <w:r w:rsidRPr="00E5010D">
        <w:rPr>
          <w:b/>
          <w:color w:val="000000"/>
          <w:sz w:val="28"/>
          <w:szCs w:val="28"/>
        </w:rPr>
        <w:t>obiegu</w:t>
      </w:r>
      <w:r w:rsidR="004D4788" w:rsidRPr="00E5010D">
        <w:rPr>
          <w:b/>
          <w:color w:val="000000"/>
          <w:sz w:val="28"/>
          <w:szCs w:val="28"/>
        </w:rPr>
        <w:t xml:space="preserve"> </w:t>
      </w:r>
      <w:r w:rsidR="00521EEE" w:rsidRPr="00E5010D">
        <w:rPr>
          <w:b/>
          <w:color w:val="000000"/>
          <w:sz w:val="28"/>
          <w:szCs w:val="28"/>
        </w:rPr>
        <w:t xml:space="preserve">i kontroli </w:t>
      </w:r>
      <w:r w:rsidR="004D4788" w:rsidRPr="00E5010D">
        <w:rPr>
          <w:b/>
          <w:color w:val="000000"/>
          <w:sz w:val="28"/>
          <w:szCs w:val="28"/>
        </w:rPr>
        <w:t>do</w:t>
      </w:r>
      <w:r w:rsidRPr="00E5010D">
        <w:rPr>
          <w:b/>
          <w:color w:val="000000"/>
          <w:sz w:val="28"/>
          <w:szCs w:val="28"/>
        </w:rPr>
        <w:t>kumentów</w:t>
      </w:r>
      <w:r w:rsidR="004D4788" w:rsidRPr="00E5010D">
        <w:rPr>
          <w:b/>
          <w:color w:val="000000"/>
          <w:sz w:val="28"/>
          <w:szCs w:val="28"/>
        </w:rPr>
        <w:t xml:space="preserve"> </w:t>
      </w:r>
      <w:r w:rsidR="0083647B" w:rsidRPr="00E5010D">
        <w:rPr>
          <w:b/>
          <w:color w:val="000000"/>
          <w:sz w:val="28"/>
          <w:szCs w:val="28"/>
        </w:rPr>
        <w:t xml:space="preserve">finansowo - </w:t>
      </w:r>
      <w:r w:rsidR="004D4788" w:rsidRPr="00E5010D">
        <w:rPr>
          <w:b/>
          <w:color w:val="000000"/>
          <w:sz w:val="28"/>
          <w:szCs w:val="28"/>
        </w:rPr>
        <w:t xml:space="preserve">księgowych </w:t>
      </w:r>
    </w:p>
    <w:p w:rsidR="005C6800" w:rsidRPr="00E5010D" w:rsidRDefault="002333D8" w:rsidP="00596161">
      <w:pPr>
        <w:pStyle w:val="Styl"/>
        <w:spacing w:line="276" w:lineRule="auto"/>
        <w:jc w:val="center"/>
        <w:rPr>
          <w:b/>
          <w:color w:val="000000"/>
          <w:sz w:val="28"/>
          <w:szCs w:val="28"/>
        </w:rPr>
      </w:pPr>
      <w:r w:rsidRPr="00E5010D">
        <w:rPr>
          <w:b/>
          <w:color w:val="000000"/>
          <w:sz w:val="28"/>
          <w:szCs w:val="28"/>
        </w:rPr>
        <w:t>w</w:t>
      </w:r>
      <w:r w:rsidR="00F24485" w:rsidRPr="00E5010D">
        <w:rPr>
          <w:b/>
          <w:color w:val="000000"/>
          <w:sz w:val="28"/>
          <w:szCs w:val="28"/>
        </w:rPr>
        <w:t xml:space="preserve"> </w:t>
      </w:r>
      <w:r w:rsidR="004D4788" w:rsidRPr="00E5010D">
        <w:rPr>
          <w:b/>
          <w:color w:val="000000"/>
          <w:sz w:val="28"/>
          <w:szCs w:val="28"/>
        </w:rPr>
        <w:t>Urzęd</w:t>
      </w:r>
      <w:r w:rsidRPr="00E5010D">
        <w:rPr>
          <w:b/>
          <w:color w:val="000000"/>
          <w:sz w:val="28"/>
          <w:szCs w:val="28"/>
        </w:rPr>
        <w:t xml:space="preserve">zie </w:t>
      </w:r>
      <w:r w:rsidR="004D4788" w:rsidRPr="00E5010D">
        <w:rPr>
          <w:b/>
          <w:color w:val="000000"/>
          <w:sz w:val="28"/>
          <w:szCs w:val="28"/>
        </w:rPr>
        <w:t>Miasta i Gminy</w:t>
      </w:r>
      <w:r w:rsidRPr="00E5010D">
        <w:rPr>
          <w:b/>
          <w:color w:val="000000"/>
          <w:sz w:val="28"/>
          <w:szCs w:val="28"/>
        </w:rPr>
        <w:t xml:space="preserve"> w  Kazimierzy</w:t>
      </w:r>
      <w:r w:rsidR="004D4788" w:rsidRPr="00E5010D">
        <w:rPr>
          <w:b/>
          <w:color w:val="000000"/>
          <w:sz w:val="28"/>
          <w:szCs w:val="28"/>
        </w:rPr>
        <w:t xml:space="preserve"> Wielk</w:t>
      </w:r>
      <w:r w:rsidRPr="00E5010D">
        <w:rPr>
          <w:b/>
          <w:color w:val="000000"/>
          <w:sz w:val="28"/>
          <w:szCs w:val="28"/>
        </w:rPr>
        <w:t>ie</w:t>
      </w:r>
      <w:r w:rsidR="00FB7287" w:rsidRPr="00E5010D">
        <w:rPr>
          <w:b/>
          <w:color w:val="000000"/>
          <w:sz w:val="28"/>
          <w:szCs w:val="28"/>
        </w:rPr>
        <w:t>j</w:t>
      </w:r>
    </w:p>
    <w:p w:rsidR="00F24485" w:rsidRDefault="00F24485" w:rsidP="00596161">
      <w:pPr>
        <w:pStyle w:val="Styl"/>
        <w:spacing w:before="403"/>
        <w:rPr>
          <w:b/>
          <w:color w:val="000000"/>
          <w:w w:val="109"/>
          <w:sz w:val="28"/>
          <w:szCs w:val="28"/>
        </w:rPr>
      </w:pPr>
    </w:p>
    <w:p w:rsidR="00596161" w:rsidRPr="00E5010D" w:rsidRDefault="00596161" w:rsidP="00596161">
      <w:pPr>
        <w:pStyle w:val="Styl"/>
        <w:spacing w:before="403"/>
        <w:rPr>
          <w:color w:val="000000"/>
          <w:w w:val="109"/>
          <w:sz w:val="22"/>
          <w:szCs w:val="22"/>
        </w:rPr>
      </w:pPr>
    </w:p>
    <w:p w:rsidR="004D4788" w:rsidRPr="00BB6382" w:rsidRDefault="002333D8" w:rsidP="009D3E4D">
      <w:pPr>
        <w:pStyle w:val="Styl1"/>
        <w:numPr>
          <w:ilvl w:val="0"/>
          <w:numId w:val="0"/>
        </w:numPr>
        <w:ind w:left="720"/>
        <w:rPr>
          <w:sz w:val="24"/>
          <w:szCs w:val="24"/>
        </w:rPr>
      </w:pPr>
      <w:r w:rsidRPr="00BB6382">
        <w:rPr>
          <w:sz w:val="24"/>
          <w:szCs w:val="24"/>
        </w:rPr>
        <w:t>POSTANOWIENIA OGÓLNE</w:t>
      </w:r>
      <w:r w:rsidR="009D3E4D" w:rsidRPr="00BB6382">
        <w:rPr>
          <w:sz w:val="24"/>
          <w:szCs w:val="24"/>
        </w:rPr>
        <w:t>:</w:t>
      </w:r>
    </w:p>
    <w:p w:rsidR="002333D8" w:rsidRPr="00BB6382" w:rsidRDefault="002333D8" w:rsidP="005230B0">
      <w:pPr>
        <w:pStyle w:val="Styl"/>
        <w:spacing w:line="288" w:lineRule="exact"/>
        <w:rPr>
          <w:color w:val="000000"/>
        </w:rPr>
      </w:pPr>
    </w:p>
    <w:p w:rsidR="002333D8" w:rsidRPr="00BB6382" w:rsidRDefault="002333D8" w:rsidP="00623C53">
      <w:pPr>
        <w:pStyle w:val="Styl"/>
        <w:numPr>
          <w:ilvl w:val="0"/>
          <w:numId w:val="3"/>
        </w:numPr>
        <w:tabs>
          <w:tab w:val="clear" w:pos="720"/>
        </w:tabs>
        <w:spacing w:line="288" w:lineRule="exact"/>
        <w:ind w:left="284" w:firstLine="0"/>
        <w:rPr>
          <w:color w:val="000000"/>
        </w:rPr>
      </w:pPr>
      <w:r w:rsidRPr="00BB6382">
        <w:rPr>
          <w:color w:val="000000"/>
        </w:rPr>
        <w:t>Urząd Miasta i Gminy w Kazimierzy Wielkiej</w:t>
      </w:r>
    </w:p>
    <w:p w:rsidR="00F24485" w:rsidRPr="00BB6382" w:rsidRDefault="00F24485" w:rsidP="00F24485">
      <w:pPr>
        <w:pStyle w:val="Styl"/>
        <w:spacing w:line="288" w:lineRule="exact"/>
        <w:ind w:left="284"/>
        <w:rPr>
          <w:color w:val="000000"/>
        </w:rPr>
      </w:pPr>
      <w:r w:rsidRPr="00BB6382">
        <w:rPr>
          <w:color w:val="000000"/>
        </w:rPr>
        <w:t xml:space="preserve">      ul. T. Kościuszki 12, 28-500 Kazimierza Wielka</w:t>
      </w:r>
    </w:p>
    <w:p w:rsidR="002333D8" w:rsidRPr="00BB6382" w:rsidRDefault="00F24485" w:rsidP="00100668">
      <w:pPr>
        <w:pStyle w:val="Styl"/>
        <w:spacing w:line="288" w:lineRule="exact"/>
        <w:ind w:left="284"/>
        <w:outlineLvl w:val="0"/>
        <w:rPr>
          <w:color w:val="000000"/>
        </w:rPr>
      </w:pPr>
      <w:r w:rsidRPr="00BB6382">
        <w:rPr>
          <w:color w:val="000000"/>
        </w:rPr>
        <w:t xml:space="preserve">      </w:t>
      </w:r>
      <w:r w:rsidR="002333D8" w:rsidRPr="00BB6382">
        <w:rPr>
          <w:color w:val="000000"/>
        </w:rPr>
        <w:t>NIP: 662-104-89-11, REGON 000525352</w:t>
      </w:r>
    </w:p>
    <w:p w:rsidR="00F24485" w:rsidRPr="00BB6382" w:rsidRDefault="00F24485" w:rsidP="00100668">
      <w:pPr>
        <w:pStyle w:val="Styl"/>
        <w:spacing w:line="288" w:lineRule="exact"/>
        <w:ind w:left="284"/>
        <w:outlineLvl w:val="0"/>
        <w:rPr>
          <w:color w:val="000000"/>
        </w:rPr>
      </w:pPr>
    </w:p>
    <w:p w:rsidR="002333D8" w:rsidRPr="00BB6382" w:rsidRDefault="002333D8" w:rsidP="00623C53">
      <w:pPr>
        <w:pStyle w:val="Styl"/>
        <w:numPr>
          <w:ilvl w:val="0"/>
          <w:numId w:val="3"/>
        </w:numPr>
        <w:tabs>
          <w:tab w:val="clear" w:pos="720"/>
        </w:tabs>
        <w:spacing w:line="288" w:lineRule="exact"/>
        <w:ind w:left="284" w:firstLine="0"/>
        <w:rPr>
          <w:color w:val="000000"/>
        </w:rPr>
      </w:pPr>
      <w:r w:rsidRPr="00BB6382">
        <w:rPr>
          <w:color w:val="000000"/>
        </w:rPr>
        <w:t>Gmina Kazimierza Wielka</w:t>
      </w:r>
    </w:p>
    <w:p w:rsidR="00F24485" w:rsidRPr="00BB6382" w:rsidRDefault="00F24485" w:rsidP="00F24485">
      <w:pPr>
        <w:pStyle w:val="Styl"/>
        <w:spacing w:line="288" w:lineRule="exact"/>
        <w:ind w:left="284"/>
        <w:rPr>
          <w:color w:val="000000"/>
        </w:rPr>
      </w:pPr>
      <w:r w:rsidRPr="00BB6382">
        <w:rPr>
          <w:color w:val="000000"/>
        </w:rPr>
        <w:t xml:space="preserve">      ul. T. Kościuszki 12, 28-500 Kazimierza Wielka</w:t>
      </w:r>
    </w:p>
    <w:p w:rsidR="00A4639A" w:rsidRDefault="00F24485" w:rsidP="00100668">
      <w:pPr>
        <w:pStyle w:val="Styl"/>
        <w:spacing w:line="288" w:lineRule="exact"/>
        <w:ind w:left="284"/>
        <w:outlineLvl w:val="0"/>
        <w:rPr>
          <w:color w:val="000000"/>
        </w:rPr>
      </w:pPr>
      <w:r w:rsidRPr="00BB6382">
        <w:rPr>
          <w:color w:val="000000"/>
        </w:rPr>
        <w:t xml:space="preserve">      </w:t>
      </w:r>
      <w:r w:rsidR="002333D8" w:rsidRPr="00BB6382">
        <w:rPr>
          <w:color w:val="000000"/>
        </w:rPr>
        <w:t xml:space="preserve">NIP: </w:t>
      </w:r>
      <w:r w:rsidRPr="00BB6382">
        <w:rPr>
          <w:color w:val="000000"/>
        </w:rPr>
        <w:t xml:space="preserve">605-001-32-49 </w:t>
      </w:r>
    </w:p>
    <w:p w:rsidR="00F24485" w:rsidRPr="00BB6382" w:rsidRDefault="00F24485" w:rsidP="00A4639A">
      <w:pPr>
        <w:pStyle w:val="Styl"/>
        <w:spacing w:line="288" w:lineRule="exact"/>
        <w:ind w:left="284" w:firstLine="436"/>
        <w:outlineLvl w:val="0"/>
        <w:rPr>
          <w:color w:val="000000"/>
        </w:rPr>
      </w:pPr>
      <w:r w:rsidRPr="00BB6382">
        <w:rPr>
          <w:color w:val="000000"/>
        </w:rPr>
        <w:t>(zare</w:t>
      </w:r>
      <w:r w:rsidR="00A4639A">
        <w:rPr>
          <w:color w:val="000000"/>
        </w:rPr>
        <w:t>jestrowana w Urzędzie Skarbowym</w:t>
      </w:r>
      <w:r w:rsidRPr="00BB6382">
        <w:rPr>
          <w:color w:val="000000"/>
        </w:rPr>
        <w:t xml:space="preserve"> jako czynny podatnik podatku VAT)</w:t>
      </w:r>
      <w:r w:rsidR="002333D8" w:rsidRPr="00BB6382">
        <w:rPr>
          <w:color w:val="000000"/>
        </w:rPr>
        <w:t xml:space="preserve"> </w:t>
      </w:r>
    </w:p>
    <w:p w:rsidR="002333D8" w:rsidRPr="00BB6382" w:rsidRDefault="00F24485" w:rsidP="00100668">
      <w:pPr>
        <w:pStyle w:val="Styl"/>
        <w:spacing w:line="288" w:lineRule="exact"/>
        <w:ind w:left="284"/>
        <w:outlineLvl w:val="0"/>
        <w:rPr>
          <w:color w:val="000000"/>
        </w:rPr>
      </w:pPr>
      <w:r w:rsidRPr="00BB6382">
        <w:rPr>
          <w:color w:val="000000"/>
        </w:rPr>
        <w:t xml:space="preserve">      </w:t>
      </w:r>
      <w:r w:rsidR="002333D8" w:rsidRPr="00BB6382">
        <w:rPr>
          <w:color w:val="000000"/>
        </w:rPr>
        <w:t xml:space="preserve">REGON </w:t>
      </w:r>
      <w:r w:rsidR="00344979" w:rsidRPr="00BB6382">
        <w:rPr>
          <w:color w:val="000000"/>
        </w:rPr>
        <w:t>291009780</w:t>
      </w:r>
    </w:p>
    <w:p w:rsidR="002333D8" w:rsidRPr="00BB6382" w:rsidRDefault="002333D8" w:rsidP="00CA5706">
      <w:pPr>
        <w:pStyle w:val="Styl"/>
        <w:spacing w:line="288" w:lineRule="exact"/>
        <w:ind w:left="284"/>
        <w:rPr>
          <w:color w:val="000000"/>
        </w:rPr>
      </w:pPr>
    </w:p>
    <w:p w:rsidR="00F24485" w:rsidRPr="00F642F8" w:rsidRDefault="00F642F8" w:rsidP="00F642F8">
      <w:pPr>
        <w:pStyle w:val="Styl"/>
        <w:spacing w:line="288" w:lineRule="exact"/>
        <w:ind w:left="284"/>
        <w:jc w:val="center"/>
        <w:rPr>
          <w:b/>
          <w:color w:val="000000"/>
        </w:rPr>
      </w:pPr>
      <w:r w:rsidRPr="00F642F8">
        <w:rPr>
          <w:b/>
          <w:color w:val="000000"/>
        </w:rPr>
        <w:t>§ 1</w:t>
      </w:r>
    </w:p>
    <w:p w:rsidR="00F642F8" w:rsidRDefault="00F642F8" w:rsidP="00CA5706">
      <w:pPr>
        <w:pStyle w:val="Styl"/>
        <w:spacing w:line="288" w:lineRule="exact"/>
        <w:ind w:left="284"/>
        <w:rPr>
          <w:color w:val="000000"/>
        </w:rPr>
      </w:pPr>
      <w:r>
        <w:rPr>
          <w:color w:val="000000"/>
        </w:rPr>
        <w:t>Podstawa prawna:</w:t>
      </w:r>
    </w:p>
    <w:p w:rsidR="00F642F8" w:rsidRDefault="00F642F8" w:rsidP="00F642F8">
      <w:pPr>
        <w:pStyle w:val="Styl"/>
        <w:spacing w:line="288" w:lineRule="exact"/>
        <w:ind w:left="284"/>
        <w:jc w:val="both"/>
        <w:rPr>
          <w:color w:val="000000"/>
        </w:rPr>
      </w:pPr>
      <w:r>
        <w:rPr>
          <w:color w:val="000000"/>
        </w:rPr>
        <w:t xml:space="preserve">Na podstawie art. 10 ustawy z dnia 29 września 1994 roku o rachunkowości (Dz. U. z 2021 poz. 217) ustalam następujący tryb sporządzania, kontroli i obiegu dokumentów finansowo – księgowych. </w:t>
      </w:r>
    </w:p>
    <w:p w:rsidR="00F642F8" w:rsidRDefault="00F642F8" w:rsidP="00F642F8">
      <w:pPr>
        <w:pStyle w:val="Styl"/>
        <w:spacing w:line="288" w:lineRule="exact"/>
        <w:ind w:left="284"/>
        <w:jc w:val="both"/>
        <w:rPr>
          <w:color w:val="000000"/>
        </w:rPr>
      </w:pPr>
    </w:p>
    <w:p w:rsidR="009D3E4D" w:rsidRPr="005336D7" w:rsidRDefault="00F642F8" w:rsidP="00F642F8">
      <w:pPr>
        <w:pStyle w:val="Styl"/>
        <w:spacing w:line="288" w:lineRule="exact"/>
        <w:ind w:left="284"/>
        <w:jc w:val="center"/>
        <w:rPr>
          <w:b/>
          <w:color w:val="000000"/>
        </w:rPr>
      </w:pPr>
      <w:r w:rsidRPr="005336D7">
        <w:rPr>
          <w:b/>
          <w:color w:val="000000"/>
        </w:rPr>
        <w:t>§ 2</w:t>
      </w:r>
    </w:p>
    <w:p w:rsidR="009D3E4D" w:rsidRPr="00E5010D" w:rsidRDefault="004D4788" w:rsidP="006E690C">
      <w:pPr>
        <w:pStyle w:val="Styl"/>
        <w:numPr>
          <w:ilvl w:val="0"/>
          <w:numId w:val="86"/>
        </w:numPr>
        <w:spacing w:before="67" w:line="278" w:lineRule="exact"/>
        <w:jc w:val="both"/>
        <w:rPr>
          <w:color w:val="000000"/>
        </w:rPr>
      </w:pPr>
      <w:r w:rsidRPr="00E5010D">
        <w:rPr>
          <w:color w:val="000000"/>
        </w:rPr>
        <w:t>Instrukcja ustala jednolite zasady sporządzania, kontroli</w:t>
      </w:r>
      <w:r w:rsidR="008B4613" w:rsidRPr="00E5010D">
        <w:rPr>
          <w:color w:val="000000"/>
        </w:rPr>
        <w:t xml:space="preserve"> i obiegu dokumentów</w:t>
      </w:r>
      <w:r w:rsidRPr="00E5010D">
        <w:rPr>
          <w:color w:val="000000"/>
        </w:rPr>
        <w:t xml:space="preserve"> </w:t>
      </w:r>
      <w:r w:rsidR="00F24485" w:rsidRPr="00E5010D">
        <w:rPr>
          <w:color w:val="000000"/>
        </w:rPr>
        <w:t xml:space="preserve">finansowo - </w:t>
      </w:r>
      <w:r w:rsidRPr="00E5010D">
        <w:rPr>
          <w:color w:val="000000"/>
        </w:rPr>
        <w:t xml:space="preserve">księgowych w Urzędzie Miasta i Gminy </w:t>
      </w:r>
      <w:r w:rsidR="008B4613" w:rsidRPr="00E5010D">
        <w:rPr>
          <w:color w:val="000000"/>
        </w:rPr>
        <w:t xml:space="preserve">w </w:t>
      </w:r>
      <w:r w:rsidRPr="00E5010D">
        <w:rPr>
          <w:color w:val="000000"/>
        </w:rPr>
        <w:t>Kazimierz</w:t>
      </w:r>
      <w:r w:rsidR="008B4613" w:rsidRPr="00E5010D">
        <w:rPr>
          <w:color w:val="000000"/>
        </w:rPr>
        <w:t>y</w:t>
      </w:r>
      <w:r w:rsidRPr="00E5010D">
        <w:rPr>
          <w:color w:val="000000"/>
        </w:rPr>
        <w:t xml:space="preserve"> Wielk</w:t>
      </w:r>
      <w:r w:rsidR="008B4613" w:rsidRPr="00E5010D">
        <w:rPr>
          <w:color w:val="000000"/>
        </w:rPr>
        <w:t>iej</w:t>
      </w:r>
      <w:r w:rsidR="009D3E4D" w:rsidRPr="00E5010D">
        <w:rPr>
          <w:color w:val="000000"/>
        </w:rPr>
        <w:t>.</w:t>
      </w:r>
    </w:p>
    <w:p w:rsidR="004D4788" w:rsidRPr="00E5010D" w:rsidRDefault="00CA5706" w:rsidP="006E690C">
      <w:pPr>
        <w:pStyle w:val="Styl"/>
        <w:numPr>
          <w:ilvl w:val="0"/>
          <w:numId w:val="86"/>
        </w:numPr>
        <w:spacing w:before="67" w:line="278" w:lineRule="exact"/>
        <w:jc w:val="both"/>
        <w:rPr>
          <w:color w:val="000000"/>
        </w:rPr>
      </w:pPr>
      <w:r w:rsidRPr="00E5010D">
        <w:rPr>
          <w:color w:val="000000"/>
        </w:rPr>
        <w:t xml:space="preserve"> </w:t>
      </w:r>
      <w:r w:rsidR="004D4788" w:rsidRPr="00E5010D">
        <w:rPr>
          <w:color w:val="000000"/>
        </w:rPr>
        <w:t>Sprawy nie objęte niniejszą instrukc</w:t>
      </w:r>
      <w:r w:rsidR="008B4613" w:rsidRPr="00E5010D">
        <w:rPr>
          <w:color w:val="000000"/>
        </w:rPr>
        <w:t>ją zostały ureg</w:t>
      </w:r>
      <w:r w:rsidR="005B6699" w:rsidRPr="00E5010D">
        <w:rPr>
          <w:color w:val="000000"/>
        </w:rPr>
        <w:t xml:space="preserve">ulowane odrębnymi zarządzeniami </w:t>
      </w:r>
      <w:r w:rsidR="008B4613" w:rsidRPr="00E5010D">
        <w:rPr>
          <w:color w:val="000000"/>
        </w:rPr>
        <w:t>Burmistrza Miasta i Gminy w Kazimierzy Wielkiej</w:t>
      </w:r>
      <w:r w:rsidR="004D4788" w:rsidRPr="00E5010D">
        <w:rPr>
          <w:color w:val="000000"/>
        </w:rPr>
        <w:t xml:space="preserve"> </w:t>
      </w:r>
      <w:r w:rsidR="006E690C" w:rsidRPr="00E5010D">
        <w:rPr>
          <w:color w:val="000000"/>
        </w:rPr>
        <w:t xml:space="preserve"> m.in. w </w:t>
      </w:r>
      <w:r w:rsidR="008B4613" w:rsidRPr="00E5010D">
        <w:rPr>
          <w:color w:val="000000"/>
        </w:rPr>
        <w:t>zakresie:</w:t>
      </w:r>
    </w:p>
    <w:p w:rsidR="004D4788" w:rsidRPr="00E5010D" w:rsidRDefault="008B4613" w:rsidP="006E690C">
      <w:pPr>
        <w:pStyle w:val="Styl"/>
        <w:numPr>
          <w:ilvl w:val="0"/>
          <w:numId w:val="12"/>
        </w:numPr>
        <w:tabs>
          <w:tab w:val="clear" w:pos="960"/>
        </w:tabs>
        <w:spacing w:before="67" w:line="278" w:lineRule="exact"/>
        <w:jc w:val="both"/>
        <w:rPr>
          <w:color w:val="000000"/>
        </w:rPr>
      </w:pPr>
      <w:r w:rsidRPr="00E5010D">
        <w:rPr>
          <w:color w:val="000000"/>
        </w:rPr>
        <w:t>polityki rachunkowości</w:t>
      </w:r>
      <w:r w:rsidR="004D4788" w:rsidRPr="00E5010D">
        <w:rPr>
          <w:color w:val="000000"/>
        </w:rPr>
        <w:t xml:space="preserve">, </w:t>
      </w:r>
    </w:p>
    <w:p w:rsidR="004D4788" w:rsidRPr="00E5010D" w:rsidRDefault="004D4788" w:rsidP="006E690C">
      <w:pPr>
        <w:pStyle w:val="Styl"/>
        <w:numPr>
          <w:ilvl w:val="0"/>
          <w:numId w:val="12"/>
        </w:numPr>
        <w:tabs>
          <w:tab w:val="clear" w:pos="960"/>
        </w:tabs>
        <w:spacing w:before="67" w:line="278" w:lineRule="exact"/>
        <w:jc w:val="both"/>
        <w:rPr>
          <w:color w:val="000000"/>
        </w:rPr>
      </w:pPr>
      <w:r w:rsidRPr="00E5010D">
        <w:rPr>
          <w:color w:val="000000"/>
        </w:rPr>
        <w:t>instrukcj</w:t>
      </w:r>
      <w:r w:rsidR="008B4613" w:rsidRPr="00E5010D">
        <w:rPr>
          <w:color w:val="000000"/>
        </w:rPr>
        <w:t>i</w:t>
      </w:r>
      <w:r w:rsidRPr="00E5010D">
        <w:rPr>
          <w:color w:val="000000"/>
        </w:rPr>
        <w:t xml:space="preserve"> przeprowadzania i rozliczania inwentaryzacji, </w:t>
      </w:r>
    </w:p>
    <w:p w:rsidR="004D4788" w:rsidRPr="00E5010D" w:rsidRDefault="004D4788" w:rsidP="006E690C">
      <w:pPr>
        <w:pStyle w:val="Styl"/>
        <w:numPr>
          <w:ilvl w:val="0"/>
          <w:numId w:val="12"/>
        </w:numPr>
        <w:tabs>
          <w:tab w:val="clear" w:pos="960"/>
        </w:tabs>
        <w:spacing w:before="67" w:line="278" w:lineRule="exact"/>
        <w:jc w:val="both"/>
        <w:rPr>
          <w:color w:val="000000"/>
        </w:rPr>
      </w:pPr>
      <w:r w:rsidRPr="00E5010D">
        <w:rPr>
          <w:color w:val="000000"/>
        </w:rPr>
        <w:t>instrukcji w s</w:t>
      </w:r>
      <w:r w:rsidR="008B4613" w:rsidRPr="00E5010D">
        <w:rPr>
          <w:color w:val="000000"/>
        </w:rPr>
        <w:t>prawie organizacji i prowadzenia</w:t>
      </w:r>
      <w:r w:rsidR="006E690C" w:rsidRPr="00E5010D">
        <w:rPr>
          <w:color w:val="000000"/>
        </w:rPr>
        <w:t xml:space="preserve"> gospodarki kasowej,</w:t>
      </w:r>
    </w:p>
    <w:p w:rsidR="004D4788" w:rsidRPr="00E5010D" w:rsidRDefault="009D3E4D" w:rsidP="006E690C">
      <w:pPr>
        <w:pStyle w:val="Styl"/>
        <w:numPr>
          <w:ilvl w:val="0"/>
          <w:numId w:val="12"/>
        </w:numPr>
        <w:tabs>
          <w:tab w:val="clear" w:pos="960"/>
        </w:tabs>
        <w:spacing w:before="67" w:line="278" w:lineRule="exact"/>
        <w:jc w:val="both"/>
        <w:rPr>
          <w:color w:val="000000"/>
        </w:rPr>
      </w:pPr>
      <w:r w:rsidRPr="00E5010D">
        <w:t>procedury</w:t>
      </w:r>
      <w:r w:rsidR="004D4788" w:rsidRPr="00E5010D">
        <w:t xml:space="preserve"> </w:t>
      </w:r>
      <w:r w:rsidR="00F24485" w:rsidRPr="00E5010D">
        <w:t>kontroli zarządczej</w:t>
      </w:r>
      <w:r w:rsidR="006E690C" w:rsidRPr="00E5010D">
        <w:t>,</w:t>
      </w:r>
    </w:p>
    <w:p w:rsidR="004D4788" w:rsidRPr="00E5010D" w:rsidRDefault="004D4788" w:rsidP="006E690C">
      <w:pPr>
        <w:pStyle w:val="Styl"/>
        <w:numPr>
          <w:ilvl w:val="0"/>
          <w:numId w:val="12"/>
        </w:numPr>
        <w:tabs>
          <w:tab w:val="clear" w:pos="960"/>
        </w:tabs>
        <w:spacing w:before="67" w:line="278" w:lineRule="exact"/>
        <w:jc w:val="both"/>
        <w:rPr>
          <w:color w:val="000000"/>
        </w:rPr>
      </w:pPr>
      <w:r w:rsidRPr="00E5010D">
        <w:rPr>
          <w:color w:val="000000"/>
        </w:rPr>
        <w:t>instrukcji przeciwdziałania wprowadzani</w:t>
      </w:r>
      <w:r w:rsidR="008B4613" w:rsidRPr="00E5010D">
        <w:rPr>
          <w:color w:val="000000"/>
        </w:rPr>
        <w:t>u</w:t>
      </w:r>
      <w:r w:rsidRPr="00E5010D">
        <w:rPr>
          <w:color w:val="000000"/>
        </w:rPr>
        <w:t xml:space="preserve"> do obrotu finansowego wartości majątkowych pochodzących z nielegalnych źródeł oraz przeciwdziałania finansowania terroryzmu, </w:t>
      </w:r>
    </w:p>
    <w:p w:rsidR="007424DC" w:rsidRPr="00E5010D" w:rsidRDefault="008B4613" w:rsidP="006E690C">
      <w:pPr>
        <w:pStyle w:val="Styl"/>
        <w:numPr>
          <w:ilvl w:val="0"/>
          <w:numId w:val="12"/>
        </w:numPr>
        <w:tabs>
          <w:tab w:val="clear" w:pos="960"/>
        </w:tabs>
        <w:spacing w:before="67" w:line="278" w:lineRule="exact"/>
        <w:jc w:val="both"/>
        <w:rPr>
          <w:color w:val="000000"/>
        </w:rPr>
      </w:pPr>
      <w:r w:rsidRPr="00E5010D">
        <w:rPr>
          <w:color w:val="000000"/>
        </w:rPr>
        <w:t>instrukcji w sprawie</w:t>
      </w:r>
      <w:r w:rsidR="004D4788" w:rsidRPr="00E5010D">
        <w:rPr>
          <w:color w:val="000000"/>
        </w:rPr>
        <w:t xml:space="preserve"> zasad ewidencji i poboru podatków, opłat</w:t>
      </w:r>
      <w:r w:rsidR="00E96F43" w:rsidRPr="00E5010D">
        <w:rPr>
          <w:color w:val="000000"/>
        </w:rPr>
        <w:t xml:space="preserve"> i itp</w:t>
      </w:r>
      <w:r w:rsidRPr="00E5010D">
        <w:rPr>
          <w:color w:val="000000"/>
        </w:rPr>
        <w:t>.</w:t>
      </w:r>
      <w:r w:rsidR="004D4788" w:rsidRPr="00E5010D">
        <w:rPr>
          <w:color w:val="000000"/>
        </w:rPr>
        <w:t xml:space="preserve"> </w:t>
      </w:r>
    </w:p>
    <w:p w:rsidR="004D4788" w:rsidRPr="00E5010D" w:rsidRDefault="004D4788" w:rsidP="006E690C">
      <w:pPr>
        <w:pStyle w:val="Styl"/>
        <w:numPr>
          <w:ilvl w:val="0"/>
          <w:numId w:val="86"/>
        </w:numPr>
        <w:spacing w:before="67" w:line="278" w:lineRule="exact"/>
        <w:jc w:val="both"/>
        <w:rPr>
          <w:color w:val="000000"/>
        </w:rPr>
      </w:pPr>
      <w:r w:rsidRPr="00E5010D">
        <w:rPr>
          <w:color w:val="000000"/>
        </w:rPr>
        <w:lastRenderedPageBreak/>
        <w:t>Ilekroć w niniejszej instrukcji jest mowa o:</w:t>
      </w:r>
    </w:p>
    <w:p w:rsidR="00CA5A05" w:rsidRPr="00E5010D" w:rsidRDefault="005922FD" w:rsidP="006E690C">
      <w:pPr>
        <w:pStyle w:val="Styl"/>
        <w:numPr>
          <w:ilvl w:val="0"/>
          <w:numId w:val="11"/>
        </w:numPr>
        <w:tabs>
          <w:tab w:val="clear" w:pos="763"/>
        </w:tabs>
        <w:spacing w:before="28" w:line="244" w:lineRule="exact"/>
        <w:ind w:left="567" w:firstLine="0"/>
        <w:jc w:val="both"/>
        <w:rPr>
          <w:color w:val="000000"/>
        </w:rPr>
      </w:pPr>
      <w:r w:rsidRPr="00E5010D">
        <w:rPr>
          <w:color w:val="000000"/>
        </w:rPr>
        <w:t xml:space="preserve"> </w:t>
      </w:r>
      <w:r w:rsidR="006E690C" w:rsidRPr="00E5010D">
        <w:rPr>
          <w:color w:val="000000"/>
        </w:rPr>
        <w:t>J</w:t>
      </w:r>
      <w:r w:rsidR="00DB6332" w:rsidRPr="00E5010D">
        <w:rPr>
          <w:color w:val="000000"/>
        </w:rPr>
        <w:t>ednostce</w:t>
      </w:r>
      <w:r w:rsidR="006E690C" w:rsidRPr="00E5010D">
        <w:rPr>
          <w:color w:val="000000"/>
        </w:rPr>
        <w:t xml:space="preserve"> – </w:t>
      </w:r>
      <w:r w:rsidR="00CA5A05" w:rsidRPr="00E5010D">
        <w:rPr>
          <w:color w:val="000000"/>
        </w:rPr>
        <w:t>oznacza to</w:t>
      </w:r>
      <w:r w:rsidR="00DB6332" w:rsidRPr="00E5010D">
        <w:rPr>
          <w:color w:val="000000"/>
        </w:rPr>
        <w:t xml:space="preserve"> Urząd</w:t>
      </w:r>
      <w:r w:rsidR="00505D5F" w:rsidRPr="00E5010D">
        <w:rPr>
          <w:color w:val="000000"/>
        </w:rPr>
        <w:t xml:space="preserve"> Miasta i Gminy</w:t>
      </w:r>
      <w:r w:rsidR="00365B89" w:rsidRPr="00E5010D">
        <w:rPr>
          <w:color w:val="000000"/>
        </w:rPr>
        <w:t>,</w:t>
      </w:r>
    </w:p>
    <w:p w:rsidR="004D4788" w:rsidRPr="00E5010D" w:rsidRDefault="005922FD" w:rsidP="006E690C">
      <w:pPr>
        <w:pStyle w:val="Styl"/>
        <w:numPr>
          <w:ilvl w:val="0"/>
          <w:numId w:val="11"/>
        </w:numPr>
        <w:tabs>
          <w:tab w:val="clear" w:pos="763"/>
        </w:tabs>
        <w:spacing w:line="273" w:lineRule="exact"/>
        <w:ind w:left="567" w:firstLine="0"/>
        <w:jc w:val="both"/>
        <w:rPr>
          <w:color w:val="000000"/>
        </w:rPr>
      </w:pPr>
      <w:r w:rsidRPr="00E5010D">
        <w:rPr>
          <w:color w:val="000000"/>
        </w:rPr>
        <w:t xml:space="preserve"> </w:t>
      </w:r>
      <w:r w:rsidR="004D4788" w:rsidRPr="00E5010D">
        <w:rPr>
          <w:color w:val="000000"/>
        </w:rPr>
        <w:t xml:space="preserve">kierowniku jednostki </w:t>
      </w:r>
      <w:r w:rsidR="00CA5A05" w:rsidRPr="00E5010D">
        <w:rPr>
          <w:color w:val="000000"/>
        </w:rPr>
        <w:t>–</w:t>
      </w:r>
      <w:r w:rsidR="004D4788" w:rsidRPr="00E5010D">
        <w:rPr>
          <w:color w:val="000000"/>
        </w:rPr>
        <w:t xml:space="preserve"> oznacza</w:t>
      </w:r>
      <w:r w:rsidR="00CA5A05" w:rsidRPr="00E5010D">
        <w:rPr>
          <w:color w:val="000000"/>
        </w:rPr>
        <w:t xml:space="preserve"> to </w:t>
      </w:r>
      <w:r w:rsidR="006E690C" w:rsidRPr="00E5010D">
        <w:rPr>
          <w:color w:val="000000"/>
        </w:rPr>
        <w:t xml:space="preserve"> Burmistrza,</w:t>
      </w:r>
    </w:p>
    <w:p w:rsidR="007424DC" w:rsidRPr="00F642F8" w:rsidRDefault="005922FD" w:rsidP="006E690C">
      <w:pPr>
        <w:pStyle w:val="Styl"/>
        <w:numPr>
          <w:ilvl w:val="0"/>
          <w:numId w:val="11"/>
        </w:numPr>
        <w:tabs>
          <w:tab w:val="clear" w:pos="763"/>
        </w:tabs>
        <w:spacing w:line="283" w:lineRule="exact"/>
        <w:ind w:left="567" w:firstLine="0"/>
        <w:jc w:val="both"/>
        <w:rPr>
          <w:color w:val="000000"/>
        </w:rPr>
      </w:pPr>
      <w:r w:rsidRPr="00F642F8">
        <w:rPr>
          <w:color w:val="000000"/>
        </w:rPr>
        <w:t xml:space="preserve"> </w:t>
      </w:r>
      <w:r w:rsidR="006E690C" w:rsidRPr="00F642F8">
        <w:rPr>
          <w:color w:val="000000"/>
        </w:rPr>
        <w:t>księgowym –</w:t>
      </w:r>
      <w:r w:rsidR="004D4788" w:rsidRPr="00F642F8">
        <w:rPr>
          <w:color w:val="000000"/>
        </w:rPr>
        <w:t xml:space="preserve"> oznacza to </w:t>
      </w:r>
      <w:r w:rsidR="003E7EE0" w:rsidRPr="00F642F8">
        <w:rPr>
          <w:color w:val="000000"/>
        </w:rPr>
        <w:t>S</w:t>
      </w:r>
      <w:r w:rsidR="006E690C" w:rsidRPr="00F642F8">
        <w:rPr>
          <w:color w:val="000000"/>
        </w:rPr>
        <w:t>karbnika (</w:t>
      </w:r>
      <w:r w:rsidR="004D4788" w:rsidRPr="00F642F8">
        <w:rPr>
          <w:color w:val="000000"/>
        </w:rPr>
        <w:t>głównego ksi</w:t>
      </w:r>
      <w:r w:rsidR="006E690C" w:rsidRPr="00F642F8">
        <w:rPr>
          <w:color w:val="000000"/>
        </w:rPr>
        <w:t>ęgowego budżetu</w:t>
      </w:r>
      <w:r w:rsidR="00CA5A05" w:rsidRPr="00F642F8">
        <w:rPr>
          <w:color w:val="000000"/>
        </w:rPr>
        <w:t>).</w:t>
      </w:r>
    </w:p>
    <w:p w:rsidR="00365B89" w:rsidRDefault="00CA5A05" w:rsidP="00F642F8">
      <w:pPr>
        <w:pStyle w:val="Styl"/>
        <w:numPr>
          <w:ilvl w:val="0"/>
          <w:numId w:val="86"/>
        </w:numPr>
        <w:spacing w:line="283" w:lineRule="exact"/>
        <w:jc w:val="both"/>
        <w:rPr>
          <w:color w:val="000000"/>
        </w:rPr>
      </w:pPr>
      <w:r w:rsidRPr="00E5010D">
        <w:rPr>
          <w:color w:val="000000"/>
        </w:rPr>
        <w:t>Dokumentacja ksi</w:t>
      </w:r>
      <w:r w:rsidR="004647AB" w:rsidRPr="00E5010D">
        <w:rPr>
          <w:color w:val="000000"/>
        </w:rPr>
        <w:t>ę</w:t>
      </w:r>
      <w:r w:rsidRPr="00E5010D">
        <w:rPr>
          <w:color w:val="000000"/>
        </w:rPr>
        <w:t>gowa to zbiór właściwie sporządzonych dokumentów (dowodów księgowych), odzwierciedl</w:t>
      </w:r>
      <w:r w:rsidR="004647AB" w:rsidRPr="00E5010D">
        <w:rPr>
          <w:color w:val="000000"/>
        </w:rPr>
        <w:t>ających w skróconej formie treść</w:t>
      </w:r>
      <w:r w:rsidR="006E690C" w:rsidRPr="00E5010D">
        <w:rPr>
          <w:color w:val="000000"/>
        </w:rPr>
        <w:t xml:space="preserve"> operacji i </w:t>
      </w:r>
      <w:r w:rsidRPr="00E5010D">
        <w:rPr>
          <w:color w:val="000000"/>
        </w:rPr>
        <w:t>zdarzeń gospodarczych, podlegających ewidencji księgowej.</w:t>
      </w:r>
      <w:r w:rsidR="004647AB" w:rsidRPr="00E5010D">
        <w:rPr>
          <w:color w:val="000000"/>
        </w:rPr>
        <w:t xml:space="preserve"> </w:t>
      </w:r>
      <w:r w:rsidRPr="00E5010D">
        <w:rPr>
          <w:color w:val="000000"/>
        </w:rPr>
        <w:t xml:space="preserve">Każdy dowód musi odpowiadać ustawowo określonym wymaganiom. Przede wszystkim powinien on zawierać określone elementy, które </w:t>
      </w:r>
      <w:r w:rsidR="004647AB" w:rsidRPr="00E5010D">
        <w:rPr>
          <w:color w:val="000000"/>
        </w:rPr>
        <w:t>są</w:t>
      </w:r>
      <w:r w:rsidRPr="00E5010D">
        <w:rPr>
          <w:color w:val="000000"/>
        </w:rPr>
        <w:t xml:space="preserve"> niezbędne do wyczerpującego odzwierciedlenia dokonanej operacji gospodarczej</w:t>
      </w:r>
      <w:r w:rsidR="004647AB" w:rsidRPr="00E5010D">
        <w:rPr>
          <w:color w:val="000000"/>
        </w:rPr>
        <w:t xml:space="preserve"> lub zdarzenia o</w:t>
      </w:r>
      <w:r w:rsidR="00365B89" w:rsidRPr="00E5010D">
        <w:rPr>
          <w:color w:val="000000"/>
        </w:rPr>
        <w:t>d samego początku jej powstania</w:t>
      </w:r>
      <w:r w:rsidR="004647AB" w:rsidRPr="00E5010D">
        <w:rPr>
          <w:color w:val="000000"/>
        </w:rPr>
        <w:t>, w</w:t>
      </w:r>
      <w:r w:rsidR="006E690C" w:rsidRPr="00E5010D">
        <w:rPr>
          <w:color w:val="000000"/>
        </w:rPr>
        <w:t> </w:t>
      </w:r>
      <w:r w:rsidR="004647AB" w:rsidRPr="00E5010D">
        <w:rPr>
          <w:color w:val="000000"/>
        </w:rPr>
        <w:t>trakcie jej trwania i po zakończeniu.</w:t>
      </w:r>
      <w:r w:rsidR="004D4788" w:rsidRPr="00E5010D">
        <w:rPr>
          <w:color w:val="000000"/>
        </w:rPr>
        <w:t xml:space="preserve"> </w:t>
      </w:r>
    </w:p>
    <w:p w:rsidR="004647AB" w:rsidRPr="00F642F8" w:rsidRDefault="004647AB" w:rsidP="00F642F8">
      <w:pPr>
        <w:pStyle w:val="Styl"/>
        <w:numPr>
          <w:ilvl w:val="0"/>
          <w:numId w:val="86"/>
        </w:numPr>
        <w:spacing w:line="283" w:lineRule="exact"/>
        <w:jc w:val="both"/>
        <w:rPr>
          <w:color w:val="000000"/>
        </w:rPr>
      </w:pPr>
      <w:r w:rsidRPr="00F642F8">
        <w:rPr>
          <w:color w:val="000000"/>
        </w:rPr>
        <w:t>Pracownicy Urzędu Miast</w:t>
      </w:r>
      <w:r w:rsidR="00365B89" w:rsidRPr="00F642F8">
        <w:rPr>
          <w:color w:val="000000"/>
        </w:rPr>
        <w:t>a i Gminy w Kazimierzy Wielkiej</w:t>
      </w:r>
      <w:r w:rsidRPr="00F642F8">
        <w:rPr>
          <w:color w:val="000000"/>
        </w:rPr>
        <w:t xml:space="preserve"> z racji powierzonych im obowiązków powinni skrupulatnie zapoznać się z treścią tejże instrukcj</w:t>
      </w:r>
      <w:r w:rsidR="006E690C" w:rsidRPr="00F642F8">
        <w:rPr>
          <w:color w:val="000000"/>
        </w:rPr>
        <w:t>i i </w:t>
      </w:r>
      <w:r w:rsidRPr="00F642F8">
        <w:rPr>
          <w:color w:val="000000"/>
        </w:rPr>
        <w:t>bezwzględnie przestrzegać zawartych w niej postanowień.</w:t>
      </w:r>
    </w:p>
    <w:p w:rsidR="00CA5706" w:rsidRPr="00E5010D" w:rsidRDefault="00CA5706" w:rsidP="00F642F8">
      <w:pPr>
        <w:pStyle w:val="Styl"/>
        <w:spacing w:line="283" w:lineRule="exact"/>
        <w:jc w:val="both"/>
        <w:rPr>
          <w:color w:val="000000"/>
        </w:rPr>
      </w:pPr>
    </w:p>
    <w:p w:rsidR="004D4788" w:rsidRPr="00E5010D" w:rsidRDefault="00EC42BE" w:rsidP="00EC42BE">
      <w:pPr>
        <w:pStyle w:val="Styl1"/>
        <w:numPr>
          <w:ilvl w:val="0"/>
          <w:numId w:val="0"/>
        </w:numPr>
        <w:ind w:left="720" w:hanging="720"/>
        <w:rPr>
          <w:b/>
        </w:rPr>
      </w:pPr>
      <w:r w:rsidRPr="00E5010D">
        <w:rPr>
          <w:b/>
        </w:rPr>
        <w:t xml:space="preserve">I. </w:t>
      </w:r>
      <w:r w:rsidR="007C1E9C" w:rsidRPr="00E5010D">
        <w:rPr>
          <w:b/>
        </w:rPr>
        <w:t>ZASADY PRZYGOTOWANIA DOKUMENTÓW KSIĘGOWYCH</w:t>
      </w:r>
    </w:p>
    <w:p w:rsidR="00F642F8" w:rsidRDefault="00F642F8" w:rsidP="005230B0">
      <w:pPr>
        <w:pStyle w:val="Styl"/>
        <w:spacing w:line="307" w:lineRule="exact"/>
        <w:rPr>
          <w:color w:val="000000"/>
          <w:u w:val="single"/>
        </w:rPr>
      </w:pPr>
    </w:p>
    <w:p w:rsidR="00F642F8" w:rsidRPr="005336D7" w:rsidRDefault="00F642F8" w:rsidP="00F642F8">
      <w:pPr>
        <w:pStyle w:val="Styl"/>
        <w:spacing w:line="307" w:lineRule="exact"/>
        <w:jc w:val="center"/>
        <w:rPr>
          <w:b/>
          <w:color w:val="000000"/>
        </w:rPr>
      </w:pPr>
      <w:r w:rsidRPr="005336D7">
        <w:rPr>
          <w:b/>
          <w:color w:val="000000"/>
        </w:rPr>
        <w:t>§ 3</w:t>
      </w:r>
    </w:p>
    <w:p w:rsidR="00F642F8" w:rsidRPr="00F642F8" w:rsidRDefault="00F642F8" w:rsidP="00F642F8">
      <w:pPr>
        <w:pStyle w:val="Styl"/>
        <w:spacing w:line="307" w:lineRule="exact"/>
        <w:jc w:val="center"/>
        <w:rPr>
          <w:color w:val="000000"/>
        </w:rPr>
      </w:pPr>
      <w:r w:rsidRPr="005336D7">
        <w:rPr>
          <w:b/>
          <w:color w:val="000000"/>
        </w:rPr>
        <w:t>Dowody księgowe</w:t>
      </w:r>
    </w:p>
    <w:p w:rsidR="00F642F8" w:rsidRPr="00E5010D" w:rsidRDefault="00F642F8" w:rsidP="00F642F8">
      <w:pPr>
        <w:pStyle w:val="Styl"/>
        <w:spacing w:line="244" w:lineRule="exact"/>
        <w:jc w:val="center"/>
        <w:outlineLvl w:val="0"/>
        <w:rPr>
          <w:b/>
          <w:bCs/>
          <w:color w:val="000000"/>
          <w:w w:val="106"/>
        </w:rPr>
      </w:pPr>
    </w:p>
    <w:p w:rsidR="00CA5706" w:rsidRPr="005336D7" w:rsidRDefault="004D4788" w:rsidP="00CA5706">
      <w:pPr>
        <w:pStyle w:val="Styl"/>
        <w:numPr>
          <w:ilvl w:val="0"/>
          <w:numId w:val="1"/>
        </w:numPr>
        <w:spacing w:before="48" w:line="283" w:lineRule="exact"/>
        <w:ind w:left="0" w:firstLine="0"/>
        <w:jc w:val="both"/>
        <w:rPr>
          <w:color w:val="000000"/>
        </w:rPr>
      </w:pPr>
      <w:r w:rsidRPr="00E5010D">
        <w:rPr>
          <w:color w:val="000000"/>
        </w:rPr>
        <w:t xml:space="preserve">Pojęciem </w:t>
      </w:r>
      <w:r w:rsidRPr="00E5010D">
        <w:rPr>
          <w:b/>
          <w:color w:val="000000"/>
        </w:rPr>
        <w:t>dowodu księgowego</w:t>
      </w:r>
      <w:r w:rsidRPr="00E5010D">
        <w:rPr>
          <w:color w:val="000000"/>
        </w:rPr>
        <w:t xml:space="preserve"> określa się każdy dokument potwierdzający dokonanie operacji gospodarczej lub finansowej w określonym miejscu i czasie</w:t>
      </w:r>
      <w:r w:rsidR="007C1E9C" w:rsidRPr="00E5010D">
        <w:rPr>
          <w:color w:val="000000"/>
        </w:rPr>
        <w:t>. Prawidłowo wystawiony dowód księgowy stanowi</w:t>
      </w:r>
      <w:r w:rsidR="006E690C" w:rsidRPr="00E5010D">
        <w:rPr>
          <w:color w:val="000000"/>
        </w:rPr>
        <w:t xml:space="preserve"> podstawę do zaksięgowania go w </w:t>
      </w:r>
      <w:r w:rsidR="007C1E9C" w:rsidRPr="00E5010D">
        <w:rPr>
          <w:color w:val="000000"/>
        </w:rPr>
        <w:t>odpowiedniej ewidencji księgowej.</w:t>
      </w:r>
      <w:r w:rsidRPr="00E5010D">
        <w:rPr>
          <w:color w:val="000000"/>
        </w:rPr>
        <w:t xml:space="preserve"> </w:t>
      </w:r>
    </w:p>
    <w:p w:rsidR="00CA5706" w:rsidRPr="005336D7" w:rsidRDefault="004D4788" w:rsidP="00CA5706">
      <w:pPr>
        <w:pStyle w:val="Styl"/>
        <w:numPr>
          <w:ilvl w:val="0"/>
          <w:numId w:val="1"/>
        </w:numPr>
        <w:spacing w:before="4" w:line="278" w:lineRule="exact"/>
        <w:ind w:left="0" w:firstLine="0"/>
        <w:jc w:val="both"/>
        <w:rPr>
          <w:color w:val="000000"/>
        </w:rPr>
      </w:pPr>
      <w:r w:rsidRPr="00E5010D">
        <w:rPr>
          <w:color w:val="000000"/>
        </w:rPr>
        <w:t>Wystawienie danego dowodu księgowego związane jest z zaistnieniem operacji: kupna, sprzedaży, przesunięcia, wydania, przyjęcia, likwidacji, z</w:t>
      </w:r>
      <w:r w:rsidR="00FB6E94" w:rsidRPr="00E5010D">
        <w:rPr>
          <w:color w:val="000000"/>
        </w:rPr>
        <w:t>a</w:t>
      </w:r>
      <w:r w:rsidRPr="00E5010D">
        <w:rPr>
          <w:color w:val="000000"/>
        </w:rPr>
        <w:t>miany, darowizny, zużycia, zniszczenia środków trwałych albo operacji finansowych - gotówkowych lub bezgotówkowych, w pieniądzu lub papierach wartościowych, realnych lub szacunkowych,</w:t>
      </w:r>
      <w:r w:rsidR="007C1E9C" w:rsidRPr="00E5010D">
        <w:rPr>
          <w:color w:val="000000"/>
        </w:rPr>
        <w:t xml:space="preserve"> (wycenianych metodami pośrednimi)</w:t>
      </w:r>
      <w:r w:rsidRPr="00E5010D">
        <w:rPr>
          <w:color w:val="000000"/>
        </w:rPr>
        <w:t xml:space="preserve"> w postaci wpłat, wypłat, przedpłat, regulowania należności lub zobowiązania</w:t>
      </w:r>
      <w:r w:rsidR="007C1E9C" w:rsidRPr="00E5010D">
        <w:rPr>
          <w:color w:val="000000"/>
        </w:rPr>
        <w:t>,</w:t>
      </w:r>
      <w:r w:rsidRPr="00E5010D">
        <w:rPr>
          <w:color w:val="000000"/>
        </w:rPr>
        <w:t xml:space="preserve"> naliczenia płatności, wyceny składników majątkowych i różnych rozliczeń wartościowych. Dowodami księgowymi dokonuje się również korekty sprawozdań i przeszacowań. </w:t>
      </w:r>
    </w:p>
    <w:p w:rsidR="00CA5706" w:rsidRPr="005336D7" w:rsidRDefault="004D4788" w:rsidP="00CA5706">
      <w:pPr>
        <w:pStyle w:val="Styl"/>
        <w:numPr>
          <w:ilvl w:val="0"/>
          <w:numId w:val="1"/>
        </w:numPr>
        <w:spacing w:before="4" w:line="273" w:lineRule="exact"/>
        <w:ind w:left="0" w:firstLine="0"/>
        <w:jc w:val="both"/>
        <w:rPr>
          <w:color w:val="000000"/>
        </w:rPr>
      </w:pPr>
      <w:r w:rsidRPr="00E5010D">
        <w:rPr>
          <w:color w:val="000000"/>
        </w:rPr>
        <w:t xml:space="preserve">W odróżnieniu od ogólnego dokumentu - dowodem księgowym nazywamy tę część odpowiednio opracowanych dokumentów, które stwierdzają dokonanie lub rozpoczęcie operacji gospodarczej </w:t>
      </w:r>
      <w:r w:rsidR="007C1E9C" w:rsidRPr="00E5010D">
        <w:rPr>
          <w:color w:val="000000"/>
        </w:rPr>
        <w:t xml:space="preserve"> </w:t>
      </w:r>
      <w:r w:rsidRPr="00E5010D">
        <w:rPr>
          <w:color w:val="000000"/>
        </w:rPr>
        <w:t xml:space="preserve">i podlegającą ewidencji księgowej. Dowody te są podstawowym uzasadnieniem zapisów księgowych, zwane dalej "dowodami źródłowymi". </w:t>
      </w:r>
    </w:p>
    <w:p w:rsidR="007C1E9C" w:rsidRDefault="008E0A82" w:rsidP="00623C53">
      <w:pPr>
        <w:pStyle w:val="Styl"/>
        <w:numPr>
          <w:ilvl w:val="0"/>
          <w:numId w:val="1"/>
        </w:numPr>
        <w:spacing w:before="4" w:line="273" w:lineRule="exact"/>
        <w:ind w:left="0" w:firstLine="0"/>
        <w:jc w:val="both"/>
        <w:rPr>
          <w:color w:val="000000"/>
        </w:rPr>
      </w:pPr>
      <w:r w:rsidRPr="00E5010D">
        <w:rPr>
          <w:color w:val="000000"/>
        </w:rPr>
        <w:t>Dokumenty księgowe podlegają</w:t>
      </w:r>
      <w:r w:rsidR="007C1E9C" w:rsidRPr="00E5010D">
        <w:rPr>
          <w:color w:val="000000"/>
        </w:rPr>
        <w:t xml:space="preserve"> sprawdzeniu i zbadaniu ich legalności, rzetelności oraz prawidłowości zdarzeń</w:t>
      </w:r>
      <w:r w:rsidRPr="00E5010D">
        <w:rPr>
          <w:color w:val="000000"/>
        </w:rPr>
        <w:t xml:space="preserve"> i operacji go</w:t>
      </w:r>
      <w:r w:rsidR="006E690C" w:rsidRPr="00E5010D">
        <w:rPr>
          <w:color w:val="000000"/>
        </w:rPr>
        <w:t>spodarczych odzwierciedlonych w </w:t>
      </w:r>
      <w:r w:rsidRPr="00E5010D">
        <w:rPr>
          <w:color w:val="000000"/>
        </w:rPr>
        <w:t xml:space="preserve">tych </w:t>
      </w:r>
      <w:r w:rsidR="00FB6E94" w:rsidRPr="00E5010D">
        <w:rPr>
          <w:color w:val="000000"/>
        </w:rPr>
        <w:t>d</w:t>
      </w:r>
      <w:r w:rsidRPr="00E5010D">
        <w:rPr>
          <w:color w:val="000000"/>
        </w:rPr>
        <w:t>okumentach. W celu ustalenia czy dany dokument księgowy odpowiada stawianym mu wymaganiom, powinien być sprawdzony pod względem merytorycznym</w:t>
      </w:r>
      <w:r w:rsidR="00FB6E94" w:rsidRPr="00E5010D">
        <w:rPr>
          <w:color w:val="000000"/>
        </w:rPr>
        <w:t>,</w:t>
      </w:r>
      <w:r w:rsidRPr="00E5010D">
        <w:rPr>
          <w:color w:val="000000"/>
        </w:rPr>
        <w:t xml:space="preserve"> a następnie formalno – rachunkowym.</w:t>
      </w:r>
    </w:p>
    <w:p w:rsidR="005336D7" w:rsidRDefault="005336D7" w:rsidP="005336D7">
      <w:pPr>
        <w:pStyle w:val="Styl"/>
        <w:spacing w:before="4" w:line="273" w:lineRule="exact"/>
        <w:jc w:val="both"/>
        <w:rPr>
          <w:color w:val="000000"/>
        </w:rPr>
      </w:pPr>
    </w:p>
    <w:p w:rsidR="005336D7" w:rsidRPr="005336D7" w:rsidRDefault="005336D7" w:rsidP="005336D7">
      <w:pPr>
        <w:pStyle w:val="Styl"/>
        <w:spacing w:before="4" w:line="273" w:lineRule="exact"/>
        <w:jc w:val="center"/>
        <w:rPr>
          <w:b/>
          <w:color w:val="000000"/>
        </w:rPr>
      </w:pPr>
      <w:r w:rsidRPr="005336D7">
        <w:rPr>
          <w:b/>
          <w:color w:val="000000"/>
        </w:rPr>
        <w:t>§ 4</w:t>
      </w:r>
    </w:p>
    <w:p w:rsidR="005336D7" w:rsidRPr="005336D7" w:rsidRDefault="005336D7" w:rsidP="005336D7">
      <w:pPr>
        <w:pStyle w:val="Styl"/>
        <w:spacing w:before="4" w:line="273" w:lineRule="exact"/>
        <w:jc w:val="center"/>
        <w:rPr>
          <w:b/>
          <w:color w:val="000000"/>
        </w:rPr>
      </w:pPr>
      <w:r w:rsidRPr="005336D7">
        <w:rPr>
          <w:b/>
          <w:color w:val="000000"/>
        </w:rPr>
        <w:t>Cechy dowodu księgowego</w:t>
      </w:r>
    </w:p>
    <w:p w:rsidR="007424DC" w:rsidRPr="00E5010D" w:rsidRDefault="007424DC" w:rsidP="007424DC">
      <w:pPr>
        <w:pStyle w:val="Styl"/>
        <w:spacing w:line="283" w:lineRule="exact"/>
        <w:jc w:val="both"/>
        <w:rPr>
          <w:color w:val="000000"/>
        </w:rPr>
      </w:pPr>
    </w:p>
    <w:p w:rsidR="007424DC" w:rsidRPr="00E5010D" w:rsidRDefault="008E0A82" w:rsidP="007424DC">
      <w:pPr>
        <w:pStyle w:val="Styl"/>
        <w:spacing w:line="283" w:lineRule="exact"/>
        <w:jc w:val="both"/>
        <w:rPr>
          <w:color w:val="000000"/>
        </w:rPr>
      </w:pPr>
      <w:r w:rsidRPr="00E5010D">
        <w:rPr>
          <w:color w:val="000000"/>
        </w:rPr>
        <w:t>K</w:t>
      </w:r>
      <w:r w:rsidR="004D4788" w:rsidRPr="00E5010D">
        <w:rPr>
          <w:color w:val="000000"/>
        </w:rPr>
        <w:t>ażdy dowód księgowy powin</w:t>
      </w:r>
      <w:r w:rsidRPr="00E5010D">
        <w:rPr>
          <w:color w:val="000000"/>
        </w:rPr>
        <w:t>ien charakteryzować się następującymi cechami:</w:t>
      </w:r>
    </w:p>
    <w:p w:rsidR="004D4788" w:rsidRPr="00E5010D" w:rsidRDefault="007424DC" w:rsidP="00623C53">
      <w:pPr>
        <w:pStyle w:val="Styl"/>
        <w:numPr>
          <w:ilvl w:val="0"/>
          <w:numId w:val="87"/>
        </w:numPr>
        <w:spacing w:line="283" w:lineRule="exact"/>
        <w:jc w:val="both"/>
        <w:rPr>
          <w:color w:val="000000"/>
        </w:rPr>
      </w:pPr>
      <w:r w:rsidRPr="00E5010D">
        <w:rPr>
          <w:color w:val="000000"/>
          <w:u w:val="single"/>
        </w:rPr>
        <w:t>d</w:t>
      </w:r>
      <w:r w:rsidR="004D4788" w:rsidRPr="00E5010D">
        <w:rPr>
          <w:color w:val="000000"/>
          <w:u w:val="single"/>
        </w:rPr>
        <w:t>okumentalność</w:t>
      </w:r>
      <w:r w:rsidR="004D4788" w:rsidRPr="00E5010D">
        <w:rPr>
          <w:color w:val="000000"/>
        </w:rPr>
        <w:t xml:space="preserve"> - dokumentuje zdarzenia lub </w:t>
      </w:r>
      <w:r w:rsidRPr="00E5010D">
        <w:rPr>
          <w:color w:val="000000"/>
        </w:rPr>
        <w:t>stany w danym miejscu i czasie,</w:t>
      </w:r>
    </w:p>
    <w:p w:rsidR="007424DC" w:rsidRPr="00E5010D" w:rsidRDefault="004D4788" w:rsidP="00623C53">
      <w:pPr>
        <w:pStyle w:val="Styl"/>
        <w:numPr>
          <w:ilvl w:val="0"/>
          <w:numId w:val="87"/>
        </w:numPr>
        <w:spacing w:line="283" w:lineRule="exact"/>
        <w:jc w:val="both"/>
        <w:rPr>
          <w:color w:val="000000"/>
        </w:rPr>
      </w:pPr>
      <w:r w:rsidRPr="00E5010D">
        <w:rPr>
          <w:color w:val="000000"/>
          <w:u w:val="single"/>
        </w:rPr>
        <w:t>trwałość</w:t>
      </w:r>
      <w:r w:rsidRPr="00E5010D">
        <w:rPr>
          <w:color w:val="000000"/>
        </w:rPr>
        <w:t xml:space="preserve"> - potwierdza wpisana treść </w:t>
      </w:r>
      <w:r w:rsidR="008E0A82" w:rsidRPr="00E5010D">
        <w:rPr>
          <w:color w:val="000000"/>
        </w:rPr>
        <w:t>i</w:t>
      </w:r>
      <w:r w:rsidRPr="00E5010D">
        <w:rPr>
          <w:color w:val="000000"/>
          <w:w w:val="200"/>
        </w:rPr>
        <w:t xml:space="preserve"> </w:t>
      </w:r>
      <w:r w:rsidRPr="00E5010D">
        <w:rPr>
          <w:color w:val="000000"/>
        </w:rPr>
        <w:t>liczby, by zapobiec usunięciu, wymazaniu, poprawianiu l</w:t>
      </w:r>
      <w:r w:rsidR="007424DC" w:rsidRPr="00E5010D">
        <w:rPr>
          <w:color w:val="000000"/>
        </w:rPr>
        <w:t>ub wyblaknięciu z upływem czasu,</w:t>
      </w:r>
    </w:p>
    <w:p w:rsidR="007424DC" w:rsidRPr="00E5010D" w:rsidRDefault="004D4788" w:rsidP="00623C53">
      <w:pPr>
        <w:pStyle w:val="Styl"/>
        <w:numPr>
          <w:ilvl w:val="0"/>
          <w:numId w:val="87"/>
        </w:numPr>
        <w:spacing w:line="283" w:lineRule="exact"/>
        <w:jc w:val="both"/>
        <w:rPr>
          <w:color w:val="000000"/>
        </w:rPr>
      </w:pPr>
      <w:r w:rsidRPr="00E5010D">
        <w:rPr>
          <w:color w:val="000000"/>
          <w:u w:val="single"/>
        </w:rPr>
        <w:lastRenderedPageBreak/>
        <w:t>rzetelność danych</w:t>
      </w:r>
      <w:r w:rsidRPr="00E5010D">
        <w:rPr>
          <w:color w:val="000000"/>
        </w:rPr>
        <w:t xml:space="preserve"> - potwierdzanie stanu fa</w:t>
      </w:r>
      <w:r w:rsidR="007424DC" w:rsidRPr="00E5010D">
        <w:rPr>
          <w:color w:val="000000"/>
        </w:rPr>
        <w:t>ktycznego, realnie istniejącego,</w:t>
      </w:r>
    </w:p>
    <w:p w:rsidR="004D4788" w:rsidRPr="00E5010D" w:rsidRDefault="004D4788" w:rsidP="00623C53">
      <w:pPr>
        <w:pStyle w:val="Styl"/>
        <w:numPr>
          <w:ilvl w:val="0"/>
          <w:numId w:val="87"/>
        </w:numPr>
        <w:spacing w:line="283" w:lineRule="exact"/>
        <w:jc w:val="both"/>
        <w:rPr>
          <w:color w:val="000000"/>
        </w:rPr>
      </w:pPr>
      <w:r w:rsidRPr="00E5010D">
        <w:rPr>
          <w:color w:val="000000"/>
          <w:u w:val="single"/>
        </w:rPr>
        <w:t>kompletność danych</w:t>
      </w:r>
      <w:r w:rsidRPr="00E5010D">
        <w:rPr>
          <w:color w:val="000000"/>
        </w:rPr>
        <w:t xml:space="preserve"> - zawierają co najmniej dane wymienione w art. 21 ustawy o rachunkowości, </w:t>
      </w:r>
    </w:p>
    <w:p w:rsidR="004D4788" w:rsidRPr="00E5010D" w:rsidRDefault="004D4788" w:rsidP="00623C53">
      <w:pPr>
        <w:pStyle w:val="Styl"/>
        <w:numPr>
          <w:ilvl w:val="0"/>
          <w:numId w:val="87"/>
        </w:numPr>
        <w:spacing w:line="283" w:lineRule="exact"/>
        <w:jc w:val="both"/>
        <w:rPr>
          <w:color w:val="000000"/>
        </w:rPr>
      </w:pPr>
      <w:r w:rsidRPr="00E5010D">
        <w:rPr>
          <w:color w:val="000000"/>
          <w:u w:val="single"/>
        </w:rPr>
        <w:t>jednorodność</w:t>
      </w:r>
      <w:r w:rsidR="008E0A82" w:rsidRPr="00E5010D">
        <w:rPr>
          <w:color w:val="000000"/>
          <w:u w:val="single"/>
        </w:rPr>
        <w:t xml:space="preserve"> </w:t>
      </w:r>
      <w:r w:rsidR="008E0A82" w:rsidRPr="00E5010D">
        <w:rPr>
          <w:color w:val="000000"/>
        </w:rPr>
        <w:t>dokumentowanych operacji gospodarczych</w:t>
      </w:r>
      <w:r w:rsidRPr="00E5010D">
        <w:rPr>
          <w:color w:val="000000"/>
        </w:rPr>
        <w:t xml:space="preserve"> - na jednym dowodzie można księgować operacje tego samego rodzaju lub jednorodne, </w:t>
      </w:r>
    </w:p>
    <w:p w:rsidR="004D4788" w:rsidRPr="00E5010D" w:rsidRDefault="004D4788" w:rsidP="00623C53">
      <w:pPr>
        <w:pStyle w:val="Styl"/>
        <w:numPr>
          <w:ilvl w:val="0"/>
          <w:numId w:val="87"/>
        </w:numPr>
        <w:spacing w:line="283" w:lineRule="exact"/>
        <w:jc w:val="both"/>
        <w:rPr>
          <w:color w:val="000000"/>
        </w:rPr>
      </w:pPr>
      <w:r w:rsidRPr="00E5010D">
        <w:rPr>
          <w:color w:val="000000"/>
          <w:u w:val="single"/>
        </w:rPr>
        <w:t>chronologiczność</w:t>
      </w:r>
      <w:r w:rsidR="008E0A82" w:rsidRPr="00E5010D">
        <w:rPr>
          <w:color w:val="000000"/>
        </w:rPr>
        <w:t xml:space="preserve"> kolejno wystawianych dowodów księgowych</w:t>
      </w:r>
      <w:r w:rsidRPr="00E5010D">
        <w:rPr>
          <w:color w:val="000000"/>
        </w:rPr>
        <w:t xml:space="preserve"> - kolejne dowody tego samego rodzaju muszą być datowane zgodnie ze stanem faktycznym, nie wolno antydatować dowodów, </w:t>
      </w:r>
    </w:p>
    <w:p w:rsidR="007424DC" w:rsidRPr="00E5010D" w:rsidRDefault="004D4788" w:rsidP="00623C53">
      <w:pPr>
        <w:pStyle w:val="Styl"/>
        <w:numPr>
          <w:ilvl w:val="0"/>
          <w:numId w:val="87"/>
        </w:numPr>
        <w:spacing w:line="283" w:lineRule="exact"/>
        <w:jc w:val="both"/>
        <w:rPr>
          <w:color w:val="000000"/>
        </w:rPr>
      </w:pPr>
      <w:r w:rsidRPr="00E5010D">
        <w:rPr>
          <w:color w:val="000000"/>
          <w:u w:val="single"/>
        </w:rPr>
        <w:t>systematyczność</w:t>
      </w:r>
      <w:r w:rsidRPr="00E5010D">
        <w:rPr>
          <w:color w:val="000000"/>
        </w:rPr>
        <w:t xml:space="preserve"> - numerowanie kolejnych dowodów księgowych z numeracją od początku roku obrotowego,</w:t>
      </w:r>
    </w:p>
    <w:p w:rsidR="007424DC" w:rsidRPr="00E5010D" w:rsidRDefault="004D4788" w:rsidP="00623C53">
      <w:pPr>
        <w:pStyle w:val="Styl"/>
        <w:numPr>
          <w:ilvl w:val="0"/>
          <w:numId w:val="87"/>
        </w:numPr>
        <w:spacing w:line="283" w:lineRule="exact"/>
        <w:jc w:val="both"/>
        <w:rPr>
          <w:color w:val="000000"/>
        </w:rPr>
      </w:pPr>
      <w:r w:rsidRPr="00E5010D">
        <w:rPr>
          <w:color w:val="000000"/>
        </w:rPr>
        <w:t xml:space="preserve"> </w:t>
      </w:r>
      <w:r w:rsidRPr="00E5010D">
        <w:rPr>
          <w:color w:val="000000"/>
          <w:u w:val="single"/>
        </w:rPr>
        <w:t>identyfikacyjność</w:t>
      </w:r>
      <w:r w:rsidRPr="00E5010D">
        <w:rPr>
          <w:color w:val="000000"/>
        </w:rPr>
        <w:t xml:space="preserve"> - dowody podłączone pod wyciąg bankowy winny mieć numer zgodny z numerem wyciągu, numer kolejny zapisu na zbiorczym dokumencie księgowym,</w:t>
      </w:r>
    </w:p>
    <w:p w:rsidR="007424DC" w:rsidRPr="00E5010D" w:rsidRDefault="004D4788" w:rsidP="00623C53">
      <w:pPr>
        <w:pStyle w:val="Styl"/>
        <w:numPr>
          <w:ilvl w:val="0"/>
          <w:numId w:val="87"/>
        </w:numPr>
        <w:spacing w:line="283" w:lineRule="exact"/>
        <w:jc w:val="both"/>
        <w:rPr>
          <w:color w:val="000000"/>
        </w:rPr>
      </w:pPr>
      <w:r w:rsidRPr="00E5010D">
        <w:rPr>
          <w:color w:val="000000"/>
        </w:rPr>
        <w:t xml:space="preserve"> </w:t>
      </w:r>
      <w:r w:rsidRPr="00E5010D">
        <w:rPr>
          <w:color w:val="000000"/>
          <w:u w:val="single"/>
        </w:rPr>
        <w:t>poprawność formalna</w:t>
      </w:r>
      <w:r w:rsidRPr="00E5010D">
        <w:rPr>
          <w:color w:val="000000"/>
        </w:rPr>
        <w:t xml:space="preserve"> - potwierdzenie zgodności wystawionego dowodu księgowego z przepisami prawa i niniejszą instrukcją,</w:t>
      </w:r>
    </w:p>
    <w:p w:rsidR="007424DC" w:rsidRPr="00E5010D" w:rsidRDefault="004D4788" w:rsidP="00623C53">
      <w:pPr>
        <w:pStyle w:val="Styl"/>
        <w:numPr>
          <w:ilvl w:val="0"/>
          <w:numId w:val="87"/>
        </w:numPr>
        <w:spacing w:line="283" w:lineRule="exact"/>
        <w:jc w:val="both"/>
        <w:rPr>
          <w:color w:val="000000"/>
        </w:rPr>
      </w:pPr>
      <w:r w:rsidRPr="00E5010D">
        <w:rPr>
          <w:color w:val="000000"/>
          <w:u w:val="single"/>
        </w:rPr>
        <w:t>poprawność merytoryczna</w:t>
      </w:r>
      <w:r w:rsidRPr="00E5010D">
        <w:rPr>
          <w:color w:val="000000"/>
        </w:rPr>
        <w:t xml:space="preserve"> - potwierdzenia zgodności przedmiotowej, podatkowej, poprawność zastosowanych miar,</w:t>
      </w:r>
    </w:p>
    <w:p w:rsidR="007424DC" w:rsidRPr="00E5010D" w:rsidRDefault="004D4788" w:rsidP="00623C53">
      <w:pPr>
        <w:pStyle w:val="Styl"/>
        <w:numPr>
          <w:ilvl w:val="0"/>
          <w:numId w:val="87"/>
        </w:numPr>
        <w:spacing w:line="283" w:lineRule="exact"/>
        <w:jc w:val="both"/>
        <w:rPr>
          <w:color w:val="000000"/>
        </w:rPr>
      </w:pPr>
      <w:r w:rsidRPr="00E5010D">
        <w:rPr>
          <w:color w:val="000000"/>
          <w:u w:val="single"/>
        </w:rPr>
        <w:t>poprawność rachunkowa</w:t>
      </w:r>
      <w:r w:rsidRPr="00E5010D">
        <w:rPr>
          <w:color w:val="000000"/>
        </w:rPr>
        <w:t xml:space="preserve"> - zgodność obliczeń rachunkowych ze stanem faktycznym i zasadami </w:t>
      </w:r>
      <w:r w:rsidR="008E0A82" w:rsidRPr="00E5010D">
        <w:rPr>
          <w:color w:val="000000"/>
        </w:rPr>
        <w:t>matema</w:t>
      </w:r>
      <w:r w:rsidRPr="00E5010D">
        <w:rPr>
          <w:color w:val="000000"/>
        </w:rPr>
        <w:t xml:space="preserve">tyki, </w:t>
      </w:r>
    </w:p>
    <w:p w:rsidR="004D4788" w:rsidRDefault="004D4788" w:rsidP="00623C53">
      <w:pPr>
        <w:pStyle w:val="Styl"/>
        <w:numPr>
          <w:ilvl w:val="0"/>
          <w:numId w:val="87"/>
        </w:numPr>
        <w:spacing w:line="283" w:lineRule="exact"/>
        <w:jc w:val="both"/>
        <w:rPr>
          <w:color w:val="000000"/>
        </w:rPr>
      </w:pPr>
      <w:r w:rsidRPr="00E5010D">
        <w:rPr>
          <w:color w:val="000000"/>
          <w:u w:val="single"/>
        </w:rPr>
        <w:t>podmiotowość dowodu księgowego</w:t>
      </w:r>
      <w:r w:rsidRPr="00E5010D">
        <w:rPr>
          <w:color w:val="000000"/>
        </w:rPr>
        <w:t xml:space="preserve"> - każdy dowód księgowy musi zawierać dane o podmiocie lub podmiotach uczestniczących w operacji gospodarczej lub finansowej np. podmiotowość decyduje o podziale kolejnych egzemplarzy</w:t>
      </w:r>
      <w:r w:rsidR="005441C6" w:rsidRPr="00E5010D">
        <w:rPr>
          <w:color w:val="000000"/>
        </w:rPr>
        <w:t xml:space="preserve"> np.</w:t>
      </w:r>
      <w:r w:rsidR="008900E9" w:rsidRPr="00E5010D">
        <w:rPr>
          <w:color w:val="000000"/>
        </w:rPr>
        <w:t xml:space="preserve"> </w:t>
      </w:r>
      <w:r w:rsidR="00E11492" w:rsidRPr="00E5010D">
        <w:rPr>
          <w:color w:val="000000"/>
        </w:rPr>
        <w:t>oryginał dla nabywcy, kopia dla sprzedawcy.</w:t>
      </w:r>
      <w:r w:rsidR="005441C6" w:rsidRPr="00E5010D">
        <w:rPr>
          <w:color w:val="000000"/>
        </w:rPr>
        <w:t xml:space="preserve"> </w:t>
      </w:r>
    </w:p>
    <w:p w:rsidR="005336D7" w:rsidRDefault="005336D7" w:rsidP="005336D7">
      <w:pPr>
        <w:pStyle w:val="Styl"/>
        <w:spacing w:line="283" w:lineRule="exact"/>
        <w:ind w:left="720"/>
        <w:jc w:val="both"/>
        <w:rPr>
          <w:color w:val="000000"/>
        </w:rPr>
      </w:pPr>
    </w:p>
    <w:p w:rsidR="005336D7" w:rsidRPr="005336D7" w:rsidRDefault="005336D7" w:rsidP="005336D7">
      <w:pPr>
        <w:pStyle w:val="Styl"/>
        <w:spacing w:line="283" w:lineRule="exact"/>
        <w:jc w:val="center"/>
        <w:rPr>
          <w:b/>
          <w:color w:val="000000"/>
        </w:rPr>
      </w:pPr>
      <w:r w:rsidRPr="005336D7">
        <w:rPr>
          <w:b/>
          <w:color w:val="000000"/>
        </w:rPr>
        <w:t>§ 5</w:t>
      </w:r>
    </w:p>
    <w:p w:rsidR="00312CAD" w:rsidRPr="00723816" w:rsidRDefault="005336D7" w:rsidP="00723816">
      <w:pPr>
        <w:pStyle w:val="Styl"/>
        <w:spacing w:line="283" w:lineRule="exact"/>
        <w:jc w:val="center"/>
        <w:rPr>
          <w:b/>
          <w:color w:val="000000"/>
        </w:rPr>
      </w:pPr>
      <w:r w:rsidRPr="005336D7">
        <w:rPr>
          <w:b/>
          <w:color w:val="000000"/>
        </w:rPr>
        <w:t>Funkcje dowodu księgowego</w:t>
      </w:r>
    </w:p>
    <w:p w:rsidR="005441C6" w:rsidRPr="00E5010D" w:rsidRDefault="005441C6" w:rsidP="007424DC">
      <w:pPr>
        <w:pStyle w:val="Styl"/>
        <w:spacing w:line="240" w:lineRule="exact"/>
        <w:jc w:val="both"/>
        <w:rPr>
          <w:color w:val="000000"/>
          <w:w w:val="108"/>
        </w:rPr>
      </w:pPr>
      <w:r w:rsidRPr="00E5010D">
        <w:rPr>
          <w:color w:val="000000"/>
          <w:w w:val="108"/>
        </w:rPr>
        <w:t>Dowód księgowy winien spełniać następujące funkcje:</w:t>
      </w:r>
    </w:p>
    <w:p w:rsidR="005441C6" w:rsidRPr="00E5010D" w:rsidRDefault="00312CAD" w:rsidP="00623C53">
      <w:pPr>
        <w:pStyle w:val="Styl"/>
        <w:numPr>
          <w:ilvl w:val="0"/>
          <w:numId w:val="88"/>
        </w:numPr>
        <w:spacing w:line="240" w:lineRule="exact"/>
        <w:jc w:val="both"/>
        <w:rPr>
          <w:color w:val="000000"/>
          <w:w w:val="108"/>
        </w:rPr>
      </w:pPr>
      <w:r w:rsidRPr="00E5010D">
        <w:rPr>
          <w:color w:val="000000"/>
          <w:w w:val="108"/>
        </w:rPr>
        <w:t>f</w:t>
      </w:r>
      <w:r w:rsidR="005441C6" w:rsidRPr="00E5010D">
        <w:rPr>
          <w:color w:val="000000"/>
          <w:w w:val="108"/>
        </w:rPr>
        <w:t>unkcja „dokumentu” – prawidłowo wystawiony dowód księgowy jest dokumentem w rozumieniu przepisów prawa: dowody księgowe wchodzą w skład zbiorów dokumentów.</w:t>
      </w:r>
    </w:p>
    <w:p w:rsidR="005441C6" w:rsidRPr="00E5010D" w:rsidRDefault="005441C6" w:rsidP="00623C53">
      <w:pPr>
        <w:pStyle w:val="Styl"/>
        <w:numPr>
          <w:ilvl w:val="0"/>
          <w:numId w:val="88"/>
        </w:numPr>
        <w:spacing w:line="240" w:lineRule="exact"/>
        <w:jc w:val="both"/>
        <w:rPr>
          <w:color w:val="000000"/>
          <w:w w:val="108"/>
        </w:rPr>
      </w:pPr>
      <w:r w:rsidRPr="00E5010D">
        <w:rPr>
          <w:color w:val="000000"/>
          <w:w w:val="108"/>
        </w:rPr>
        <w:t>funkcja dowodowa – opisane w nim operacje gospodarcze lub finansowe rzeczywiście nastąpiły w określonym miejscu i czasie, w określonej wartości i ilości i jest to dowód w sensie prawa  materialnego.</w:t>
      </w:r>
    </w:p>
    <w:p w:rsidR="005441C6" w:rsidRPr="00E5010D" w:rsidRDefault="005441C6" w:rsidP="00623C53">
      <w:pPr>
        <w:pStyle w:val="Styl"/>
        <w:numPr>
          <w:ilvl w:val="0"/>
          <w:numId w:val="88"/>
        </w:numPr>
        <w:spacing w:line="240" w:lineRule="exact"/>
        <w:jc w:val="both"/>
        <w:rPr>
          <w:color w:val="000000"/>
          <w:w w:val="108"/>
        </w:rPr>
      </w:pPr>
      <w:r w:rsidRPr="00E5010D">
        <w:rPr>
          <w:color w:val="000000"/>
          <w:w w:val="108"/>
        </w:rPr>
        <w:t>fun</w:t>
      </w:r>
      <w:r w:rsidR="00F24485" w:rsidRPr="00E5010D">
        <w:rPr>
          <w:color w:val="000000"/>
          <w:w w:val="108"/>
        </w:rPr>
        <w:t>kcja księgowa – jest to podstawą</w:t>
      </w:r>
      <w:r w:rsidRPr="00E5010D">
        <w:rPr>
          <w:color w:val="000000"/>
          <w:w w:val="108"/>
        </w:rPr>
        <w:t xml:space="preserve"> do księgowania,</w:t>
      </w:r>
    </w:p>
    <w:p w:rsidR="005441C6" w:rsidRDefault="005441C6" w:rsidP="00623C53">
      <w:pPr>
        <w:pStyle w:val="Styl"/>
        <w:numPr>
          <w:ilvl w:val="0"/>
          <w:numId w:val="88"/>
        </w:numPr>
        <w:spacing w:line="240" w:lineRule="exact"/>
        <w:jc w:val="both"/>
        <w:rPr>
          <w:color w:val="000000"/>
          <w:w w:val="108"/>
        </w:rPr>
      </w:pPr>
      <w:r w:rsidRPr="00E5010D">
        <w:rPr>
          <w:color w:val="000000"/>
          <w:w w:val="108"/>
        </w:rPr>
        <w:t xml:space="preserve">funkcja kontrolna – </w:t>
      </w:r>
      <w:r w:rsidR="008900E9" w:rsidRPr="00E5010D">
        <w:rPr>
          <w:color w:val="000000"/>
          <w:w w:val="108"/>
        </w:rPr>
        <w:t>pozwala na kontrole analityczną</w:t>
      </w:r>
      <w:r w:rsidRPr="00E5010D">
        <w:rPr>
          <w:color w:val="000000"/>
          <w:w w:val="108"/>
        </w:rPr>
        <w:t xml:space="preserve"> dokonywanych operacji gospodarczych.</w:t>
      </w:r>
    </w:p>
    <w:p w:rsidR="005441C6" w:rsidRPr="00E5010D" w:rsidRDefault="005441C6" w:rsidP="005336D7">
      <w:pPr>
        <w:pStyle w:val="Styl"/>
        <w:spacing w:line="240" w:lineRule="exact"/>
        <w:jc w:val="both"/>
        <w:rPr>
          <w:b/>
          <w:bCs/>
          <w:color w:val="000000"/>
          <w:w w:val="108"/>
        </w:rPr>
      </w:pPr>
    </w:p>
    <w:p w:rsidR="005336D7" w:rsidRPr="005336D7" w:rsidRDefault="005336D7" w:rsidP="005336D7">
      <w:pPr>
        <w:pStyle w:val="Styl"/>
        <w:spacing w:before="48" w:line="288" w:lineRule="exact"/>
        <w:jc w:val="center"/>
        <w:rPr>
          <w:b/>
          <w:color w:val="000000"/>
        </w:rPr>
      </w:pPr>
      <w:r w:rsidRPr="005336D7">
        <w:rPr>
          <w:b/>
          <w:color w:val="000000"/>
        </w:rPr>
        <w:t>§ 6</w:t>
      </w:r>
    </w:p>
    <w:p w:rsidR="005336D7" w:rsidRPr="00723816" w:rsidRDefault="005336D7" w:rsidP="00723816">
      <w:pPr>
        <w:pStyle w:val="Styl"/>
        <w:spacing w:before="48" w:line="288" w:lineRule="exact"/>
        <w:jc w:val="center"/>
        <w:rPr>
          <w:b/>
          <w:color w:val="000000"/>
        </w:rPr>
      </w:pPr>
      <w:r w:rsidRPr="005336D7">
        <w:rPr>
          <w:b/>
          <w:color w:val="000000"/>
        </w:rPr>
        <w:t>Treść dowodu księgowego</w:t>
      </w:r>
    </w:p>
    <w:p w:rsidR="007424DC" w:rsidRPr="00E5010D" w:rsidRDefault="004D4788" w:rsidP="007424DC">
      <w:pPr>
        <w:pStyle w:val="Styl"/>
        <w:spacing w:before="48" w:line="288" w:lineRule="exact"/>
        <w:jc w:val="both"/>
        <w:rPr>
          <w:color w:val="000000"/>
        </w:rPr>
      </w:pPr>
      <w:r w:rsidRPr="00E5010D">
        <w:rPr>
          <w:color w:val="000000"/>
        </w:rPr>
        <w:t>Zgodnie ustawą o rachunkowoś</w:t>
      </w:r>
      <w:r w:rsidR="00FB6E94" w:rsidRPr="00E5010D">
        <w:rPr>
          <w:color w:val="000000"/>
        </w:rPr>
        <w:t>ci</w:t>
      </w:r>
      <w:r w:rsidRPr="00E5010D">
        <w:rPr>
          <w:color w:val="000000"/>
        </w:rPr>
        <w:t xml:space="preserve"> za prawidłowy uważa się dowód księgowy stwierdzający fakt dokonania operacji gospodarczej zgodnie z jej rzeczywistym przebiegiem i zawierający co na</w:t>
      </w:r>
      <w:r w:rsidR="00BA1821" w:rsidRPr="00E5010D">
        <w:rPr>
          <w:color w:val="000000"/>
        </w:rPr>
        <w:t>jmniej</w:t>
      </w:r>
      <w:r w:rsidRPr="00E5010D">
        <w:rPr>
          <w:color w:val="000000"/>
        </w:rPr>
        <w:t>:</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określenie rodzaju dowodu</w:t>
      </w:r>
      <w:r w:rsidR="00BA1821" w:rsidRPr="00E5010D">
        <w:rPr>
          <w:color w:val="000000"/>
        </w:rPr>
        <w:t xml:space="preserve"> i jego numeru identyfikacyjnego</w:t>
      </w:r>
      <w:r w:rsidR="00DC6133" w:rsidRPr="00E5010D">
        <w:rPr>
          <w:color w:val="000000"/>
        </w:rPr>
        <w:t>,</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określenie stron</w:t>
      </w:r>
      <w:r w:rsidR="00491D09" w:rsidRPr="00E5010D">
        <w:rPr>
          <w:color w:val="000000"/>
        </w:rPr>
        <w:t>:</w:t>
      </w:r>
      <w:r w:rsidR="008C28BD" w:rsidRPr="00E5010D">
        <w:rPr>
          <w:color w:val="000000"/>
        </w:rPr>
        <w:t xml:space="preserve"> sprzedawcy, nabywcy i odbiorcy</w:t>
      </w:r>
      <w:r w:rsidRPr="00E5010D">
        <w:rPr>
          <w:color w:val="000000"/>
        </w:rPr>
        <w:t xml:space="preserve"> (nazwy </w:t>
      </w:r>
      <w:r w:rsidR="00BA1821" w:rsidRPr="00E5010D">
        <w:rPr>
          <w:color w:val="000000"/>
        </w:rPr>
        <w:t xml:space="preserve">i </w:t>
      </w:r>
      <w:r w:rsidRPr="00E5010D">
        <w:rPr>
          <w:color w:val="000000"/>
        </w:rPr>
        <w:t>adresy, NIP, konto bankowe) dokonujących operacji gospod</w:t>
      </w:r>
      <w:r w:rsidR="006E690C" w:rsidRPr="00E5010D">
        <w:rPr>
          <w:color w:val="000000"/>
        </w:rPr>
        <w:t>arczej, której dowód dotyczy; w </w:t>
      </w:r>
      <w:r w:rsidRPr="00E5010D">
        <w:rPr>
          <w:color w:val="000000"/>
        </w:rPr>
        <w:t xml:space="preserve">dowodach własnych wystawionych przez jednostkę dokonującą księgowania do obiegu wewnętrznego określenie wystawcy oraz nazw </w:t>
      </w:r>
      <w:r w:rsidR="00BA1821" w:rsidRPr="00E5010D">
        <w:rPr>
          <w:color w:val="000000"/>
        </w:rPr>
        <w:t>i</w:t>
      </w:r>
      <w:r w:rsidRPr="00E5010D">
        <w:rPr>
          <w:color w:val="000000"/>
          <w:w w:val="200"/>
        </w:rPr>
        <w:t xml:space="preserve"> </w:t>
      </w:r>
      <w:r w:rsidRPr="00E5010D">
        <w:rPr>
          <w:color w:val="000000"/>
        </w:rPr>
        <w:t>adresów stron może być zastąpione nazwami kom</w:t>
      </w:r>
      <w:r w:rsidR="00DC6133" w:rsidRPr="00E5010D">
        <w:rPr>
          <w:color w:val="000000"/>
        </w:rPr>
        <w:t>órek organizacyjnych jednostki,</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 xml:space="preserve">opis operacji oraz jej wartość, a także określenie jednostek miary, </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 xml:space="preserve">datę dokonania operacji gospodarczej której dowód dotyczy, a gdy dowód został sporządzony pod inną datą - </w:t>
      </w:r>
      <w:r w:rsidR="007424DC" w:rsidRPr="00E5010D">
        <w:rPr>
          <w:color w:val="000000"/>
        </w:rPr>
        <w:t>także datę sporządzenia dowodu,</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lastRenderedPageBreak/>
        <w:t>podpis</w:t>
      </w:r>
      <w:r w:rsidR="00EE6B8A" w:rsidRPr="00E5010D">
        <w:rPr>
          <w:color w:val="000000"/>
        </w:rPr>
        <w:t>y</w:t>
      </w:r>
      <w:r w:rsidRPr="00E5010D">
        <w:rPr>
          <w:color w:val="000000"/>
        </w:rPr>
        <w:t xml:space="preserve"> </w:t>
      </w:r>
      <w:r w:rsidR="00EE6B8A" w:rsidRPr="00E5010D">
        <w:rPr>
          <w:color w:val="000000"/>
        </w:rPr>
        <w:t>osób otrzymujących zakupy</w:t>
      </w:r>
      <w:r w:rsidR="006B116B">
        <w:rPr>
          <w:color w:val="000000"/>
        </w:rPr>
        <w:t xml:space="preserve">, usługi tzw. </w:t>
      </w:r>
      <w:r w:rsidR="006E4F9E">
        <w:rPr>
          <w:color w:val="000000"/>
        </w:rPr>
        <w:t>o</w:t>
      </w:r>
      <w:r w:rsidR="006B116B">
        <w:rPr>
          <w:color w:val="000000"/>
        </w:rPr>
        <w:t>dbiór</w:t>
      </w:r>
      <w:r w:rsidR="006E4F9E">
        <w:rPr>
          <w:color w:val="000000"/>
        </w:rPr>
        <w:t>/pokwitowanie</w:t>
      </w:r>
      <w:r w:rsidR="006B116B">
        <w:rPr>
          <w:color w:val="000000"/>
        </w:rPr>
        <w:t xml:space="preserve"> </w:t>
      </w:r>
      <w:r w:rsidR="006E4F9E">
        <w:rPr>
          <w:color w:val="000000"/>
        </w:rPr>
        <w:t>faktury</w:t>
      </w:r>
      <w:r w:rsidR="00723816">
        <w:rPr>
          <w:color w:val="000000"/>
        </w:rPr>
        <w:t>,</w:t>
      </w:r>
    </w:p>
    <w:p w:rsidR="00BA1821" w:rsidRPr="00E5010D" w:rsidRDefault="00BA1821" w:rsidP="00623C53">
      <w:pPr>
        <w:pStyle w:val="Styl"/>
        <w:numPr>
          <w:ilvl w:val="0"/>
          <w:numId w:val="89"/>
        </w:numPr>
        <w:spacing w:before="48" w:line="288" w:lineRule="exact"/>
        <w:jc w:val="both"/>
        <w:rPr>
          <w:color w:val="000000"/>
        </w:rPr>
      </w:pPr>
      <w:r w:rsidRPr="00E5010D">
        <w:rPr>
          <w:color w:val="000000"/>
        </w:rPr>
        <w:t>dowód księgowy opiewający na waluty obce powinien zawierać przeliczenie ich wartości na walutę polsk</w:t>
      </w:r>
      <w:r w:rsidR="0064362E" w:rsidRPr="00E5010D">
        <w:rPr>
          <w:color w:val="000000"/>
        </w:rPr>
        <w:t>ą</w:t>
      </w:r>
      <w:r w:rsidRPr="00E5010D">
        <w:rPr>
          <w:color w:val="000000"/>
        </w:rPr>
        <w:t xml:space="preserve"> wg. kursu obowiązującego w dniu przeprowadzenia operacji gospodarczej. Wynik przeliczenia winien być zamieszczony bezpośrednio na dowodzie, chyba że przeliczenie to zapewnia system przetwarzania danych, co jest pot</w:t>
      </w:r>
      <w:r w:rsidR="006E690C" w:rsidRPr="00E5010D">
        <w:rPr>
          <w:color w:val="000000"/>
        </w:rPr>
        <w:t>wierdzone odpowiednim wydrukiem,</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 xml:space="preserve">podpis inspektora nadzoru na </w:t>
      </w:r>
      <w:r w:rsidR="00BA1821" w:rsidRPr="00E5010D">
        <w:rPr>
          <w:color w:val="000000"/>
        </w:rPr>
        <w:t>odwrocie</w:t>
      </w:r>
      <w:r w:rsidRPr="00E5010D">
        <w:rPr>
          <w:color w:val="000000"/>
        </w:rPr>
        <w:t xml:space="preserve"> faktury </w:t>
      </w:r>
      <w:r w:rsidR="008C28BD" w:rsidRPr="00E5010D">
        <w:rPr>
          <w:iCs/>
          <w:color w:val="000000"/>
          <w:w w:val="109"/>
        </w:rPr>
        <w:t>i</w:t>
      </w:r>
      <w:r w:rsidRPr="00E5010D">
        <w:rPr>
          <w:i/>
          <w:iCs/>
          <w:color w:val="000000"/>
          <w:w w:val="109"/>
        </w:rPr>
        <w:t xml:space="preserve"> </w:t>
      </w:r>
      <w:r w:rsidRPr="00E5010D">
        <w:rPr>
          <w:color w:val="000000"/>
        </w:rPr>
        <w:t xml:space="preserve">rachunku, gdy określono jego udział w zadaniu, </w:t>
      </w:r>
    </w:p>
    <w:p w:rsidR="007424DC" w:rsidRPr="00E5010D" w:rsidRDefault="004D4788" w:rsidP="00623C53">
      <w:pPr>
        <w:pStyle w:val="Styl"/>
        <w:numPr>
          <w:ilvl w:val="0"/>
          <w:numId w:val="89"/>
        </w:numPr>
        <w:spacing w:before="48" w:line="288" w:lineRule="exact"/>
        <w:jc w:val="both"/>
        <w:rPr>
          <w:color w:val="000000"/>
        </w:rPr>
      </w:pPr>
      <w:r w:rsidRPr="00E5010D">
        <w:rPr>
          <w:color w:val="000000"/>
        </w:rPr>
        <w:t>inne dane określone w odrębnych przepisach jako warunek prawidłow</w:t>
      </w:r>
      <w:r w:rsidR="007424DC" w:rsidRPr="00E5010D">
        <w:rPr>
          <w:color w:val="000000"/>
        </w:rPr>
        <w:t>ości określonego rodzaju dowodu</w:t>
      </w:r>
      <w:r w:rsidR="006E690C" w:rsidRPr="00E5010D">
        <w:rPr>
          <w:color w:val="000000"/>
        </w:rPr>
        <w:t>,</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 xml:space="preserve"> stwierdzenie zakwalifikowania dowodu do ujęcia w księgach rachunkowych przez wskazanie miesiąca księgowania oraz o ile nie wynika to</w:t>
      </w:r>
      <w:r w:rsidR="006E690C" w:rsidRPr="00E5010D">
        <w:rPr>
          <w:color w:val="000000"/>
        </w:rPr>
        <w:t xml:space="preserve"> z techniki dokonywania zapisów,</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 xml:space="preserve">sposobu ujęcia dowodu w księgach rachunkowych wraz z podpisem osoby odpowiedzialnej za te wskazania, </w:t>
      </w:r>
    </w:p>
    <w:p w:rsidR="004D4788" w:rsidRPr="00E5010D" w:rsidRDefault="004D4788" w:rsidP="00623C53">
      <w:pPr>
        <w:pStyle w:val="Styl"/>
        <w:numPr>
          <w:ilvl w:val="0"/>
          <w:numId w:val="89"/>
        </w:numPr>
        <w:spacing w:before="48" w:line="288" w:lineRule="exact"/>
        <w:jc w:val="both"/>
        <w:rPr>
          <w:color w:val="000000"/>
        </w:rPr>
      </w:pPr>
      <w:r w:rsidRPr="00E5010D">
        <w:rPr>
          <w:color w:val="000000"/>
        </w:rPr>
        <w:t xml:space="preserve">numer identyfikacyjny dowodu lub inne oznaczenie w sposób umożliwiający powiązanie dowodu z </w:t>
      </w:r>
      <w:r w:rsidR="00E26770" w:rsidRPr="00E5010D">
        <w:rPr>
          <w:color w:val="000000"/>
        </w:rPr>
        <w:t xml:space="preserve"> </w:t>
      </w:r>
      <w:r w:rsidRPr="00E5010D">
        <w:rPr>
          <w:color w:val="000000"/>
        </w:rPr>
        <w:t>zapisami księgowym</w:t>
      </w:r>
      <w:r w:rsidR="006E690C" w:rsidRPr="00E5010D">
        <w:rPr>
          <w:color w:val="000000"/>
        </w:rPr>
        <w:t>i dokonanymi na jego podstawie.</w:t>
      </w:r>
    </w:p>
    <w:p w:rsidR="00E26770" w:rsidRPr="00E5010D" w:rsidRDefault="00E26770" w:rsidP="00100668">
      <w:pPr>
        <w:pStyle w:val="Styl"/>
        <w:spacing w:line="278" w:lineRule="exact"/>
        <w:outlineLvl w:val="0"/>
        <w:rPr>
          <w:b/>
          <w:bCs/>
          <w:color w:val="000000"/>
        </w:rPr>
      </w:pPr>
    </w:p>
    <w:p w:rsidR="00BA7132" w:rsidRDefault="00E72721" w:rsidP="00E72721">
      <w:pPr>
        <w:pStyle w:val="Styl"/>
        <w:spacing w:line="278" w:lineRule="exact"/>
        <w:jc w:val="center"/>
        <w:rPr>
          <w:b/>
          <w:bCs/>
          <w:color w:val="000000"/>
        </w:rPr>
      </w:pPr>
      <w:r>
        <w:rPr>
          <w:b/>
          <w:bCs/>
          <w:color w:val="000000"/>
        </w:rPr>
        <w:t>§ 7</w:t>
      </w:r>
    </w:p>
    <w:p w:rsidR="00E72721" w:rsidRPr="00E5010D" w:rsidRDefault="00E72721" w:rsidP="00723816">
      <w:pPr>
        <w:pStyle w:val="Styl"/>
        <w:spacing w:line="278" w:lineRule="exact"/>
        <w:jc w:val="center"/>
        <w:rPr>
          <w:b/>
          <w:bCs/>
          <w:color w:val="000000"/>
        </w:rPr>
      </w:pPr>
      <w:r>
        <w:rPr>
          <w:b/>
          <w:bCs/>
          <w:color w:val="000000"/>
        </w:rPr>
        <w:t>Rodzaje dowodów księgowych</w:t>
      </w:r>
    </w:p>
    <w:p w:rsidR="00E26770" w:rsidRPr="00E5010D" w:rsidRDefault="00BA7132" w:rsidP="00623C53">
      <w:pPr>
        <w:pStyle w:val="Styl"/>
        <w:numPr>
          <w:ilvl w:val="3"/>
          <w:numId w:val="4"/>
        </w:numPr>
        <w:tabs>
          <w:tab w:val="clear" w:pos="2880"/>
          <w:tab w:val="num" w:pos="0"/>
        </w:tabs>
        <w:spacing w:line="278" w:lineRule="exact"/>
        <w:ind w:left="0" w:firstLine="0"/>
        <w:rPr>
          <w:color w:val="000000"/>
        </w:rPr>
      </w:pPr>
      <w:r w:rsidRPr="00E5010D">
        <w:rPr>
          <w:color w:val="000000"/>
          <w:u w:val="single"/>
        </w:rPr>
        <w:t>Dowody bankowe</w:t>
      </w:r>
      <w:r w:rsidR="00E26770" w:rsidRPr="00E5010D">
        <w:rPr>
          <w:color w:val="000000"/>
        </w:rPr>
        <w:t>:</w:t>
      </w:r>
    </w:p>
    <w:p w:rsidR="00E26770" w:rsidRPr="00E5010D" w:rsidRDefault="00BA7132" w:rsidP="00623C53">
      <w:pPr>
        <w:pStyle w:val="Styl"/>
        <w:numPr>
          <w:ilvl w:val="0"/>
          <w:numId w:val="5"/>
        </w:numPr>
        <w:tabs>
          <w:tab w:val="clear" w:pos="720"/>
        </w:tabs>
        <w:spacing w:line="278" w:lineRule="exact"/>
        <w:ind w:left="709" w:hanging="425"/>
        <w:jc w:val="both"/>
        <w:rPr>
          <w:color w:val="000000"/>
        </w:rPr>
      </w:pPr>
      <w:r w:rsidRPr="00E5010D">
        <w:rPr>
          <w:b/>
          <w:bCs/>
          <w:color w:val="000000"/>
        </w:rPr>
        <w:t>b</w:t>
      </w:r>
      <w:r w:rsidR="00E26770" w:rsidRPr="00E5010D">
        <w:rPr>
          <w:b/>
          <w:bCs/>
          <w:color w:val="000000"/>
        </w:rPr>
        <w:t>ankowe dowody wpłat i wypłat</w:t>
      </w:r>
      <w:r w:rsidR="00E26770" w:rsidRPr="00E5010D">
        <w:rPr>
          <w:color w:val="000000"/>
        </w:rPr>
        <w:t xml:space="preserve"> (wypełn</w:t>
      </w:r>
      <w:r w:rsidR="006E690C" w:rsidRPr="00E5010D">
        <w:rPr>
          <w:color w:val="000000"/>
        </w:rPr>
        <w:t>iane przez kasjera i ujmowane w </w:t>
      </w:r>
      <w:r w:rsidR="00F623A2" w:rsidRPr="00E5010D">
        <w:rPr>
          <w:color w:val="000000"/>
        </w:rPr>
        <w:t>r</w:t>
      </w:r>
      <w:r w:rsidR="00E26770" w:rsidRPr="00E5010D">
        <w:rPr>
          <w:color w:val="000000"/>
        </w:rPr>
        <w:t>aporcie kasowym),</w:t>
      </w:r>
    </w:p>
    <w:p w:rsidR="00E26770" w:rsidRPr="00E5010D" w:rsidRDefault="005B3FF6" w:rsidP="00623C53">
      <w:pPr>
        <w:pStyle w:val="Styl"/>
        <w:numPr>
          <w:ilvl w:val="0"/>
          <w:numId w:val="5"/>
        </w:numPr>
        <w:tabs>
          <w:tab w:val="clear" w:pos="720"/>
        </w:tabs>
        <w:spacing w:line="278" w:lineRule="exact"/>
        <w:ind w:left="709" w:hanging="425"/>
        <w:jc w:val="both"/>
        <w:rPr>
          <w:color w:val="000000"/>
        </w:rPr>
      </w:pPr>
      <w:r w:rsidRPr="00E5010D">
        <w:rPr>
          <w:color w:val="000000"/>
        </w:rPr>
        <w:t xml:space="preserve"> </w:t>
      </w:r>
      <w:r w:rsidRPr="00E5010D">
        <w:rPr>
          <w:b/>
          <w:bCs/>
          <w:color w:val="000000"/>
        </w:rPr>
        <w:t>polecenia</w:t>
      </w:r>
      <w:r w:rsidR="00E26770" w:rsidRPr="00E5010D">
        <w:rPr>
          <w:b/>
          <w:bCs/>
          <w:color w:val="000000"/>
        </w:rPr>
        <w:t xml:space="preserve"> przelewu</w:t>
      </w:r>
      <w:r w:rsidR="00E26770" w:rsidRPr="00E5010D">
        <w:rPr>
          <w:color w:val="000000"/>
        </w:rPr>
        <w:t xml:space="preserve"> (stanowiące udzieloną bankowi dyspozycję dłużnika obciążenia jego rachunku, zgodnie z umow</w:t>
      </w:r>
      <w:r w:rsidR="009A7EC7" w:rsidRPr="00E5010D">
        <w:rPr>
          <w:color w:val="000000"/>
        </w:rPr>
        <w:t>ą</w:t>
      </w:r>
      <w:r w:rsidR="00E26770" w:rsidRPr="00E5010D">
        <w:rPr>
          <w:color w:val="000000"/>
        </w:rPr>
        <w:t xml:space="preserve"> rachunku bankowego),</w:t>
      </w:r>
    </w:p>
    <w:p w:rsidR="00E26770" w:rsidRPr="00E5010D" w:rsidRDefault="005B3FF6" w:rsidP="00623C53">
      <w:pPr>
        <w:pStyle w:val="Styl"/>
        <w:numPr>
          <w:ilvl w:val="0"/>
          <w:numId w:val="5"/>
        </w:numPr>
        <w:tabs>
          <w:tab w:val="clear" w:pos="720"/>
        </w:tabs>
        <w:spacing w:line="278" w:lineRule="exact"/>
        <w:ind w:left="709" w:hanging="425"/>
        <w:jc w:val="both"/>
        <w:rPr>
          <w:color w:val="000000"/>
        </w:rPr>
      </w:pPr>
      <w:r w:rsidRPr="00E5010D">
        <w:rPr>
          <w:b/>
          <w:bCs/>
          <w:color w:val="000000"/>
        </w:rPr>
        <w:t>wyciągi bankowe z rachunku bieżącego i rachunków pomocniczych</w:t>
      </w:r>
      <w:r w:rsidRPr="00E5010D">
        <w:rPr>
          <w:color w:val="000000"/>
        </w:rPr>
        <w:t xml:space="preserve"> (otrzymywane z banku wyciągi rachunków bankowych sprawdza</w:t>
      </w:r>
      <w:r w:rsidR="00EE6B8A" w:rsidRPr="00E5010D">
        <w:rPr>
          <w:color w:val="000000"/>
        </w:rPr>
        <w:t>ją</w:t>
      </w:r>
      <w:r w:rsidRPr="00E5010D">
        <w:rPr>
          <w:color w:val="000000"/>
        </w:rPr>
        <w:t xml:space="preserve"> pracown</w:t>
      </w:r>
      <w:r w:rsidR="00EE6B8A" w:rsidRPr="00E5010D">
        <w:rPr>
          <w:color w:val="000000"/>
        </w:rPr>
        <w:t>icy</w:t>
      </w:r>
      <w:r w:rsidRPr="00E5010D">
        <w:rPr>
          <w:color w:val="000000"/>
        </w:rPr>
        <w:t xml:space="preserve"> Wydziału Finansow</w:t>
      </w:r>
      <w:r w:rsidR="00EE6B8A" w:rsidRPr="00E5010D">
        <w:rPr>
          <w:color w:val="000000"/>
        </w:rPr>
        <w:t>o-Budżetowego</w:t>
      </w:r>
      <w:r w:rsidRPr="00E5010D">
        <w:rPr>
          <w:color w:val="000000"/>
        </w:rPr>
        <w:t xml:space="preserve"> np. z raportami kasowymi)</w:t>
      </w:r>
      <w:r w:rsidR="00FF66CA" w:rsidRPr="00E5010D">
        <w:rPr>
          <w:color w:val="000000"/>
        </w:rPr>
        <w:t>,</w:t>
      </w:r>
    </w:p>
    <w:p w:rsidR="005B3FF6" w:rsidRPr="00E5010D" w:rsidRDefault="005B3FF6" w:rsidP="00623C53">
      <w:pPr>
        <w:pStyle w:val="Styl"/>
        <w:numPr>
          <w:ilvl w:val="0"/>
          <w:numId w:val="5"/>
        </w:numPr>
        <w:tabs>
          <w:tab w:val="clear" w:pos="720"/>
        </w:tabs>
        <w:spacing w:line="278" w:lineRule="exact"/>
        <w:ind w:left="709" w:hanging="425"/>
        <w:jc w:val="both"/>
        <w:rPr>
          <w:color w:val="000000"/>
        </w:rPr>
      </w:pPr>
      <w:r w:rsidRPr="00E5010D">
        <w:rPr>
          <w:b/>
          <w:bCs/>
          <w:color w:val="000000"/>
        </w:rPr>
        <w:t>czek</w:t>
      </w:r>
      <w:r w:rsidR="00BF3AA0" w:rsidRPr="00E5010D">
        <w:rPr>
          <w:b/>
          <w:bCs/>
          <w:color w:val="000000"/>
        </w:rPr>
        <w:t>i</w:t>
      </w:r>
      <w:r w:rsidRPr="00E5010D">
        <w:rPr>
          <w:b/>
          <w:bCs/>
          <w:color w:val="000000"/>
        </w:rPr>
        <w:t xml:space="preserve"> gotówkow</w:t>
      </w:r>
      <w:r w:rsidR="00BF3AA0" w:rsidRPr="00E5010D">
        <w:rPr>
          <w:b/>
          <w:bCs/>
          <w:color w:val="000000"/>
        </w:rPr>
        <w:t>e</w:t>
      </w:r>
      <w:r w:rsidRPr="00E5010D">
        <w:rPr>
          <w:color w:val="000000"/>
        </w:rPr>
        <w:t xml:space="preserve"> wystawiaj</w:t>
      </w:r>
      <w:r w:rsidR="00BF3AA0" w:rsidRPr="00E5010D">
        <w:rPr>
          <w:color w:val="000000"/>
        </w:rPr>
        <w:t>ą</w:t>
      </w:r>
      <w:r w:rsidRPr="00E5010D">
        <w:rPr>
          <w:color w:val="000000"/>
        </w:rPr>
        <w:t xml:space="preserve"> upoważnieni pracownicy Wydziału Finansow</w:t>
      </w:r>
      <w:r w:rsidR="00EE6B8A" w:rsidRPr="00E5010D">
        <w:rPr>
          <w:color w:val="000000"/>
        </w:rPr>
        <w:t>o-Budżetowego</w:t>
      </w:r>
      <w:r w:rsidRPr="00E5010D">
        <w:rPr>
          <w:color w:val="000000"/>
        </w:rPr>
        <w:t xml:space="preserve"> w jednym egzemplarzu. Podpisu</w:t>
      </w:r>
      <w:r w:rsidR="00FF66CA" w:rsidRPr="00E5010D">
        <w:rPr>
          <w:color w:val="000000"/>
        </w:rPr>
        <w:t xml:space="preserve">ją osoby upoważnione (zgodnie z </w:t>
      </w:r>
      <w:r w:rsidRPr="00E5010D">
        <w:rPr>
          <w:color w:val="000000"/>
        </w:rPr>
        <w:t>kartą wzorów podpisów). Po otrzymaniu wyciągu  bankowego suma podjęta czekiem</w:t>
      </w:r>
      <w:r w:rsidR="00DB17F9" w:rsidRPr="00E5010D">
        <w:rPr>
          <w:color w:val="000000"/>
        </w:rPr>
        <w:t xml:space="preserve"> podlega sprawdzeniu z dowodem KP – kasa przyjmie i raportem kasowym. W razie zaistnienia pomyłki przy wypisywaniu czeków, czek należy anulować poprzez przekreślenie i umieszczenie a</w:t>
      </w:r>
      <w:r w:rsidR="00F623A2" w:rsidRPr="00E5010D">
        <w:rPr>
          <w:color w:val="000000"/>
        </w:rPr>
        <w:t xml:space="preserve">dnotacji „ANULOWANO” </w:t>
      </w:r>
      <w:r w:rsidR="00DB17F9" w:rsidRPr="00E5010D">
        <w:rPr>
          <w:color w:val="000000"/>
        </w:rPr>
        <w:t xml:space="preserve"> oraz podpisem osoby, która go anulowała. Anulowany czek pozostaje </w:t>
      </w:r>
      <w:r w:rsidR="00FF66CA" w:rsidRPr="00E5010D">
        <w:rPr>
          <w:color w:val="000000"/>
        </w:rPr>
        <w:t>w </w:t>
      </w:r>
      <w:r w:rsidR="00F7681A" w:rsidRPr="00E5010D">
        <w:rPr>
          <w:color w:val="000000"/>
        </w:rPr>
        <w:t xml:space="preserve">wyodrębnionej kopercie </w:t>
      </w:r>
      <w:r w:rsidR="00FF66CA" w:rsidRPr="00E5010D">
        <w:rPr>
          <w:color w:val="000000"/>
        </w:rPr>
        <w:t>czeków,</w:t>
      </w:r>
    </w:p>
    <w:p w:rsidR="00DB17F9" w:rsidRPr="00E5010D" w:rsidRDefault="00DB17F9" w:rsidP="00623C53">
      <w:pPr>
        <w:pStyle w:val="Styl"/>
        <w:numPr>
          <w:ilvl w:val="0"/>
          <w:numId w:val="5"/>
        </w:numPr>
        <w:tabs>
          <w:tab w:val="clear" w:pos="720"/>
        </w:tabs>
        <w:spacing w:line="278" w:lineRule="exact"/>
        <w:ind w:left="709" w:hanging="425"/>
        <w:jc w:val="both"/>
        <w:rPr>
          <w:color w:val="000000"/>
        </w:rPr>
      </w:pPr>
      <w:r w:rsidRPr="00E5010D">
        <w:rPr>
          <w:b/>
          <w:bCs/>
          <w:color w:val="000000"/>
        </w:rPr>
        <w:t>lokata terminowa</w:t>
      </w:r>
      <w:r w:rsidRPr="00E5010D">
        <w:rPr>
          <w:color w:val="000000"/>
        </w:rPr>
        <w:t xml:space="preserve"> (</w:t>
      </w:r>
      <w:r w:rsidR="00594572" w:rsidRPr="00E5010D">
        <w:rPr>
          <w:color w:val="000000"/>
        </w:rPr>
        <w:t>na podstawie upoważnien</w:t>
      </w:r>
      <w:r w:rsidR="00FF66CA" w:rsidRPr="00E5010D">
        <w:rPr>
          <w:color w:val="000000"/>
        </w:rPr>
        <w:t>ia Rady Miejskiej udzielonego w </w:t>
      </w:r>
      <w:r w:rsidR="00594572" w:rsidRPr="00E5010D">
        <w:rPr>
          <w:color w:val="000000"/>
        </w:rPr>
        <w:t xml:space="preserve">uchwale budżetowej na dany rok budżetowy - Burmistrz </w:t>
      </w:r>
      <w:r w:rsidRPr="00E5010D">
        <w:rPr>
          <w:color w:val="000000"/>
        </w:rPr>
        <w:t>zakłada lokaty</w:t>
      </w:r>
      <w:r w:rsidR="00594572" w:rsidRPr="00E5010D">
        <w:rPr>
          <w:color w:val="000000"/>
        </w:rPr>
        <w:t xml:space="preserve"> wolnych środków na rachunku bankowym Gminy. Lokaty te zwykle zak</w:t>
      </w:r>
      <w:r w:rsidR="00FF66CA" w:rsidRPr="00E5010D">
        <w:rPr>
          <w:color w:val="000000"/>
        </w:rPr>
        <w:t>łada się w </w:t>
      </w:r>
      <w:r w:rsidR="00594572" w:rsidRPr="00E5010D">
        <w:rPr>
          <w:color w:val="000000"/>
        </w:rPr>
        <w:t>ramach</w:t>
      </w:r>
      <w:r w:rsidRPr="00E5010D">
        <w:rPr>
          <w:color w:val="000000"/>
        </w:rPr>
        <w:t xml:space="preserve"> negocjacji</w:t>
      </w:r>
      <w:r w:rsidR="00594572" w:rsidRPr="00E5010D">
        <w:rPr>
          <w:color w:val="000000"/>
        </w:rPr>
        <w:t xml:space="preserve"> z bankami dot.</w:t>
      </w:r>
      <w:r w:rsidRPr="00E5010D">
        <w:rPr>
          <w:color w:val="000000"/>
        </w:rPr>
        <w:t xml:space="preserve"> oprocentowania – przez osoby upoważnione odpowiednimi pełnomocnictwami złożonymi w banku, z którym zawarto lokatę terminową. Potwierdzeniem założenia lokaty terminowej jest dokument „potwierdzenie transakcji depozytowej” przekazan</w:t>
      </w:r>
      <w:r w:rsidR="00594572" w:rsidRPr="00E5010D">
        <w:rPr>
          <w:color w:val="000000"/>
        </w:rPr>
        <w:t>y</w:t>
      </w:r>
      <w:r w:rsidRPr="00E5010D">
        <w:rPr>
          <w:color w:val="000000"/>
        </w:rPr>
        <w:t xml:space="preserve"> przez bank obsługujący,</w:t>
      </w:r>
    </w:p>
    <w:p w:rsidR="00BA7132" w:rsidRPr="00E5010D" w:rsidRDefault="00DB17F9" w:rsidP="00623C53">
      <w:pPr>
        <w:pStyle w:val="Styl"/>
        <w:numPr>
          <w:ilvl w:val="0"/>
          <w:numId w:val="5"/>
        </w:numPr>
        <w:tabs>
          <w:tab w:val="clear" w:pos="720"/>
        </w:tabs>
        <w:spacing w:line="278" w:lineRule="exact"/>
        <w:ind w:left="709" w:hanging="425"/>
        <w:jc w:val="both"/>
        <w:rPr>
          <w:color w:val="000000"/>
        </w:rPr>
      </w:pPr>
      <w:r w:rsidRPr="00E5010D">
        <w:rPr>
          <w:b/>
          <w:bCs/>
          <w:color w:val="000000"/>
        </w:rPr>
        <w:t>wyciągi bankowe lokaty terminowej</w:t>
      </w:r>
      <w:r w:rsidR="00C10258" w:rsidRPr="00E5010D">
        <w:rPr>
          <w:b/>
          <w:bCs/>
          <w:color w:val="000000"/>
        </w:rPr>
        <w:t xml:space="preserve"> </w:t>
      </w:r>
      <w:r w:rsidR="00C10258" w:rsidRPr="00E5010D">
        <w:rPr>
          <w:color w:val="000000"/>
        </w:rPr>
        <w:t>(oryginał sporządzony przez bank lub wydruk komputerowy. Główny księgowy sprawdza zgodność kwot na wyciągu z zawartą umową. Po upływie okresu lokaty, sprawdza zgodność naliczonych odsetek z umową).</w:t>
      </w:r>
    </w:p>
    <w:p w:rsidR="001D0097" w:rsidRDefault="001D0097" w:rsidP="005230B0">
      <w:pPr>
        <w:pStyle w:val="Styl"/>
        <w:spacing w:line="278" w:lineRule="exact"/>
        <w:rPr>
          <w:color w:val="000000"/>
        </w:rPr>
      </w:pPr>
    </w:p>
    <w:p w:rsidR="00596161" w:rsidRDefault="00596161" w:rsidP="005230B0">
      <w:pPr>
        <w:pStyle w:val="Styl"/>
        <w:spacing w:line="278" w:lineRule="exact"/>
        <w:rPr>
          <w:color w:val="000000"/>
        </w:rPr>
      </w:pPr>
    </w:p>
    <w:p w:rsidR="00596161" w:rsidRPr="00E5010D" w:rsidRDefault="00596161" w:rsidP="005230B0">
      <w:pPr>
        <w:pStyle w:val="Styl"/>
        <w:spacing w:line="278" w:lineRule="exact"/>
        <w:rPr>
          <w:color w:val="000000"/>
        </w:rPr>
      </w:pPr>
    </w:p>
    <w:p w:rsidR="00BA7132" w:rsidRPr="00E5010D" w:rsidRDefault="00C10258" w:rsidP="00623C53">
      <w:pPr>
        <w:pStyle w:val="Styl"/>
        <w:numPr>
          <w:ilvl w:val="0"/>
          <w:numId w:val="18"/>
        </w:numPr>
        <w:tabs>
          <w:tab w:val="clear" w:pos="720"/>
          <w:tab w:val="num" w:pos="0"/>
        </w:tabs>
        <w:spacing w:line="278" w:lineRule="exact"/>
        <w:ind w:left="0" w:hanging="11"/>
        <w:rPr>
          <w:color w:val="000000"/>
        </w:rPr>
      </w:pPr>
      <w:r w:rsidRPr="00E5010D">
        <w:rPr>
          <w:color w:val="000000"/>
          <w:u w:val="single"/>
        </w:rPr>
        <w:lastRenderedPageBreak/>
        <w:t>Dowody kasowe</w:t>
      </w:r>
      <w:r w:rsidRPr="00E5010D">
        <w:rPr>
          <w:color w:val="000000"/>
        </w:rPr>
        <w:t>:</w:t>
      </w:r>
    </w:p>
    <w:p w:rsidR="00C10258" w:rsidRPr="00E5010D" w:rsidRDefault="00C10258" w:rsidP="00623C53">
      <w:pPr>
        <w:pStyle w:val="Styl"/>
        <w:numPr>
          <w:ilvl w:val="0"/>
          <w:numId w:val="19"/>
        </w:numPr>
        <w:spacing w:line="278" w:lineRule="exact"/>
        <w:jc w:val="both"/>
        <w:rPr>
          <w:color w:val="000000"/>
        </w:rPr>
      </w:pPr>
      <w:r w:rsidRPr="00E5010D">
        <w:rPr>
          <w:color w:val="000000"/>
        </w:rPr>
        <w:t>dowód wpłaty (KP – kasa przyjmie),</w:t>
      </w:r>
    </w:p>
    <w:p w:rsidR="00C10258" w:rsidRPr="00E5010D" w:rsidRDefault="00C10258" w:rsidP="00623C53">
      <w:pPr>
        <w:pStyle w:val="Styl"/>
        <w:numPr>
          <w:ilvl w:val="0"/>
          <w:numId w:val="19"/>
        </w:numPr>
        <w:spacing w:line="278" w:lineRule="exact"/>
        <w:jc w:val="both"/>
        <w:rPr>
          <w:color w:val="000000"/>
        </w:rPr>
      </w:pPr>
      <w:r w:rsidRPr="00E5010D">
        <w:rPr>
          <w:color w:val="000000"/>
        </w:rPr>
        <w:t>dowód wypłaty (KW – kasa wypłaci),</w:t>
      </w:r>
    </w:p>
    <w:p w:rsidR="00C10258" w:rsidRPr="00E5010D" w:rsidRDefault="00C10258" w:rsidP="00623C53">
      <w:pPr>
        <w:pStyle w:val="Styl"/>
        <w:numPr>
          <w:ilvl w:val="0"/>
          <w:numId w:val="19"/>
        </w:numPr>
        <w:spacing w:line="278" w:lineRule="exact"/>
        <w:jc w:val="both"/>
        <w:rPr>
          <w:color w:val="000000"/>
        </w:rPr>
      </w:pPr>
      <w:r w:rsidRPr="00E5010D">
        <w:rPr>
          <w:color w:val="000000"/>
        </w:rPr>
        <w:t>raport kasowy,</w:t>
      </w:r>
    </w:p>
    <w:p w:rsidR="00C10258" w:rsidRPr="00E5010D" w:rsidRDefault="00C10258" w:rsidP="00623C53">
      <w:pPr>
        <w:pStyle w:val="Styl"/>
        <w:numPr>
          <w:ilvl w:val="0"/>
          <w:numId w:val="19"/>
        </w:numPr>
        <w:spacing w:line="278" w:lineRule="exact"/>
        <w:jc w:val="both"/>
        <w:rPr>
          <w:color w:val="000000"/>
        </w:rPr>
      </w:pPr>
      <w:r w:rsidRPr="00E5010D">
        <w:rPr>
          <w:color w:val="000000"/>
        </w:rPr>
        <w:t>czek gotówkowy do podejmowania gotówki z banku do kasy,</w:t>
      </w:r>
    </w:p>
    <w:p w:rsidR="0008643D" w:rsidRPr="00687CEB" w:rsidRDefault="00C10258" w:rsidP="00687CEB">
      <w:pPr>
        <w:pStyle w:val="Styl"/>
        <w:numPr>
          <w:ilvl w:val="0"/>
          <w:numId w:val="19"/>
        </w:numPr>
        <w:spacing w:line="278" w:lineRule="exact"/>
        <w:jc w:val="both"/>
        <w:rPr>
          <w:color w:val="000000"/>
        </w:rPr>
      </w:pPr>
      <w:r w:rsidRPr="00E5010D">
        <w:rPr>
          <w:color w:val="000000"/>
        </w:rPr>
        <w:t>bankowy dowód wpłaty do przeka</w:t>
      </w:r>
      <w:r w:rsidR="00FF66CA" w:rsidRPr="00E5010D">
        <w:rPr>
          <w:color w:val="000000"/>
        </w:rPr>
        <w:t>zywania gotówki z kasy do banku.</w:t>
      </w:r>
    </w:p>
    <w:p w:rsidR="00741798" w:rsidRDefault="004E4AF1" w:rsidP="00E72721">
      <w:pPr>
        <w:pStyle w:val="Styl"/>
        <w:spacing w:line="278" w:lineRule="exact"/>
        <w:ind w:firstLine="436"/>
        <w:jc w:val="both"/>
        <w:rPr>
          <w:color w:val="000000"/>
        </w:rPr>
      </w:pPr>
      <w:r w:rsidRPr="00E5010D">
        <w:rPr>
          <w:color w:val="000000"/>
        </w:rPr>
        <w:t>W</w:t>
      </w:r>
      <w:r w:rsidR="0021379E" w:rsidRPr="00E5010D">
        <w:rPr>
          <w:color w:val="000000"/>
        </w:rPr>
        <w:t xml:space="preserve"> przypadku </w:t>
      </w:r>
      <w:r w:rsidR="0021379E" w:rsidRPr="00E5010D">
        <w:rPr>
          <w:color w:val="000000"/>
          <w:u w:val="single"/>
        </w:rPr>
        <w:t xml:space="preserve">raportów kasowych z </w:t>
      </w:r>
      <w:r w:rsidR="00741798" w:rsidRPr="00E5010D">
        <w:rPr>
          <w:color w:val="000000"/>
          <w:u w:val="single"/>
        </w:rPr>
        <w:t>Wydatków</w:t>
      </w:r>
      <w:r w:rsidR="00741798" w:rsidRPr="00E5010D">
        <w:rPr>
          <w:color w:val="000000"/>
        </w:rPr>
        <w:t xml:space="preserve"> pod raportem pozostawia się dokumenty źródłowe tj. faktury, rachunki itp. </w:t>
      </w:r>
      <w:r w:rsidR="00BE7268" w:rsidRPr="00E5010D">
        <w:rPr>
          <w:color w:val="000000"/>
        </w:rPr>
        <w:t>a podstawą ujęcia</w:t>
      </w:r>
      <w:r w:rsidR="00FF66CA" w:rsidRPr="00E5010D">
        <w:rPr>
          <w:color w:val="000000"/>
        </w:rPr>
        <w:t xml:space="preserve"> </w:t>
      </w:r>
      <w:r w:rsidR="00741798" w:rsidRPr="00E5010D">
        <w:rPr>
          <w:color w:val="000000"/>
        </w:rPr>
        <w:t xml:space="preserve">tych dokumentów do rozrachunków (tj. w koszty </w:t>
      </w:r>
      <w:proofErr w:type="spellStart"/>
      <w:r w:rsidR="00741798" w:rsidRPr="00E5010D">
        <w:rPr>
          <w:color w:val="000000"/>
        </w:rPr>
        <w:t>Wn</w:t>
      </w:r>
      <w:proofErr w:type="spellEnd"/>
      <w:r w:rsidR="00741798" w:rsidRPr="00E5010D">
        <w:rPr>
          <w:color w:val="000000"/>
        </w:rPr>
        <w:t xml:space="preserve"> </w:t>
      </w:r>
      <w:r w:rsidR="00EE6B8A" w:rsidRPr="00E5010D">
        <w:rPr>
          <w:color w:val="000000"/>
        </w:rPr>
        <w:t>zespół 4</w:t>
      </w:r>
      <w:r w:rsidR="00E02489" w:rsidRPr="00E5010D">
        <w:rPr>
          <w:color w:val="000000"/>
        </w:rPr>
        <w:t>xx</w:t>
      </w:r>
      <w:r w:rsidR="00FF66CA" w:rsidRPr="00E5010D">
        <w:rPr>
          <w:color w:val="000000"/>
        </w:rPr>
        <w:t xml:space="preserve"> i </w:t>
      </w:r>
      <w:r w:rsidR="00741798" w:rsidRPr="00E5010D">
        <w:rPr>
          <w:color w:val="000000"/>
        </w:rPr>
        <w:t xml:space="preserve">Ma 201/234/240) </w:t>
      </w:r>
      <w:r w:rsidR="00BE7268" w:rsidRPr="00E5010D">
        <w:rPr>
          <w:color w:val="000000"/>
        </w:rPr>
        <w:t xml:space="preserve">jest wydruk </w:t>
      </w:r>
      <w:r w:rsidR="00FF66CA" w:rsidRPr="00E5010D">
        <w:rPr>
          <w:color w:val="000000"/>
        </w:rPr>
        <w:t>D</w:t>
      </w:r>
      <w:r w:rsidR="00506D6D" w:rsidRPr="00E5010D">
        <w:rPr>
          <w:color w:val="000000"/>
        </w:rPr>
        <w:t>ekretacji/PK</w:t>
      </w:r>
      <w:r w:rsidR="00BE7268" w:rsidRPr="00E5010D">
        <w:rPr>
          <w:color w:val="000000"/>
        </w:rPr>
        <w:t xml:space="preserve"> z systemu księgowego odzwiercie</w:t>
      </w:r>
      <w:r w:rsidR="00E72721">
        <w:rPr>
          <w:color w:val="000000"/>
        </w:rPr>
        <w:t>dlający zapisy z tego dokumentu</w:t>
      </w:r>
      <w:r w:rsidR="00687CEB">
        <w:rPr>
          <w:color w:val="000000"/>
        </w:rPr>
        <w:t>.</w:t>
      </w:r>
    </w:p>
    <w:p w:rsidR="00687CEB" w:rsidRPr="00E5010D" w:rsidRDefault="00687CEB" w:rsidP="00E72721">
      <w:pPr>
        <w:pStyle w:val="Styl"/>
        <w:spacing w:line="278" w:lineRule="exact"/>
        <w:ind w:firstLine="436"/>
        <w:jc w:val="both"/>
        <w:rPr>
          <w:color w:val="000000"/>
        </w:rPr>
      </w:pPr>
    </w:p>
    <w:p w:rsidR="00C10258" w:rsidRPr="00E5010D" w:rsidRDefault="00C10258" w:rsidP="00623C53">
      <w:pPr>
        <w:pStyle w:val="Styl"/>
        <w:numPr>
          <w:ilvl w:val="0"/>
          <w:numId w:val="18"/>
        </w:numPr>
        <w:tabs>
          <w:tab w:val="clear" w:pos="720"/>
          <w:tab w:val="num" w:pos="0"/>
        </w:tabs>
        <w:spacing w:line="278" w:lineRule="exact"/>
        <w:ind w:left="0" w:hanging="11"/>
        <w:rPr>
          <w:color w:val="000000"/>
        </w:rPr>
      </w:pPr>
      <w:r w:rsidRPr="00E5010D">
        <w:rPr>
          <w:color w:val="000000"/>
          <w:u w:val="single"/>
        </w:rPr>
        <w:t>Dowody dotyczące wypłaty wynagrodzeń</w:t>
      </w:r>
      <w:r w:rsidRPr="00E5010D">
        <w:rPr>
          <w:color w:val="000000"/>
        </w:rPr>
        <w:t>:</w:t>
      </w:r>
    </w:p>
    <w:p w:rsidR="005E71CA" w:rsidRPr="00E5010D" w:rsidRDefault="005E71CA" w:rsidP="00623C53">
      <w:pPr>
        <w:pStyle w:val="Styl"/>
        <w:numPr>
          <w:ilvl w:val="0"/>
          <w:numId w:val="20"/>
        </w:numPr>
        <w:spacing w:line="278" w:lineRule="exact"/>
        <w:jc w:val="both"/>
        <w:rPr>
          <w:color w:val="000000"/>
        </w:rPr>
      </w:pPr>
      <w:r w:rsidRPr="00E5010D">
        <w:rPr>
          <w:color w:val="000000"/>
        </w:rPr>
        <w:t>umowa o pracę, rozwiązanie umowy o pracę,</w:t>
      </w:r>
      <w:r w:rsidR="00F7681A" w:rsidRPr="00E5010D">
        <w:rPr>
          <w:color w:val="000000"/>
        </w:rPr>
        <w:t xml:space="preserve"> angaże pracownicze,</w:t>
      </w:r>
    </w:p>
    <w:p w:rsidR="005E71CA" w:rsidRPr="00E5010D" w:rsidRDefault="005E71CA" w:rsidP="00623C53">
      <w:pPr>
        <w:pStyle w:val="Styl"/>
        <w:numPr>
          <w:ilvl w:val="0"/>
          <w:numId w:val="20"/>
        </w:numPr>
        <w:spacing w:line="278" w:lineRule="exact"/>
        <w:jc w:val="both"/>
        <w:rPr>
          <w:color w:val="000000"/>
        </w:rPr>
      </w:pPr>
      <w:r w:rsidRPr="00E5010D">
        <w:rPr>
          <w:color w:val="000000"/>
        </w:rPr>
        <w:t xml:space="preserve">zlecenie na </w:t>
      </w:r>
      <w:r w:rsidR="00AE492C" w:rsidRPr="00E5010D">
        <w:rPr>
          <w:color w:val="000000"/>
        </w:rPr>
        <w:t>wypłatę dodatków</w:t>
      </w:r>
      <w:r w:rsidR="00733A40" w:rsidRPr="00E5010D">
        <w:rPr>
          <w:color w:val="000000"/>
        </w:rPr>
        <w:t xml:space="preserve"> wynikających z kodeksu pracy (</w:t>
      </w:r>
      <w:r w:rsidR="00AE492C" w:rsidRPr="00E5010D">
        <w:rPr>
          <w:color w:val="000000"/>
        </w:rPr>
        <w:t xml:space="preserve">np. dodatek </w:t>
      </w:r>
      <w:r w:rsidR="00246143">
        <w:rPr>
          <w:color w:val="000000"/>
        </w:rPr>
        <w:t>specjalny</w:t>
      </w:r>
      <w:r w:rsidR="00AE492C" w:rsidRPr="00E5010D">
        <w:rPr>
          <w:color w:val="000000"/>
        </w:rPr>
        <w:t>)</w:t>
      </w:r>
      <w:r w:rsidRPr="00E5010D">
        <w:rPr>
          <w:color w:val="000000"/>
        </w:rPr>
        <w:t>,</w:t>
      </w:r>
    </w:p>
    <w:p w:rsidR="005E71CA" w:rsidRPr="00E5010D" w:rsidRDefault="00C82B1F" w:rsidP="00623C53">
      <w:pPr>
        <w:pStyle w:val="Styl"/>
        <w:numPr>
          <w:ilvl w:val="0"/>
          <w:numId w:val="20"/>
        </w:numPr>
        <w:spacing w:line="278" w:lineRule="exact"/>
        <w:jc w:val="both"/>
        <w:rPr>
          <w:color w:val="000000"/>
        </w:rPr>
      </w:pPr>
      <w:r w:rsidRPr="00E5010D">
        <w:rPr>
          <w:color w:val="000000"/>
        </w:rPr>
        <w:t>wnioski</w:t>
      </w:r>
      <w:r w:rsidR="005E71CA" w:rsidRPr="00E5010D">
        <w:rPr>
          <w:color w:val="000000"/>
        </w:rPr>
        <w:t xml:space="preserve"> o przyznanie nagród jubileuszowych lub innych nagród,</w:t>
      </w:r>
    </w:p>
    <w:p w:rsidR="00C82B1F" w:rsidRPr="00E5010D" w:rsidRDefault="00C82B1F" w:rsidP="00623C53">
      <w:pPr>
        <w:pStyle w:val="Styl"/>
        <w:numPr>
          <w:ilvl w:val="0"/>
          <w:numId w:val="20"/>
        </w:numPr>
        <w:spacing w:line="278" w:lineRule="exact"/>
        <w:jc w:val="both"/>
        <w:rPr>
          <w:color w:val="000000"/>
        </w:rPr>
      </w:pPr>
      <w:r w:rsidRPr="00E5010D">
        <w:rPr>
          <w:color w:val="000000"/>
        </w:rPr>
        <w:t>wnioski o wypłatę odpraw emerytalno-rentowych,</w:t>
      </w:r>
    </w:p>
    <w:p w:rsidR="005E71CA" w:rsidRPr="00E5010D" w:rsidRDefault="00F7681A" w:rsidP="00623C53">
      <w:pPr>
        <w:pStyle w:val="Styl"/>
        <w:numPr>
          <w:ilvl w:val="0"/>
          <w:numId w:val="20"/>
        </w:numPr>
        <w:spacing w:line="278" w:lineRule="exact"/>
        <w:jc w:val="both"/>
        <w:rPr>
          <w:color w:val="000000"/>
        </w:rPr>
      </w:pPr>
      <w:r w:rsidRPr="00E5010D">
        <w:rPr>
          <w:color w:val="000000"/>
        </w:rPr>
        <w:t xml:space="preserve">roczny wykaz </w:t>
      </w:r>
      <w:r w:rsidR="005E71CA" w:rsidRPr="00E5010D">
        <w:rPr>
          <w:color w:val="000000"/>
        </w:rPr>
        <w:t>dodatku stażowego,</w:t>
      </w:r>
    </w:p>
    <w:p w:rsidR="005E71CA" w:rsidRPr="00E5010D" w:rsidRDefault="005E71CA" w:rsidP="00623C53">
      <w:pPr>
        <w:pStyle w:val="Styl"/>
        <w:numPr>
          <w:ilvl w:val="0"/>
          <w:numId w:val="20"/>
        </w:numPr>
        <w:spacing w:line="278" w:lineRule="exact"/>
        <w:jc w:val="both"/>
        <w:rPr>
          <w:color w:val="000000"/>
        </w:rPr>
      </w:pPr>
      <w:r w:rsidRPr="00E5010D">
        <w:rPr>
          <w:color w:val="000000"/>
        </w:rPr>
        <w:t>zaświadczenie o czasowej niezdolności do pracy,</w:t>
      </w:r>
    </w:p>
    <w:p w:rsidR="005E71CA" w:rsidRPr="00E5010D" w:rsidRDefault="005E71CA" w:rsidP="00623C53">
      <w:pPr>
        <w:pStyle w:val="Styl"/>
        <w:numPr>
          <w:ilvl w:val="0"/>
          <w:numId w:val="20"/>
        </w:numPr>
        <w:spacing w:line="278" w:lineRule="exact"/>
        <w:jc w:val="both"/>
        <w:rPr>
          <w:color w:val="000000"/>
        </w:rPr>
      </w:pPr>
      <w:r w:rsidRPr="00E5010D">
        <w:rPr>
          <w:color w:val="000000"/>
        </w:rPr>
        <w:t>zastępcza asygnata zasiłkowa,</w:t>
      </w:r>
    </w:p>
    <w:p w:rsidR="005E71CA" w:rsidRPr="00E5010D" w:rsidRDefault="005E71CA" w:rsidP="00623C53">
      <w:pPr>
        <w:pStyle w:val="Styl"/>
        <w:numPr>
          <w:ilvl w:val="0"/>
          <w:numId w:val="20"/>
        </w:numPr>
        <w:spacing w:line="278" w:lineRule="exact"/>
        <w:jc w:val="both"/>
        <w:rPr>
          <w:color w:val="000000"/>
        </w:rPr>
      </w:pPr>
      <w:r w:rsidRPr="00E5010D">
        <w:rPr>
          <w:color w:val="000000"/>
        </w:rPr>
        <w:t>karta zasiłkowa,</w:t>
      </w:r>
    </w:p>
    <w:p w:rsidR="005E71CA" w:rsidRPr="00E5010D" w:rsidRDefault="005E71CA" w:rsidP="00623C53">
      <w:pPr>
        <w:pStyle w:val="Styl"/>
        <w:numPr>
          <w:ilvl w:val="0"/>
          <w:numId w:val="20"/>
        </w:numPr>
        <w:spacing w:line="278" w:lineRule="exact"/>
        <w:jc w:val="both"/>
        <w:rPr>
          <w:color w:val="000000"/>
        </w:rPr>
      </w:pPr>
      <w:r w:rsidRPr="00E5010D">
        <w:rPr>
          <w:color w:val="000000"/>
        </w:rPr>
        <w:t>lista płac,</w:t>
      </w:r>
    </w:p>
    <w:p w:rsidR="00F7681A" w:rsidRPr="00E5010D" w:rsidRDefault="00F7681A" w:rsidP="00623C53">
      <w:pPr>
        <w:pStyle w:val="Styl"/>
        <w:numPr>
          <w:ilvl w:val="0"/>
          <w:numId w:val="20"/>
        </w:numPr>
        <w:spacing w:line="278" w:lineRule="exact"/>
        <w:jc w:val="both"/>
        <w:rPr>
          <w:color w:val="000000"/>
        </w:rPr>
      </w:pPr>
      <w:r w:rsidRPr="00E5010D">
        <w:rPr>
          <w:color w:val="000000"/>
        </w:rPr>
        <w:t>postanowienie w sprawie wypłaty dodatkowego wynagrodzenia rocznego,</w:t>
      </w:r>
    </w:p>
    <w:p w:rsidR="005E71CA" w:rsidRPr="00E5010D" w:rsidRDefault="00F7681A" w:rsidP="00623C53">
      <w:pPr>
        <w:pStyle w:val="Styl"/>
        <w:numPr>
          <w:ilvl w:val="0"/>
          <w:numId w:val="20"/>
        </w:numPr>
        <w:spacing w:line="278" w:lineRule="exact"/>
        <w:jc w:val="both"/>
        <w:rPr>
          <w:color w:val="000000"/>
        </w:rPr>
      </w:pPr>
      <w:r w:rsidRPr="00E5010D">
        <w:rPr>
          <w:color w:val="000000"/>
        </w:rPr>
        <w:t>wniosek o uzyskanie</w:t>
      </w:r>
      <w:r w:rsidR="005E71CA" w:rsidRPr="00E5010D">
        <w:rPr>
          <w:color w:val="000000"/>
        </w:rPr>
        <w:t xml:space="preserve"> zasiłku opiekuńczego,</w:t>
      </w:r>
    </w:p>
    <w:p w:rsidR="005E71CA" w:rsidRPr="00E5010D" w:rsidRDefault="005E71CA" w:rsidP="00623C53">
      <w:pPr>
        <w:pStyle w:val="Styl"/>
        <w:numPr>
          <w:ilvl w:val="0"/>
          <w:numId w:val="20"/>
        </w:numPr>
        <w:spacing w:line="278" w:lineRule="exact"/>
        <w:jc w:val="both"/>
        <w:rPr>
          <w:color w:val="000000"/>
        </w:rPr>
      </w:pPr>
      <w:r w:rsidRPr="00E5010D">
        <w:rPr>
          <w:color w:val="000000"/>
        </w:rPr>
        <w:t>rachunek</w:t>
      </w:r>
      <w:r w:rsidR="00246143">
        <w:rPr>
          <w:color w:val="000000"/>
        </w:rPr>
        <w:t xml:space="preserve"> do umowy</w:t>
      </w:r>
      <w:r w:rsidRPr="00E5010D">
        <w:rPr>
          <w:color w:val="000000"/>
        </w:rPr>
        <w:t xml:space="preserve"> o dzieło, rachunek </w:t>
      </w:r>
      <w:r w:rsidR="00246143">
        <w:rPr>
          <w:color w:val="000000"/>
        </w:rPr>
        <w:t xml:space="preserve">do </w:t>
      </w:r>
      <w:r w:rsidR="00F86016" w:rsidRPr="00E5010D">
        <w:rPr>
          <w:color w:val="000000"/>
        </w:rPr>
        <w:t xml:space="preserve">umowy </w:t>
      </w:r>
      <w:r w:rsidRPr="00E5010D">
        <w:rPr>
          <w:color w:val="000000"/>
        </w:rPr>
        <w:t>zlecenie</w:t>
      </w:r>
      <w:r w:rsidR="00F86016" w:rsidRPr="00E5010D">
        <w:rPr>
          <w:color w:val="000000"/>
        </w:rPr>
        <w:t xml:space="preserve"> (wynagrodzenia bezosobowe)</w:t>
      </w:r>
      <w:r w:rsidR="00594572" w:rsidRPr="00E5010D">
        <w:rPr>
          <w:color w:val="000000"/>
        </w:rPr>
        <w:t>,</w:t>
      </w:r>
    </w:p>
    <w:p w:rsidR="00B343BA" w:rsidRPr="00E5010D" w:rsidRDefault="00B343BA" w:rsidP="00623C53">
      <w:pPr>
        <w:pStyle w:val="Styl"/>
        <w:numPr>
          <w:ilvl w:val="0"/>
          <w:numId w:val="20"/>
        </w:numPr>
        <w:spacing w:line="278" w:lineRule="exact"/>
        <w:jc w:val="both"/>
        <w:rPr>
          <w:color w:val="000000"/>
        </w:rPr>
      </w:pPr>
      <w:r w:rsidRPr="00E5010D">
        <w:rPr>
          <w:color w:val="000000"/>
        </w:rPr>
        <w:t>rozlicz</w:t>
      </w:r>
      <w:r w:rsidR="00C2055C" w:rsidRPr="00E5010D">
        <w:rPr>
          <w:color w:val="000000"/>
        </w:rPr>
        <w:t>enie wynagrodzenia prowi</w:t>
      </w:r>
      <w:r w:rsidR="00594572" w:rsidRPr="00E5010D">
        <w:rPr>
          <w:color w:val="000000"/>
        </w:rPr>
        <w:t>zyjnego,</w:t>
      </w:r>
    </w:p>
    <w:p w:rsidR="00594572" w:rsidRPr="00E5010D" w:rsidRDefault="00506D6D" w:rsidP="00623C53">
      <w:pPr>
        <w:pStyle w:val="Styl"/>
        <w:numPr>
          <w:ilvl w:val="0"/>
          <w:numId w:val="20"/>
        </w:numPr>
        <w:spacing w:line="278" w:lineRule="exact"/>
        <w:jc w:val="both"/>
        <w:rPr>
          <w:color w:val="000000"/>
        </w:rPr>
      </w:pPr>
      <w:r w:rsidRPr="00E5010D">
        <w:rPr>
          <w:color w:val="000000"/>
        </w:rPr>
        <w:t>oświadczenie dot. korzystania z własnego samochodu do celów służbowych /ryczałt samochodowy</w:t>
      </w:r>
      <w:r w:rsidR="00594572" w:rsidRPr="00E5010D">
        <w:rPr>
          <w:color w:val="000000"/>
        </w:rPr>
        <w:t>.</w:t>
      </w:r>
    </w:p>
    <w:p w:rsidR="005E71CA" w:rsidRPr="00E5010D" w:rsidRDefault="005E71CA" w:rsidP="005230B0">
      <w:pPr>
        <w:pStyle w:val="Styl"/>
        <w:spacing w:line="278" w:lineRule="exact"/>
        <w:rPr>
          <w:color w:val="000000"/>
        </w:rPr>
      </w:pPr>
    </w:p>
    <w:p w:rsidR="005E71CA" w:rsidRPr="00E5010D" w:rsidRDefault="005E71CA" w:rsidP="00623C53">
      <w:pPr>
        <w:pStyle w:val="Styl"/>
        <w:numPr>
          <w:ilvl w:val="0"/>
          <w:numId w:val="22"/>
        </w:numPr>
        <w:tabs>
          <w:tab w:val="clear" w:pos="720"/>
          <w:tab w:val="num" w:pos="0"/>
        </w:tabs>
        <w:spacing w:line="278" w:lineRule="exact"/>
        <w:ind w:left="0" w:hanging="11"/>
        <w:rPr>
          <w:color w:val="000000"/>
        </w:rPr>
      </w:pPr>
      <w:r w:rsidRPr="00E5010D">
        <w:rPr>
          <w:color w:val="000000"/>
          <w:u w:val="single"/>
        </w:rPr>
        <w:t>Dowody księgowe rozliczeniowe</w:t>
      </w:r>
      <w:r w:rsidRPr="00E5010D">
        <w:rPr>
          <w:color w:val="000000"/>
        </w:rPr>
        <w:t>:</w:t>
      </w:r>
    </w:p>
    <w:p w:rsidR="005E71CA" w:rsidRPr="00E5010D" w:rsidRDefault="00920A52" w:rsidP="00623C53">
      <w:pPr>
        <w:pStyle w:val="Styl"/>
        <w:numPr>
          <w:ilvl w:val="0"/>
          <w:numId w:val="21"/>
        </w:numPr>
        <w:spacing w:line="278" w:lineRule="exact"/>
        <w:ind w:left="709"/>
        <w:rPr>
          <w:color w:val="000000"/>
        </w:rPr>
      </w:pPr>
      <w:r w:rsidRPr="00E5010D">
        <w:rPr>
          <w:color w:val="000000"/>
        </w:rPr>
        <w:t>nota księgowa – kopia,</w:t>
      </w:r>
    </w:p>
    <w:p w:rsidR="00920A52" w:rsidRDefault="00920A52" w:rsidP="00623C53">
      <w:pPr>
        <w:pStyle w:val="Styl"/>
        <w:numPr>
          <w:ilvl w:val="0"/>
          <w:numId w:val="21"/>
        </w:numPr>
        <w:spacing w:line="278" w:lineRule="exact"/>
        <w:ind w:left="709"/>
        <w:rPr>
          <w:color w:val="000000"/>
        </w:rPr>
      </w:pPr>
      <w:r w:rsidRPr="00E5010D">
        <w:rPr>
          <w:color w:val="000000"/>
        </w:rPr>
        <w:t>nota księgowa – oryginał,</w:t>
      </w:r>
    </w:p>
    <w:p w:rsidR="00246143" w:rsidRDefault="00246143" w:rsidP="00623C53">
      <w:pPr>
        <w:pStyle w:val="Styl"/>
        <w:numPr>
          <w:ilvl w:val="0"/>
          <w:numId w:val="21"/>
        </w:numPr>
        <w:spacing w:line="278" w:lineRule="exact"/>
        <w:ind w:left="709"/>
        <w:rPr>
          <w:color w:val="000000"/>
        </w:rPr>
      </w:pPr>
      <w:r>
        <w:rPr>
          <w:color w:val="000000"/>
        </w:rPr>
        <w:t>nota korygująca – kopia,</w:t>
      </w:r>
    </w:p>
    <w:p w:rsidR="00246143" w:rsidRPr="00E5010D" w:rsidRDefault="00246143" w:rsidP="00623C53">
      <w:pPr>
        <w:pStyle w:val="Styl"/>
        <w:numPr>
          <w:ilvl w:val="0"/>
          <w:numId w:val="21"/>
        </w:numPr>
        <w:spacing w:line="278" w:lineRule="exact"/>
        <w:ind w:left="709"/>
        <w:rPr>
          <w:color w:val="000000"/>
        </w:rPr>
      </w:pPr>
      <w:r>
        <w:rPr>
          <w:color w:val="000000"/>
        </w:rPr>
        <w:t xml:space="preserve">nota korygująca – oryginał, </w:t>
      </w:r>
    </w:p>
    <w:p w:rsidR="00C2055C" w:rsidRPr="00E72721" w:rsidRDefault="00246143" w:rsidP="00E72721">
      <w:pPr>
        <w:pStyle w:val="Styl"/>
        <w:numPr>
          <w:ilvl w:val="0"/>
          <w:numId w:val="21"/>
        </w:numPr>
        <w:spacing w:line="278" w:lineRule="exact"/>
        <w:ind w:left="709"/>
        <w:rPr>
          <w:color w:val="000000"/>
        </w:rPr>
      </w:pPr>
      <w:r>
        <w:rPr>
          <w:color w:val="000000"/>
        </w:rPr>
        <w:t>polecenie księgowania</w:t>
      </w:r>
      <w:r w:rsidR="00920A52" w:rsidRPr="00E5010D">
        <w:rPr>
          <w:color w:val="000000"/>
        </w:rPr>
        <w:t xml:space="preserve"> (PK) – oryginał</w:t>
      </w:r>
      <w:r w:rsidR="00C2055C" w:rsidRPr="00E5010D">
        <w:rPr>
          <w:color w:val="000000"/>
        </w:rPr>
        <w:t>.</w:t>
      </w:r>
    </w:p>
    <w:p w:rsidR="00920A52" w:rsidRPr="00E5010D" w:rsidRDefault="00920A52" w:rsidP="00733A40">
      <w:pPr>
        <w:pStyle w:val="Styl"/>
        <w:spacing w:line="278" w:lineRule="exact"/>
        <w:ind w:firstLine="426"/>
        <w:jc w:val="both"/>
        <w:rPr>
          <w:color w:val="000000"/>
        </w:rPr>
      </w:pPr>
      <w:r w:rsidRPr="00E5010D">
        <w:rPr>
          <w:color w:val="000000"/>
        </w:rPr>
        <w:t>Noty księgowe zewnętrzne i wewnętrzne sporządzane są przez wydziały merytoryczne na bieżąco i na drukach ogólnie dostępnych</w:t>
      </w:r>
      <w:r w:rsidR="00E72721">
        <w:rPr>
          <w:color w:val="000000"/>
        </w:rPr>
        <w:t>.</w:t>
      </w:r>
    </w:p>
    <w:p w:rsidR="00F7681A" w:rsidRPr="00E5010D" w:rsidRDefault="00F7681A" w:rsidP="005230B0">
      <w:pPr>
        <w:pStyle w:val="Styl"/>
        <w:spacing w:line="278" w:lineRule="exact"/>
        <w:rPr>
          <w:color w:val="000000"/>
        </w:rPr>
      </w:pPr>
    </w:p>
    <w:p w:rsidR="00920A52" w:rsidRPr="00E5010D" w:rsidRDefault="00920A52" w:rsidP="00623C53">
      <w:pPr>
        <w:pStyle w:val="Styl"/>
        <w:numPr>
          <w:ilvl w:val="0"/>
          <w:numId w:val="22"/>
        </w:numPr>
        <w:tabs>
          <w:tab w:val="clear" w:pos="720"/>
          <w:tab w:val="num" w:pos="0"/>
        </w:tabs>
        <w:spacing w:line="278" w:lineRule="exact"/>
        <w:ind w:left="0" w:hanging="11"/>
        <w:rPr>
          <w:color w:val="000000"/>
        </w:rPr>
      </w:pPr>
      <w:r w:rsidRPr="00E5010D">
        <w:rPr>
          <w:color w:val="000000"/>
          <w:u w:val="single"/>
        </w:rPr>
        <w:t>Dowody księgowe dotyczące majątku trwałego</w:t>
      </w:r>
      <w:r w:rsidRPr="00E5010D">
        <w:rPr>
          <w:color w:val="000000"/>
        </w:rPr>
        <w:t>:</w:t>
      </w:r>
    </w:p>
    <w:p w:rsidR="00920A52" w:rsidRPr="00E5010D" w:rsidRDefault="00920A52" w:rsidP="00623C53">
      <w:pPr>
        <w:pStyle w:val="Styl"/>
        <w:numPr>
          <w:ilvl w:val="0"/>
          <w:numId w:val="6"/>
        </w:numPr>
        <w:tabs>
          <w:tab w:val="clear" w:pos="1080"/>
        </w:tabs>
        <w:spacing w:line="278" w:lineRule="exact"/>
        <w:ind w:left="426" w:firstLine="0"/>
        <w:jc w:val="both"/>
        <w:rPr>
          <w:color w:val="000000"/>
        </w:rPr>
      </w:pPr>
      <w:r w:rsidRPr="00E5010D">
        <w:rPr>
          <w:b/>
          <w:bCs/>
          <w:color w:val="000000"/>
        </w:rPr>
        <w:t xml:space="preserve">OT </w:t>
      </w:r>
      <w:r w:rsidRPr="00E5010D">
        <w:rPr>
          <w:color w:val="000000"/>
        </w:rPr>
        <w:t>– przyjęcie środka trwałego do użytkowania – oryginał,</w:t>
      </w:r>
    </w:p>
    <w:p w:rsidR="00920A52" w:rsidRPr="00E5010D" w:rsidRDefault="00920A52" w:rsidP="00623C53">
      <w:pPr>
        <w:pStyle w:val="Styl"/>
        <w:numPr>
          <w:ilvl w:val="0"/>
          <w:numId w:val="7"/>
        </w:numPr>
        <w:tabs>
          <w:tab w:val="clear" w:pos="1080"/>
        </w:tabs>
        <w:spacing w:line="278" w:lineRule="exact"/>
        <w:ind w:left="426" w:firstLine="0"/>
        <w:jc w:val="both"/>
        <w:rPr>
          <w:color w:val="000000"/>
        </w:rPr>
      </w:pPr>
      <w:r w:rsidRPr="00E5010D">
        <w:rPr>
          <w:b/>
          <w:bCs/>
          <w:color w:val="000000"/>
        </w:rPr>
        <w:t>LT</w:t>
      </w:r>
      <w:r w:rsidRPr="00E5010D">
        <w:rPr>
          <w:color w:val="000000"/>
        </w:rPr>
        <w:t>- likwidacja środka trwałego –oryginał,</w:t>
      </w:r>
    </w:p>
    <w:p w:rsidR="00920A52" w:rsidRDefault="00920A52" w:rsidP="00623C53">
      <w:pPr>
        <w:pStyle w:val="Styl"/>
        <w:numPr>
          <w:ilvl w:val="0"/>
          <w:numId w:val="8"/>
        </w:numPr>
        <w:tabs>
          <w:tab w:val="clear" w:pos="1080"/>
        </w:tabs>
        <w:spacing w:line="278" w:lineRule="exact"/>
        <w:ind w:left="426" w:firstLine="0"/>
        <w:jc w:val="both"/>
        <w:rPr>
          <w:color w:val="000000"/>
        </w:rPr>
      </w:pPr>
      <w:r w:rsidRPr="00E5010D">
        <w:rPr>
          <w:b/>
          <w:bCs/>
          <w:color w:val="000000"/>
        </w:rPr>
        <w:t>PT</w:t>
      </w:r>
      <w:r w:rsidRPr="00E5010D">
        <w:rPr>
          <w:color w:val="000000"/>
        </w:rPr>
        <w:t xml:space="preserve"> - protokół zdawczo – odbiorczy środka trwałego – oryginał,</w:t>
      </w:r>
    </w:p>
    <w:p w:rsidR="00E72721" w:rsidRPr="00E5010D" w:rsidRDefault="00E72721" w:rsidP="00623C53">
      <w:pPr>
        <w:pStyle w:val="Styl"/>
        <w:numPr>
          <w:ilvl w:val="0"/>
          <w:numId w:val="8"/>
        </w:numPr>
        <w:tabs>
          <w:tab w:val="clear" w:pos="1080"/>
        </w:tabs>
        <w:spacing w:line="278" w:lineRule="exact"/>
        <w:ind w:left="426" w:firstLine="0"/>
        <w:jc w:val="both"/>
        <w:rPr>
          <w:color w:val="000000"/>
        </w:rPr>
      </w:pPr>
      <w:r>
        <w:rPr>
          <w:b/>
          <w:bCs/>
          <w:color w:val="000000"/>
        </w:rPr>
        <w:t xml:space="preserve">ST </w:t>
      </w:r>
      <w:r>
        <w:rPr>
          <w:color w:val="000000"/>
        </w:rPr>
        <w:t>– Sprzedaż środka trwałego – oryginał,</w:t>
      </w:r>
    </w:p>
    <w:p w:rsidR="00920A52" w:rsidRDefault="00920A52" w:rsidP="00623C53">
      <w:pPr>
        <w:pStyle w:val="Styl"/>
        <w:numPr>
          <w:ilvl w:val="0"/>
          <w:numId w:val="9"/>
        </w:numPr>
        <w:tabs>
          <w:tab w:val="clear" w:pos="1080"/>
        </w:tabs>
        <w:spacing w:line="278" w:lineRule="exact"/>
        <w:ind w:left="426" w:firstLine="0"/>
        <w:jc w:val="both"/>
        <w:rPr>
          <w:color w:val="000000"/>
        </w:rPr>
      </w:pPr>
      <w:r w:rsidRPr="00E5010D">
        <w:rPr>
          <w:b/>
          <w:bCs/>
          <w:color w:val="000000"/>
        </w:rPr>
        <w:t>MT</w:t>
      </w:r>
      <w:r w:rsidRPr="00E5010D">
        <w:rPr>
          <w:color w:val="000000"/>
        </w:rPr>
        <w:t>- zmiana miejsca użytko</w:t>
      </w:r>
      <w:r w:rsidR="00723816">
        <w:rPr>
          <w:color w:val="000000"/>
        </w:rPr>
        <w:t>wania środka trwałego –oryginał,</w:t>
      </w:r>
    </w:p>
    <w:p w:rsidR="00920A52" w:rsidRPr="00E5010D" w:rsidRDefault="00920A52" w:rsidP="005230B0">
      <w:pPr>
        <w:pStyle w:val="Styl"/>
        <w:spacing w:line="278" w:lineRule="exact"/>
        <w:rPr>
          <w:color w:val="000000"/>
        </w:rPr>
      </w:pPr>
    </w:p>
    <w:p w:rsidR="009A7EC7" w:rsidRPr="00687CEB" w:rsidRDefault="00920A52" w:rsidP="005230B0">
      <w:pPr>
        <w:pStyle w:val="Styl"/>
        <w:numPr>
          <w:ilvl w:val="0"/>
          <w:numId w:val="13"/>
        </w:numPr>
        <w:tabs>
          <w:tab w:val="clear" w:pos="360"/>
          <w:tab w:val="num" w:pos="0"/>
        </w:tabs>
        <w:spacing w:line="278" w:lineRule="exact"/>
        <w:ind w:left="0" w:firstLine="0"/>
        <w:jc w:val="both"/>
        <w:rPr>
          <w:color w:val="000000"/>
        </w:rPr>
      </w:pPr>
      <w:r w:rsidRPr="00E5010D">
        <w:rPr>
          <w:color w:val="000000"/>
          <w:u w:val="single"/>
        </w:rPr>
        <w:t>Dowody księgowe dotyczące podatków, opłat oraz niepodatkowych należności budżetowych</w:t>
      </w:r>
      <w:r w:rsidR="00BA7132" w:rsidRPr="00E5010D">
        <w:rPr>
          <w:color w:val="000000"/>
        </w:rPr>
        <w:t xml:space="preserve"> określone są w § 4 ust. 2-5 Rozporządzenia Ministra Finansów z dnia 2</w:t>
      </w:r>
      <w:r w:rsidR="00506D6D" w:rsidRPr="00E5010D">
        <w:rPr>
          <w:color w:val="000000"/>
        </w:rPr>
        <w:t>5</w:t>
      </w:r>
      <w:r w:rsidR="00F7681A" w:rsidRPr="00E5010D">
        <w:rPr>
          <w:color w:val="000000"/>
        </w:rPr>
        <w:t xml:space="preserve"> </w:t>
      </w:r>
      <w:r w:rsidR="00506D6D" w:rsidRPr="00E5010D">
        <w:rPr>
          <w:color w:val="000000"/>
        </w:rPr>
        <w:t>październik</w:t>
      </w:r>
      <w:r w:rsidR="00506D6D" w:rsidRPr="00577612">
        <w:rPr>
          <w:color w:val="000000"/>
        </w:rPr>
        <w:t>a 2010</w:t>
      </w:r>
      <w:r w:rsidR="00BA7132" w:rsidRPr="00577612">
        <w:rPr>
          <w:color w:val="000000"/>
        </w:rPr>
        <w:t xml:space="preserve"> roku w sprawie szczegółowych zasad rachunkowości i planu kont dla organów podatkowych jednostek samorządu terytorialnego (Dz. U </w:t>
      </w:r>
      <w:r w:rsidR="00506D6D" w:rsidRPr="00577612">
        <w:rPr>
          <w:color w:val="000000"/>
        </w:rPr>
        <w:t xml:space="preserve">z 2010 roku, </w:t>
      </w:r>
      <w:r w:rsidR="00BA7132" w:rsidRPr="00577612">
        <w:rPr>
          <w:color w:val="000000"/>
        </w:rPr>
        <w:t xml:space="preserve">Nr </w:t>
      </w:r>
      <w:r w:rsidR="00506D6D" w:rsidRPr="00577612">
        <w:rPr>
          <w:color w:val="000000"/>
        </w:rPr>
        <w:t>208</w:t>
      </w:r>
      <w:r w:rsidR="00BA7132" w:rsidRPr="00577612">
        <w:rPr>
          <w:color w:val="000000"/>
        </w:rPr>
        <w:t>, poz.</w:t>
      </w:r>
      <w:r w:rsidR="00506D6D" w:rsidRPr="00577612">
        <w:rPr>
          <w:color w:val="000000"/>
        </w:rPr>
        <w:t>1375</w:t>
      </w:r>
      <w:r w:rsidR="00E72721" w:rsidRPr="00577612">
        <w:rPr>
          <w:color w:val="000000"/>
        </w:rPr>
        <w:t xml:space="preserve"> ze zm.</w:t>
      </w:r>
      <w:r w:rsidR="00BA7132" w:rsidRPr="00577612">
        <w:rPr>
          <w:color w:val="000000"/>
        </w:rPr>
        <w:t>).</w:t>
      </w:r>
      <w:r w:rsidR="00C10258" w:rsidRPr="00E5010D">
        <w:rPr>
          <w:color w:val="000000"/>
        </w:rPr>
        <w:t xml:space="preserve"> </w:t>
      </w:r>
    </w:p>
    <w:p w:rsidR="00312CAD" w:rsidRPr="00E5010D" w:rsidRDefault="00312CAD" w:rsidP="005230B0">
      <w:pPr>
        <w:pStyle w:val="Styl"/>
        <w:spacing w:line="278" w:lineRule="exact"/>
        <w:rPr>
          <w:b/>
          <w:bCs/>
          <w:color w:val="000000"/>
        </w:rPr>
      </w:pPr>
    </w:p>
    <w:p w:rsidR="00687CEB" w:rsidRPr="00687CEB" w:rsidRDefault="00687CEB" w:rsidP="00687CEB">
      <w:pPr>
        <w:pStyle w:val="Styl"/>
        <w:spacing w:line="278" w:lineRule="exact"/>
        <w:jc w:val="center"/>
        <w:rPr>
          <w:b/>
          <w:color w:val="000000"/>
        </w:rPr>
      </w:pPr>
      <w:r w:rsidRPr="00687CEB">
        <w:rPr>
          <w:b/>
          <w:color w:val="000000"/>
        </w:rPr>
        <w:lastRenderedPageBreak/>
        <w:t>§ 8</w:t>
      </w:r>
    </w:p>
    <w:p w:rsidR="00687CEB" w:rsidRPr="00CD4F5C" w:rsidRDefault="00687CEB" w:rsidP="00CD4F5C">
      <w:pPr>
        <w:pStyle w:val="Styl"/>
        <w:spacing w:line="278" w:lineRule="exact"/>
        <w:jc w:val="center"/>
        <w:rPr>
          <w:b/>
          <w:color w:val="000000"/>
        </w:rPr>
      </w:pPr>
      <w:r w:rsidRPr="00687CEB">
        <w:rPr>
          <w:b/>
          <w:color w:val="000000"/>
        </w:rPr>
        <w:t>Dokumentowanie operacji i zdarzeń gospodarczych</w:t>
      </w:r>
    </w:p>
    <w:p w:rsidR="009A7EC7" w:rsidRPr="00E5010D" w:rsidRDefault="00CD4F5C" w:rsidP="00014228">
      <w:pPr>
        <w:pStyle w:val="Styl"/>
        <w:numPr>
          <w:ilvl w:val="3"/>
          <w:numId w:val="9"/>
        </w:numPr>
        <w:tabs>
          <w:tab w:val="clear" w:pos="2880"/>
        </w:tabs>
        <w:spacing w:line="278" w:lineRule="exact"/>
        <w:ind w:left="426"/>
        <w:jc w:val="both"/>
        <w:rPr>
          <w:color w:val="000000"/>
        </w:rPr>
      </w:pPr>
      <w:r>
        <w:rPr>
          <w:color w:val="000000"/>
        </w:rPr>
        <w:t>Dokumentacją księgową</w:t>
      </w:r>
      <w:r w:rsidR="009A7EC7" w:rsidRPr="00E5010D">
        <w:rPr>
          <w:color w:val="000000"/>
        </w:rPr>
        <w:t xml:space="preserve"> jest zbiór właściwie sporządzonych dokumentów (dowodów księgowych) odzwierciedlających w skróconej formie treść operacji i zdarzeń gospodarczych, podlegających ewidencji księgowe</w:t>
      </w:r>
      <w:r w:rsidR="00687CEB">
        <w:rPr>
          <w:color w:val="000000"/>
        </w:rPr>
        <w:t xml:space="preserve">j. Każdy dowód musi odpowiadać </w:t>
      </w:r>
      <w:r w:rsidR="009A7EC7" w:rsidRPr="00E5010D">
        <w:rPr>
          <w:color w:val="000000"/>
        </w:rPr>
        <w:t>pewnym wymogom i zawierać niezbędne elementy do wyczerpującego odzwierciedlenia dokonanej operacji gospodarczej.</w:t>
      </w:r>
    </w:p>
    <w:p w:rsidR="00D07827" w:rsidRPr="00E5010D" w:rsidRDefault="00D07827" w:rsidP="005230B0">
      <w:pPr>
        <w:pStyle w:val="Styl"/>
        <w:spacing w:line="278" w:lineRule="exact"/>
        <w:rPr>
          <w:color w:val="000000"/>
        </w:rPr>
      </w:pPr>
    </w:p>
    <w:p w:rsidR="009A7EC7" w:rsidRPr="00E5010D" w:rsidRDefault="009A7EC7" w:rsidP="005230B0">
      <w:pPr>
        <w:pStyle w:val="Styl"/>
        <w:spacing w:line="278" w:lineRule="exact"/>
        <w:rPr>
          <w:color w:val="000000"/>
        </w:rPr>
      </w:pPr>
      <w:r w:rsidRPr="00E5010D">
        <w:rPr>
          <w:b/>
          <w:bCs/>
          <w:color w:val="000000"/>
        </w:rPr>
        <w:t>DOWÓD KSIĘGOWY</w:t>
      </w:r>
      <w:r w:rsidRPr="00E5010D">
        <w:rPr>
          <w:color w:val="000000"/>
        </w:rPr>
        <w:t xml:space="preserve"> </w:t>
      </w:r>
      <w:r w:rsidR="00D07827" w:rsidRPr="00E5010D">
        <w:rPr>
          <w:color w:val="000000"/>
        </w:rPr>
        <w:t>uznaje się za prawidłowy</w:t>
      </w:r>
      <w:r w:rsidRPr="00E5010D">
        <w:rPr>
          <w:color w:val="000000"/>
        </w:rPr>
        <w:t xml:space="preserve"> jeśli:</w:t>
      </w:r>
    </w:p>
    <w:p w:rsidR="009A7EC7" w:rsidRPr="00E5010D" w:rsidRDefault="00F623A2" w:rsidP="00FF66CA">
      <w:pPr>
        <w:pStyle w:val="Styl"/>
        <w:numPr>
          <w:ilvl w:val="0"/>
          <w:numId w:val="95"/>
        </w:numPr>
        <w:spacing w:line="278" w:lineRule="exact"/>
        <w:rPr>
          <w:color w:val="000000"/>
        </w:rPr>
      </w:pPr>
      <w:r w:rsidRPr="00E5010D">
        <w:rPr>
          <w:color w:val="000000"/>
        </w:rPr>
        <w:t>posiada swoją</w:t>
      </w:r>
      <w:r w:rsidR="009A7EC7" w:rsidRPr="00E5010D">
        <w:rPr>
          <w:color w:val="000000"/>
        </w:rPr>
        <w:t xml:space="preserve"> nazwę  i symbol,</w:t>
      </w:r>
    </w:p>
    <w:p w:rsidR="009A7EC7" w:rsidRPr="00E5010D" w:rsidRDefault="009A7EC7" w:rsidP="00FF66CA">
      <w:pPr>
        <w:pStyle w:val="Styl"/>
        <w:numPr>
          <w:ilvl w:val="0"/>
          <w:numId w:val="95"/>
        </w:numPr>
        <w:spacing w:line="278" w:lineRule="exact"/>
        <w:rPr>
          <w:color w:val="000000"/>
        </w:rPr>
      </w:pPr>
      <w:r w:rsidRPr="00E5010D">
        <w:rPr>
          <w:color w:val="000000"/>
        </w:rPr>
        <w:t>stwierdza fakt dokonania operacji gospodarczej zgodnie z jej rzeczywistym przebiegiem,</w:t>
      </w:r>
    </w:p>
    <w:p w:rsidR="009A7EC7" w:rsidRPr="00E5010D" w:rsidRDefault="009A7EC7" w:rsidP="00FF66CA">
      <w:pPr>
        <w:pStyle w:val="Styl"/>
        <w:numPr>
          <w:ilvl w:val="0"/>
          <w:numId w:val="95"/>
        </w:numPr>
        <w:spacing w:line="278" w:lineRule="exact"/>
        <w:rPr>
          <w:color w:val="000000"/>
        </w:rPr>
      </w:pPr>
      <w:r w:rsidRPr="00E5010D">
        <w:rPr>
          <w:color w:val="000000"/>
        </w:rPr>
        <w:t xml:space="preserve">zawiera </w:t>
      </w:r>
      <w:r w:rsidR="00D07827" w:rsidRPr="00E5010D">
        <w:rPr>
          <w:color w:val="000000"/>
        </w:rPr>
        <w:t xml:space="preserve">następujące dane: </w:t>
      </w:r>
    </w:p>
    <w:p w:rsidR="00D07827" w:rsidRDefault="00D07827" w:rsidP="00623C53">
      <w:pPr>
        <w:pStyle w:val="Styl"/>
        <w:numPr>
          <w:ilvl w:val="0"/>
          <w:numId w:val="9"/>
        </w:numPr>
        <w:tabs>
          <w:tab w:val="clear" w:pos="1080"/>
        </w:tabs>
        <w:spacing w:line="278" w:lineRule="exact"/>
        <w:jc w:val="both"/>
        <w:rPr>
          <w:color w:val="000000"/>
        </w:rPr>
      </w:pPr>
      <w:r w:rsidRPr="00E5010D">
        <w:rPr>
          <w:color w:val="000000"/>
        </w:rPr>
        <w:t>określenie wystawcy dowodu i wskazanie stron uczestniczących w operacji gospodarczej,</w:t>
      </w:r>
    </w:p>
    <w:p w:rsidR="009269D9" w:rsidRPr="00E5010D" w:rsidRDefault="009269D9" w:rsidP="00623C53">
      <w:pPr>
        <w:pStyle w:val="Styl"/>
        <w:numPr>
          <w:ilvl w:val="0"/>
          <w:numId w:val="9"/>
        </w:numPr>
        <w:tabs>
          <w:tab w:val="clear" w:pos="1080"/>
        </w:tabs>
        <w:spacing w:line="278" w:lineRule="exact"/>
        <w:jc w:val="both"/>
        <w:rPr>
          <w:color w:val="000000"/>
        </w:rPr>
      </w:pPr>
      <w:r>
        <w:rPr>
          <w:color w:val="000000"/>
        </w:rPr>
        <w:t xml:space="preserve">określenie nabywcy i odbiorcy uczestniczącego w operacji gospodarczej, </w:t>
      </w:r>
    </w:p>
    <w:p w:rsidR="00D07827" w:rsidRPr="00E5010D" w:rsidRDefault="00312CAD" w:rsidP="00623C53">
      <w:pPr>
        <w:pStyle w:val="Styl"/>
        <w:numPr>
          <w:ilvl w:val="0"/>
          <w:numId w:val="9"/>
        </w:numPr>
        <w:tabs>
          <w:tab w:val="clear" w:pos="1080"/>
        </w:tabs>
        <w:spacing w:line="278" w:lineRule="exact"/>
        <w:jc w:val="both"/>
        <w:rPr>
          <w:color w:val="000000"/>
        </w:rPr>
      </w:pPr>
      <w:r w:rsidRPr="00E5010D">
        <w:rPr>
          <w:color w:val="000000"/>
        </w:rPr>
        <w:t>d</w:t>
      </w:r>
      <w:r w:rsidR="00D07827" w:rsidRPr="00E5010D">
        <w:rPr>
          <w:color w:val="000000"/>
        </w:rPr>
        <w:t>atę wystawienia dokumentu oraz datę lub czas dokonania operacji gospodarczej,</w:t>
      </w:r>
    </w:p>
    <w:p w:rsidR="00D07827" w:rsidRPr="00E5010D" w:rsidRDefault="00312CAD" w:rsidP="00623C53">
      <w:pPr>
        <w:pStyle w:val="Styl"/>
        <w:numPr>
          <w:ilvl w:val="0"/>
          <w:numId w:val="9"/>
        </w:numPr>
        <w:tabs>
          <w:tab w:val="clear" w:pos="1080"/>
        </w:tabs>
        <w:spacing w:line="278" w:lineRule="exact"/>
        <w:jc w:val="both"/>
        <w:rPr>
          <w:color w:val="000000"/>
        </w:rPr>
      </w:pPr>
      <w:r w:rsidRPr="00E5010D">
        <w:rPr>
          <w:color w:val="000000"/>
        </w:rPr>
        <w:t>p</w:t>
      </w:r>
      <w:r w:rsidR="00D07827" w:rsidRPr="00E5010D">
        <w:rPr>
          <w:color w:val="000000"/>
        </w:rPr>
        <w:t>rzedmiot oraz ilościowe i wartościowe określenie operacji gospodarczej,</w:t>
      </w:r>
    </w:p>
    <w:p w:rsidR="00D07827" w:rsidRPr="00E5010D" w:rsidRDefault="00312CAD" w:rsidP="00623C53">
      <w:pPr>
        <w:pStyle w:val="Styl"/>
        <w:numPr>
          <w:ilvl w:val="0"/>
          <w:numId w:val="9"/>
        </w:numPr>
        <w:tabs>
          <w:tab w:val="clear" w:pos="1080"/>
        </w:tabs>
        <w:spacing w:line="278" w:lineRule="exact"/>
        <w:jc w:val="both"/>
        <w:rPr>
          <w:color w:val="000000"/>
        </w:rPr>
      </w:pPr>
      <w:r w:rsidRPr="00E5010D">
        <w:rPr>
          <w:color w:val="000000"/>
        </w:rPr>
        <w:t>w</w:t>
      </w:r>
      <w:r w:rsidR="00D07827" w:rsidRPr="00E5010D">
        <w:rPr>
          <w:color w:val="000000"/>
        </w:rPr>
        <w:t>łasnoręczn</w:t>
      </w:r>
      <w:r w:rsidR="009269D9">
        <w:rPr>
          <w:color w:val="000000"/>
        </w:rPr>
        <w:t>y podpis osoby odpowiedzialnej za odbiór dokumentu,</w:t>
      </w:r>
    </w:p>
    <w:p w:rsidR="00D07827" w:rsidRPr="00E5010D" w:rsidRDefault="00FF66CA" w:rsidP="00FF66CA">
      <w:pPr>
        <w:pStyle w:val="Styl"/>
        <w:numPr>
          <w:ilvl w:val="0"/>
          <w:numId w:val="95"/>
        </w:numPr>
        <w:spacing w:line="278" w:lineRule="exact"/>
        <w:rPr>
          <w:color w:val="000000"/>
        </w:rPr>
      </w:pPr>
      <w:r w:rsidRPr="00E5010D">
        <w:rPr>
          <w:color w:val="000000"/>
        </w:rPr>
        <w:t>s</w:t>
      </w:r>
      <w:r w:rsidR="00D07827" w:rsidRPr="00E5010D">
        <w:rPr>
          <w:color w:val="000000"/>
        </w:rPr>
        <w:t>prawdzony jest pod względem</w:t>
      </w:r>
      <w:r w:rsidR="00312CAD" w:rsidRPr="00E5010D">
        <w:rPr>
          <w:color w:val="000000"/>
        </w:rPr>
        <w:t>:</w:t>
      </w:r>
    </w:p>
    <w:p w:rsidR="00D07827" w:rsidRPr="00E5010D" w:rsidRDefault="00D07827" w:rsidP="00623C53">
      <w:pPr>
        <w:pStyle w:val="Styl"/>
        <w:numPr>
          <w:ilvl w:val="0"/>
          <w:numId w:val="14"/>
        </w:numPr>
        <w:tabs>
          <w:tab w:val="clear" w:pos="1429"/>
        </w:tabs>
        <w:spacing w:line="278" w:lineRule="exact"/>
        <w:ind w:left="1134"/>
        <w:jc w:val="both"/>
        <w:rPr>
          <w:color w:val="000000"/>
        </w:rPr>
      </w:pPr>
      <w:r w:rsidRPr="00E5010D">
        <w:rPr>
          <w:color w:val="000000"/>
        </w:rPr>
        <w:t>merytorycznym –</w:t>
      </w:r>
      <w:r w:rsidR="00312CAD" w:rsidRPr="00E5010D">
        <w:rPr>
          <w:color w:val="000000"/>
        </w:rPr>
        <w:t xml:space="preserve"> </w:t>
      </w:r>
      <w:r w:rsidRPr="00E5010D">
        <w:rPr>
          <w:color w:val="000000"/>
        </w:rPr>
        <w:t xml:space="preserve">tzn. </w:t>
      </w:r>
      <w:r w:rsidR="007450F0" w:rsidRPr="00E5010D">
        <w:rPr>
          <w:color w:val="000000"/>
        </w:rPr>
        <w:t>zgodności ze stanem faktycznym</w:t>
      </w:r>
      <w:r w:rsidRPr="00E5010D">
        <w:rPr>
          <w:color w:val="000000"/>
        </w:rPr>
        <w:t>i, gospodarcz</w:t>
      </w:r>
      <w:r w:rsidR="007450F0" w:rsidRPr="00E5010D">
        <w:rPr>
          <w:color w:val="000000"/>
        </w:rPr>
        <w:t>ym</w:t>
      </w:r>
      <w:r w:rsidRPr="00E5010D">
        <w:rPr>
          <w:color w:val="000000"/>
        </w:rPr>
        <w:t xml:space="preserve"> uzasadnieni</w:t>
      </w:r>
      <w:r w:rsidR="007450F0" w:rsidRPr="00E5010D">
        <w:rPr>
          <w:color w:val="000000"/>
        </w:rPr>
        <w:t>em</w:t>
      </w:r>
      <w:r w:rsidRPr="00E5010D">
        <w:rPr>
          <w:color w:val="000000"/>
        </w:rPr>
        <w:t xml:space="preserve"> operacji,</w:t>
      </w:r>
    </w:p>
    <w:p w:rsidR="00D07827" w:rsidRPr="00E5010D" w:rsidRDefault="00D07827" w:rsidP="00623C53">
      <w:pPr>
        <w:pStyle w:val="Styl"/>
        <w:numPr>
          <w:ilvl w:val="0"/>
          <w:numId w:val="14"/>
        </w:numPr>
        <w:tabs>
          <w:tab w:val="clear" w:pos="1429"/>
        </w:tabs>
        <w:spacing w:line="278" w:lineRule="exact"/>
        <w:ind w:left="1134"/>
        <w:jc w:val="both"/>
        <w:rPr>
          <w:color w:val="000000"/>
        </w:rPr>
      </w:pPr>
      <w:r w:rsidRPr="00E5010D">
        <w:rPr>
          <w:color w:val="000000"/>
        </w:rPr>
        <w:t>formalnym –</w:t>
      </w:r>
      <w:r w:rsidR="00CD4F5C">
        <w:rPr>
          <w:color w:val="000000"/>
        </w:rPr>
        <w:t xml:space="preserve"> </w:t>
      </w:r>
      <w:r w:rsidRPr="00E5010D">
        <w:rPr>
          <w:color w:val="000000"/>
        </w:rPr>
        <w:t>zgodność z przepisami prawa,</w:t>
      </w:r>
    </w:p>
    <w:p w:rsidR="00FF66CA" w:rsidRPr="00E5010D" w:rsidRDefault="00D07827" w:rsidP="00FF66CA">
      <w:pPr>
        <w:pStyle w:val="Styl"/>
        <w:numPr>
          <w:ilvl w:val="0"/>
          <w:numId w:val="14"/>
        </w:numPr>
        <w:tabs>
          <w:tab w:val="clear" w:pos="1429"/>
        </w:tabs>
        <w:spacing w:line="278" w:lineRule="exact"/>
        <w:ind w:left="1134"/>
        <w:jc w:val="both"/>
        <w:rPr>
          <w:color w:val="000000"/>
        </w:rPr>
      </w:pPr>
      <w:r w:rsidRPr="00E5010D">
        <w:rPr>
          <w:color w:val="000000"/>
        </w:rPr>
        <w:t xml:space="preserve">rachunkowym – nie zawiera błędów rachunkowych. </w:t>
      </w:r>
    </w:p>
    <w:p w:rsidR="00DF4C26" w:rsidRPr="00E5010D" w:rsidRDefault="00D07827" w:rsidP="00FF66CA">
      <w:pPr>
        <w:pStyle w:val="Styl"/>
        <w:spacing w:line="278" w:lineRule="exact"/>
        <w:ind w:left="1134"/>
        <w:jc w:val="both"/>
        <w:rPr>
          <w:color w:val="000000"/>
        </w:rPr>
      </w:pPr>
      <w:r w:rsidRPr="00E5010D">
        <w:rPr>
          <w:color w:val="000000"/>
        </w:rPr>
        <w:t>Fakt sprawdzenia dowodu musi być uwidoczniony w treści dokumentu</w:t>
      </w:r>
      <w:r w:rsidR="00312CAD" w:rsidRPr="00E5010D">
        <w:rPr>
          <w:color w:val="000000"/>
        </w:rPr>
        <w:t xml:space="preserve"> na odpowiedniej pieczęci</w:t>
      </w:r>
      <w:r w:rsidRPr="00E5010D">
        <w:rPr>
          <w:color w:val="000000"/>
        </w:rPr>
        <w:t xml:space="preserve"> poprzez zamieszczenie</w:t>
      </w:r>
      <w:r w:rsidR="00312CAD" w:rsidRPr="00E5010D">
        <w:rPr>
          <w:color w:val="000000"/>
        </w:rPr>
        <w:t xml:space="preserve"> daty i</w:t>
      </w:r>
      <w:r w:rsidRPr="00E5010D">
        <w:rPr>
          <w:color w:val="000000"/>
        </w:rPr>
        <w:t xml:space="preserve"> podpisu (parafy) upoważnionego pracownika do dokonania </w:t>
      </w:r>
      <w:r w:rsidR="00CD4F5C">
        <w:rPr>
          <w:color w:val="000000"/>
        </w:rPr>
        <w:t>kontroli,</w:t>
      </w:r>
    </w:p>
    <w:p w:rsidR="00D07827" w:rsidRPr="00E5010D" w:rsidRDefault="00D07827" w:rsidP="00FF66CA">
      <w:pPr>
        <w:pStyle w:val="Styl"/>
        <w:numPr>
          <w:ilvl w:val="0"/>
          <w:numId w:val="95"/>
        </w:numPr>
        <w:spacing w:line="278" w:lineRule="exact"/>
        <w:rPr>
          <w:color w:val="000000"/>
        </w:rPr>
      </w:pPr>
      <w:r w:rsidRPr="00E5010D">
        <w:rPr>
          <w:color w:val="000000"/>
        </w:rPr>
        <w:t>oznaczony jest numerem ewidencyjnym określającym powiązanie dowodu k</w:t>
      </w:r>
      <w:r w:rsidR="001A031E" w:rsidRPr="00E5010D">
        <w:rPr>
          <w:color w:val="000000"/>
        </w:rPr>
        <w:t>sięgowego</w:t>
      </w:r>
      <w:r w:rsidR="00312CAD" w:rsidRPr="00E5010D">
        <w:rPr>
          <w:color w:val="000000"/>
        </w:rPr>
        <w:t xml:space="preserve">  </w:t>
      </w:r>
      <w:r w:rsidRPr="00E5010D">
        <w:rPr>
          <w:color w:val="000000"/>
        </w:rPr>
        <w:t>z zapisami dokonywanymi na jego podstawie w dzienniku i księdze głównej i zakwalifikowany jest do ujęcia w księgach rachunkowych.</w:t>
      </w:r>
    </w:p>
    <w:p w:rsidR="0067757B" w:rsidRPr="00E5010D" w:rsidRDefault="0067757B" w:rsidP="00ED3A04">
      <w:pPr>
        <w:pStyle w:val="Styl"/>
        <w:spacing w:line="278" w:lineRule="exact"/>
        <w:rPr>
          <w:color w:val="000000"/>
        </w:rPr>
      </w:pPr>
    </w:p>
    <w:p w:rsidR="00312CAD" w:rsidRPr="00E5010D" w:rsidRDefault="00312CAD" w:rsidP="00014228">
      <w:pPr>
        <w:pStyle w:val="Styl"/>
        <w:numPr>
          <w:ilvl w:val="0"/>
          <w:numId w:val="4"/>
        </w:numPr>
        <w:tabs>
          <w:tab w:val="clear" w:pos="720"/>
        </w:tabs>
        <w:spacing w:line="278" w:lineRule="exact"/>
        <w:ind w:left="426"/>
        <w:jc w:val="both"/>
        <w:rPr>
          <w:color w:val="000000"/>
        </w:rPr>
      </w:pPr>
      <w:r w:rsidRPr="00E5010D">
        <w:rPr>
          <w:color w:val="000000"/>
        </w:rPr>
        <w:t xml:space="preserve">Dokumenty finansowo – księgowe zewnętrzne, obce mogą wpływać do Urzędu Miasta </w:t>
      </w:r>
      <w:r w:rsidR="00ED3A04" w:rsidRPr="00E5010D">
        <w:rPr>
          <w:color w:val="000000"/>
        </w:rPr>
        <w:t xml:space="preserve">i </w:t>
      </w:r>
      <w:r w:rsidRPr="00E5010D">
        <w:rPr>
          <w:color w:val="000000"/>
        </w:rPr>
        <w:t>Gminy w Kazimierzy Wielkiej następujący sposób:</w:t>
      </w:r>
    </w:p>
    <w:p w:rsidR="00ED3A04" w:rsidRPr="00E5010D" w:rsidRDefault="00ED3A04" w:rsidP="00ED3A04">
      <w:pPr>
        <w:pStyle w:val="Styl"/>
        <w:spacing w:line="278" w:lineRule="exact"/>
        <w:jc w:val="both"/>
        <w:rPr>
          <w:color w:val="000000"/>
        </w:rPr>
      </w:pPr>
    </w:p>
    <w:p w:rsidR="00ED3A04" w:rsidRPr="00E5010D" w:rsidRDefault="00312CAD" w:rsidP="00014228">
      <w:pPr>
        <w:pStyle w:val="Styl"/>
        <w:spacing w:line="278" w:lineRule="exact"/>
        <w:ind w:firstLine="360"/>
        <w:jc w:val="both"/>
        <w:rPr>
          <w:color w:val="000000"/>
        </w:rPr>
      </w:pPr>
      <w:r w:rsidRPr="00E5010D">
        <w:rPr>
          <w:color w:val="000000"/>
        </w:rPr>
        <w:t xml:space="preserve">Dokument finansowo-księgowy </w:t>
      </w:r>
      <w:r w:rsidR="00E44905">
        <w:rPr>
          <w:color w:val="000000"/>
        </w:rPr>
        <w:t>rejestrowany jest w</w:t>
      </w:r>
      <w:r w:rsidRPr="00E5010D">
        <w:rPr>
          <w:color w:val="000000"/>
        </w:rPr>
        <w:t xml:space="preserve"> Sekr</w:t>
      </w:r>
      <w:r w:rsidR="00E44905">
        <w:rPr>
          <w:color w:val="000000"/>
        </w:rPr>
        <w:t>etariacie Urzędu (wydział ASO) gdzie zostaje</w:t>
      </w:r>
      <w:r w:rsidRPr="00E5010D">
        <w:rPr>
          <w:color w:val="000000"/>
        </w:rPr>
        <w:t xml:space="preserve"> opatrzony pieczęci</w:t>
      </w:r>
      <w:r w:rsidR="007450F0" w:rsidRPr="00E5010D">
        <w:rPr>
          <w:color w:val="000000"/>
        </w:rPr>
        <w:t>ą</w:t>
      </w:r>
      <w:r w:rsidRPr="00E5010D">
        <w:rPr>
          <w:color w:val="000000"/>
        </w:rPr>
        <w:t xml:space="preserve"> wpływu</w:t>
      </w:r>
      <w:r w:rsidR="00057CC5" w:rsidRPr="00E5010D">
        <w:rPr>
          <w:color w:val="000000"/>
        </w:rPr>
        <w:t>. Następnie dokument ten wpisany jest do rejestru dokumentów</w:t>
      </w:r>
      <w:r w:rsidR="00054CD4" w:rsidRPr="00E5010D">
        <w:rPr>
          <w:color w:val="000000"/>
        </w:rPr>
        <w:t xml:space="preserve"> (Program </w:t>
      </w:r>
      <w:proofErr w:type="spellStart"/>
      <w:r w:rsidR="00054CD4" w:rsidRPr="00E5010D">
        <w:rPr>
          <w:color w:val="000000"/>
        </w:rPr>
        <w:t>Edicta</w:t>
      </w:r>
      <w:proofErr w:type="spellEnd"/>
      <w:r w:rsidR="00054CD4" w:rsidRPr="00E5010D">
        <w:rPr>
          <w:color w:val="000000"/>
        </w:rPr>
        <w:t>)</w:t>
      </w:r>
      <w:r w:rsidR="00057CC5" w:rsidRPr="00E5010D">
        <w:rPr>
          <w:color w:val="000000"/>
        </w:rPr>
        <w:t xml:space="preserve"> i opatrzony numerem pozycji, pod którą został zapisany oraz datą rejestracji. Później </w:t>
      </w:r>
      <w:r w:rsidR="00F623A2" w:rsidRPr="00E5010D">
        <w:rPr>
          <w:color w:val="000000"/>
        </w:rPr>
        <w:t xml:space="preserve">Burmistrz, Zastępca Burmistrza lub </w:t>
      </w:r>
      <w:r w:rsidR="00057CC5" w:rsidRPr="00E5010D">
        <w:rPr>
          <w:color w:val="000000"/>
        </w:rPr>
        <w:t>Sekretarz Miasta i Gminy nadają adnotację</w:t>
      </w:r>
      <w:r w:rsidR="00054CD4" w:rsidRPr="00E5010D">
        <w:rPr>
          <w:color w:val="000000"/>
        </w:rPr>
        <w:t xml:space="preserve"> na d</w:t>
      </w:r>
      <w:r w:rsidR="00FF66CA" w:rsidRPr="00E5010D">
        <w:rPr>
          <w:color w:val="000000"/>
        </w:rPr>
        <w:t>okumencie do kogo go przekazują</w:t>
      </w:r>
      <w:r w:rsidR="00057CC5" w:rsidRPr="00E5010D">
        <w:rPr>
          <w:color w:val="000000"/>
        </w:rPr>
        <w:t xml:space="preserve"> </w:t>
      </w:r>
      <w:r w:rsidR="00054CD4" w:rsidRPr="00E5010D">
        <w:rPr>
          <w:color w:val="000000"/>
        </w:rPr>
        <w:t>i elektronicznie przesyłają „skan dokumentu” do właściwych naczelników/osób</w:t>
      </w:r>
      <w:r w:rsidR="00E02489" w:rsidRPr="00E5010D">
        <w:rPr>
          <w:color w:val="000000"/>
        </w:rPr>
        <w:t>.</w:t>
      </w:r>
      <w:r w:rsidR="00057CC5" w:rsidRPr="00E5010D">
        <w:rPr>
          <w:color w:val="000000"/>
        </w:rPr>
        <w:t xml:space="preserve"> Naczel</w:t>
      </w:r>
      <w:r w:rsidR="00E02489" w:rsidRPr="00E5010D">
        <w:rPr>
          <w:color w:val="000000"/>
        </w:rPr>
        <w:t>nicy wydziałów merytorycznych</w:t>
      </w:r>
      <w:r w:rsidR="00ED3A04" w:rsidRPr="00E5010D">
        <w:rPr>
          <w:color w:val="000000"/>
        </w:rPr>
        <w:t xml:space="preserve"> p</w:t>
      </w:r>
      <w:r w:rsidR="00057CC5" w:rsidRPr="00E5010D">
        <w:rPr>
          <w:color w:val="000000"/>
        </w:rPr>
        <w:t>o sprawdzeniu me</w:t>
      </w:r>
      <w:r w:rsidR="00014228">
        <w:rPr>
          <w:color w:val="000000"/>
        </w:rPr>
        <w:t>rytorycznym i opisaniu operacji</w:t>
      </w:r>
      <w:r w:rsidR="00057CC5" w:rsidRPr="00E5010D">
        <w:rPr>
          <w:color w:val="000000"/>
        </w:rPr>
        <w:t xml:space="preserve"> (zdarzeń) gospodarczych </w:t>
      </w:r>
      <w:r w:rsidR="00E02489" w:rsidRPr="00E5010D">
        <w:rPr>
          <w:color w:val="000000"/>
        </w:rPr>
        <w:t xml:space="preserve">przekazują </w:t>
      </w:r>
      <w:r w:rsidR="00FF66CA" w:rsidRPr="00E5010D">
        <w:rPr>
          <w:color w:val="000000"/>
        </w:rPr>
        <w:t>dokumenty finansowo - księgowe</w:t>
      </w:r>
      <w:r w:rsidR="00E02489" w:rsidRPr="00E5010D">
        <w:rPr>
          <w:color w:val="000000"/>
        </w:rPr>
        <w:t xml:space="preserve"> do odpowiednich komórek. Rachunki z tytułu umów cywilno – prawnych, listy płac brutto</w:t>
      </w:r>
      <w:r w:rsidR="00D112B8" w:rsidRPr="00E5010D">
        <w:rPr>
          <w:color w:val="000000"/>
        </w:rPr>
        <w:t xml:space="preserve">, wnioski o naliczenie nagród, premii, wnioski o ekwiwalenty trafiają </w:t>
      </w:r>
      <w:r w:rsidR="00BB1116" w:rsidRPr="00E5010D">
        <w:rPr>
          <w:color w:val="000000"/>
        </w:rPr>
        <w:t>do pracowników Wydziału ASO –</w:t>
      </w:r>
      <w:r w:rsidR="00D112B8" w:rsidRPr="00E5010D">
        <w:rPr>
          <w:color w:val="000000"/>
        </w:rPr>
        <w:t xml:space="preserve"> komórka ds. kadr i płac celem naliczenia list płac i sporządzenia stosownych potrąceń. Następnie listy płac/wypłat trafiają do Wydziału Finansowo –Budżetowego celem zaksięgowania w ewidencji księgowej i uregulowania płatności. Faktury, r</w:t>
      </w:r>
      <w:r w:rsidR="00E02489" w:rsidRPr="00E5010D">
        <w:rPr>
          <w:color w:val="000000"/>
        </w:rPr>
        <w:t>achunki</w:t>
      </w:r>
      <w:r w:rsidR="00D112B8" w:rsidRPr="00E5010D">
        <w:rPr>
          <w:color w:val="000000"/>
        </w:rPr>
        <w:t xml:space="preserve"> nie stanowiące potrzeby naliczenia potrąceń ZUS i podatku bezpośrednio z Wydziałów merytorycznych trafiają do Księgowości Wydziału Finansowo - Budżetowego. </w:t>
      </w:r>
      <w:r w:rsidR="00F623A2" w:rsidRPr="00E5010D">
        <w:rPr>
          <w:color w:val="000000"/>
        </w:rPr>
        <w:t>D</w:t>
      </w:r>
      <w:r w:rsidR="00250A46" w:rsidRPr="00E5010D">
        <w:rPr>
          <w:color w:val="000000"/>
        </w:rPr>
        <w:t>okumenty te opieczętowuj</w:t>
      </w:r>
      <w:r w:rsidR="007450F0" w:rsidRPr="00E5010D">
        <w:rPr>
          <w:color w:val="000000"/>
        </w:rPr>
        <w:t>e</w:t>
      </w:r>
      <w:r w:rsidR="00250A46" w:rsidRPr="00E5010D">
        <w:rPr>
          <w:color w:val="000000"/>
        </w:rPr>
        <w:t xml:space="preserve"> się pieczęcią </w:t>
      </w:r>
      <w:r w:rsidR="00ED3A04" w:rsidRPr="00E5010D">
        <w:rPr>
          <w:color w:val="000000"/>
        </w:rPr>
        <w:t>o następującej</w:t>
      </w:r>
      <w:r w:rsidR="00250A46" w:rsidRPr="00E5010D">
        <w:rPr>
          <w:color w:val="000000"/>
        </w:rPr>
        <w:t xml:space="preserve"> treści: </w:t>
      </w:r>
    </w:p>
    <w:p w:rsidR="00FF66CA" w:rsidRPr="00E5010D" w:rsidRDefault="00250A46" w:rsidP="00343B61">
      <w:pPr>
        <w:pStyle w:val="Styl"/>
        <w:spacing w:line="278" w:lineRule="exact"/>
        <w:ind w:hanging="142"/>
        <w:jc w:val="center"/>
        <w:rPr>
          <w:b/>
          <w:bCs/>
          <w:color w:val="000000"/>
        </w:rPr>
      </w:pPr>
      <w:r w:rsidRPr="00E5010D">
        <w:rPr>
          <w:color w:val="000000"/>
        </w:rPr>
        <w:lastRenderedPageBreak/>
        <w:t>„</w:t>
      </w:r>
      <w:r w:rsidR="00FF66CA" w:rsidRPr="00E5010D">
        <w:rPr>
          <w:b/>
          <w:bCs/>
          <w:color w:val="000000"/>
        </w:rPr>
        <w:t>Wpłynęło</w:t>
      </w:r>
      <w:r w:rsidR="00491D09" w:rsidRPr="00E5010D">
        <w:rPr>
          <w:b/>
          <w:bCs/>
          <w:color w:val="000000"/>
        </w:rPr>
        <w:t xml:space="preserve"> </w:t>
      </w:r>
    </w:p>
    <w:p w:rsidR="00FF66CA" w:rsidRPr="00E5010D" w:rsidRDefault="00250A46" w:rsidP="00343B61">
      <w:pPr>
        <w:pStyle w:val="Styl"/>
        <w:spacing w:line="278" w:lineRule="exact"/>
        <w:ind w:hanging="142"/>
        <w:jc w:val="center"/>
        <w:rPr>
          <w:b/>
          <w:bCs/>
          <w:color w:val="000000"/>
        </w:rPr>
      </w:pPr>
      <w:r w:rsidRPr="00E5010D">
        <w:rPr>
          <w:b/>
          <w:bCs/>
          <w:color w:val="000000"/>
        </w:rPr>
        <w:t>Wydział Finansow</w:t>
      </w:r>
      <w:r w:rsidR="00FF66CA" w:rsidRPr="00E5010D">
        <w:rPr>
          <w:b/>
          <w:bCs/>
          <w:color w:val="000000"/>
        </w:rPr>
        <w:t>o-Budżetowy</w:t>
      </w:r>
    </w:p>
    <w:p w:rsidR="00343B61" w:rsidRPr="00E5010D" w:rsidRDefault="00E44905" w:rsidP="00343B61">
      <w:pPr>
        <w:pStyle w:val="Styl"/>
        <w:spacing w:line="278" w:lineRule="exact"/>
        <w:ind w:hanging="142"/>
        <w:jc w:val="center"/>
        <w:rPr>
          <w:b/>
          <w:bCs/>
          <w:color w:val="000000"/>
        </w:rPr>
      </w:pPr>
      <w:r>
        <w:rPr>
          <w:b/>
          <w:bCs/>
          <w:color w:val="000000"/>
        </w:rPr>
        <w:t>d</w:t>
      </w:r>
      <w:r w:rsidR="00E02489" w:rsidRPr="00E5010D">
        <w:rPr>
          <w:b/>
          <w:bCs/>
          <w:color w:val="000000"/>
        </w:rPr>
        <w:t>ata</w:t>
      </w:r>
      <w:r>
        <w:rPr>
          <w:b/>
          <w:bCs/>
          <w:color w:val="000000"/>
        </w:rPr>
        <w:t xml:space="preserve"> </w:t>
      </w:r>
      <w:r w:rsidR="00250A46" w:rsidRPr="00E5010D">
        <w:rPr>
          <w:b/>
          <w:bCs/>
          <w:color w:val="000000"/>
        </w:rPr>
        <w:t>…….. podpis</w:t>
      </w:r>
      <w:r w:rsidR="00343B61" w:rsidRPr="00E5010D">
        <w:rPr>
          <w:b/>
          <w:bCs/>
          <w:color w:val="000000"/>
        </w:rPr>
        <w:t>…………”</w:t>
      </w:r>
    </w:p>
    <w:p w:rsidR="000145F3" w:rsidRDefault="000145F3" w:rsidP="000145F3">
      <w:pPr>
        <w:pStyle w:val="Styl"/>
        <w:spacing w:line="278" w:lineRule="exact"/>
        <w:rPr>
          <w:bCs/>
          <w:color w:val="000000"/>
        </w:rPr>
      </w:pPr>
    </w:p>
    <w:p w:rsidR="00343B61" w:rsidRPr="000145F3" w:rsidRDefault="00524E99" w:rsidP="000145F3">
      <w:pPr>
        <w:pStyle w:val="Styl"/>
        <w:spacing w:line="278" w:lineRule="exact"/>
        <w:jc w:val="both"/>
        <w:rPr>
          <w:bCs/>
          <w:color w:val="000000"/>
        </w:rPr>
      </w:pPr>
      <w:r>
        <w:rPr>
          <w:bCs/>
          <w:color w:val="000000"/>
        </w:rPr>
        <w:t>Wszelkie dokumenty stanowiące dowody księgowe winny być dostarczone do Wydziału Finansowo-Budżetowego na bieżąc</w:t>
      </w:r>
      <w:r w:rsidR="00CD4F5C">
        <w:rPr>
          <w:bCs/>
          <w:color w:val="000000"/>
        </w:rPr>
        <w:t>o</w:t>
      </w:r>
      <w:r>
        <w:rPr>
          <w:bCs/>
          <w:color w:val="000000"/>
        </w:rPr>
        <w:t xml:space="preserve">. </w:t>
      </w:r>
      <w:r w:rsidR="000145F3">
        <w:rPr>
          <w:bCs/>
          <w:color w:val="000000"/>
        </w:rPr>
        <w:t>Nie dopuszczalne jest przetrzymywanie faktur, rachunków lub innych dokumentów księgow</w:t>
      </w:r>
      <w:r>
        <w:rPr>
          <w:bCs/>
          <w:color w:val="000000"/>
        </w:rPr>
        <w:t>ych w wydziałach merytorycznych dłużej niż do 3 dni od daty wpływu na Kancelarię Ogólną.</w:t>
      </w:r>
      <w:r w:rsidR="000145F3">
        <w:rPr>
          <w:bCs/>
          <w:color w:val="000000"/>
        </w:rPr>
        <w:t xml:space="preserve"> </w:t>
      </w:r>
      <w:r w:rsidR="000145F3" w:rsidRPr="000145F3">
        <w:rPr>
          <w:bCs/>
          <w:color w:val="000000"/>
        </w:rPr>
        <w:t xml:space="preserve">W przypadku dostarczenia </w:t>
      </w:r>
      <w:r w:rsidR="000145F3">
        <w:rPr>
          <w:bCs/>
          <w:color w:val="000000"/>
        </w:rPr>
        <w:t xml:space="preserve">do Wydziału Finansowo-Budżetowego faktur, rachunków itp., których termin płatności mija tego samego dnia lub </w:t>
      </w:r>
      <w:r>
        <w:rPr>
          <w:bCs/>
          <w:color w:val="000000"/>
        </w:rPr>
        <w:t xml:space="preserve">już upłynął wszelkie konsekwencję z tego </w:t>
      </w:r>
      <w:r w:rsidR="000145F3">
        <w:rPr>
          <w:bCs/>
          <w:color w:val="000000"/>
        </w:rPr>
        <w:t>tytułu</w:t>
      </w:r>
      <w:r>
        <w:rPr>
          <w:bCs/>
          <w:color w:val="000000"/>
        </w:rPr>
        <w:t xml:space="preserve"> ponosi </w:t>
      </w:r>
      <w:r w:rsidRPr="00175B62">
        <w:rPr>
          <w:bCs/>
          <w:color w:val="000000"/>
        </w:rPr>
        <w:t>Naczelnik lub</w:t>
      </w:r>
      <w:r w:rsidR="00CD4F5C">
        <w:rPr>
          <w:bCs/>
          <w:color w:val="000000"/>
        </w:rPr>
        <w:t xml:space="preserve"> pracownik wydziału merytorycznego</w:t>
      </w:r>
      <w:r w:rsidRPr="00175B62">
        <w:rPr>
          <w:bCs/>
          <w:color w:val="000000"/>
        </w:rPr>
        <w:t xml:space="preserve"> odpowiedzialny za daną operację gospodarczą. Ponadto dokumenty księgowe dostarczone do Wydziału Finansowo-Budżetowego po godzinie 15:00 </w:t>
      </w:r>
      <w:r w:rsidR="0067369A">
        <w:rPr>
          <w:bCs/>
          <w:color w:val="000000"/>
        </w:rPr>
        <w:t>są</w:t>
      </w:r>
      <w:r w:rsidRPr="00175B62">
        <w:rPr>
          <w:bCs/>
          <w:color w:val="000000"/>
        </w:rPr>
        <w:t xml:space="preserve"> zarejestrowane z datą wpływu </w:t>
      </w:r>
      <w:r w:rsidR="00175B62">
        <w:rPr>
          <w:bCs/>
          <w:color w:val="000000"/>
        </w:rPr>
        <w:t xml:space="preserve">do wydziału </w:t>
      </w:r>
      <w:r w:rsidRPr="00175B62">
        <w:rPr>
          <w:bCs/>
          <w:color w:val="000000"/>
        </w:rPr>
        <w:t xml:space="preserve">kolejnego dnia roboczego. </w:t>
      </w:r>
    </w:p>
    <w:p w:rsidR="00312CAD" w:rsidRPr="00E5010D" w:rsidRDefault="005415C5" w:rsidP="005415C5">
      <w:pPr>
        <w:pStyle w:val="Styl"/>
        <w:spacing w:line="278" w:lineRule="exact"/>
        <w:jc w:val="both"/>
        <w:rPr>
          <w:color w:val="000000"/>
        </w:rPr>
      </w:pPr>
      <w:r>
        <w:rPr>
          <w:color w:val="000000"/>
        </w:rPr>
        <w:t>Po otrzymaniu</w:t>
      </w:r>
      <w:r w:rsidR="00250A46" w:rsidRPr="00E5010D">
        <w:rPr>
          <w:color w:val="000000"/>
        </w:rPr>
        <w:t xml:space="preserve"> dokumentów finansowo – księgowych pracownik księgowości</w:t>
      </w:r>
      <w:r w:rsidR="00FF66CA" w:rsidRPr="00E5010D">
        <w:rPr>
          <w:color w:val="000000"/>
        </w:rPr>
        <w:t xml:space="preserve"> </w:t>
      </w:r>
      <w:r w:rsidR="00250A46" w:rsidRPr="00E5010D">
        <w:rPr>
          <w:color w:val="000000"/>
        </w:rPr>
        <w:t xml:space="preserve">budżetowej </w:t>
      </w:r>
      <w:r w:rsidR="0067757B" w:rsidRPr="00E5010D">
        <w:rPr>
          <w:color w:val="000000"/>
        </w:rPr>
        <w:t xml:space="preserve">oznacza </w:t>
      </w:r>
      <w:r w:rsidR="00D112B8" w:rsidRPr="00E5010D">
        <w:rPr>
          <w:color w:val="000000"/>
        </w:rPr>
        <w:t xml:space="preserve">odpowiednią </w:t>
      </w:r>
      <w:r w:rsidR="0067757B" w:rsidRPr="00E5010D">
        <w:rPr>
          <w:color w:val="000000"/>
        </w:rPr>
        <w:t>numeracją powyższe dokumenty</w:t>
      </w:r>
      <w:r w:rsidR="00F623A2" w:rsidRPr="00E5010D">
        <w:rPr>
          <w:color w:val="000000"/>
        </w:rPr>
        <w:t xml:space="preserve"> i ewidencjonuje</w:t>
      </w:r>
      <w:r w:rsidR="00C932AF" w:rsidRPr="00E5010D">
        <w:rPr>
          <w:color w:val="000000"/>
        </w:rPr>
        <w:t xml:space="preserve"> </w:t>
      </w:r>
      <w:r>
        <w:rPr>
          <w:color w:val="000000"/>
        </w:rPr>
        <w:t xml:space="preserve">je </w:t>
      </w:r>
      <w:r w:rsidR="0067757B" w:rsidRPr="00E5010D">
        <w:rPr>
          <w:color w:val="000000"/>
        </w:rPr>
        <w:t>w</w:t>
      </w:r>
      <w:r w:rsidR="00250A46" w:rsidRPr="00E5010D">
        <w:rPr>
          <w:color w:val="000000"/>
        </w:rPr>
        <w:t xml:space="preserve"> dzienniku </w:t>
      </w:r>
      <w:r w:rsidR="00F623A2" w:rsidRPr="00E5010D">
        <w:rPr>
          <w:color w:val="000000"/>
        </w:rPr>
        <w:t>i księdze głównej pod datą</w:t>
      </w:r>
      <w:r w:rsidR="00250A46" w:rsidRPr="00E5010D">
        <w:rPr>
          <w:color w:val="000000"/>
        </w:rPr>
        <w:t xml:space="preserve"> wpływu do wydziału</w:t>
      </w:r>
      <w:r w:rsidR="00E02489" w:rsidRPr="00E5010D">
        <w:rPr>
          <w:color w:val="000000"/>
        </w:rPr>
        <w:t xml:space="preserve"> FB</w:t>
      </w:r>
      <w:r>
        <w:rPr>
          <w:color w:val="000000"/>
        </w:rPr>
        <w:t>.</w:t>
      </w:r>
    </w:p>
    <w:p w:rsidR="00615090" w:rsidRDefault="00615090" w:rsidP="00E44905">
      <w:pPr>
        <w:pStyle w:val="Styl"/>
        <w:spacing w:line="278" w:lineRule="exact"/>
        <w:rPr>
          <w:color w:val="000000"/>
        </w:rPr>
      </w:pPr>
    </w:p>
    <w:p w:rsidR="00C932AF" w:rsidRPr="00E44905" w:rsidRDefault="00615090" w:rsidP="00E44905">
      <w:pPr>
        <w:pStyle w:val="Styl"/>
        <w:numPr>
          <w:ilvl w:val="0"/>
          <w:numId w:val="4"/>
        </w:numPr>
        <w:spacing w:line="278" w:lineRule="exact"/>
        <w:rPr>
          <w:color w:val="000000"/>
        </w:rPr>
      </w:pPr>
      <w:r w:rsidRPr="00E44905">
        <w:rPr>
          <w:color w:val="000000"/>
        </w:rPr>
        <w:t>WEKSLE</w:t>
      </w:r>
    </w:p>
    <w:p w:rsidR="00E949E4" w:rsidRPr="00E5010D" w:rsidRDefault="00615090" w:rsidP="00FF66CA">
      <w:pPr>
        <w:pStyle w:val="Styl"/>
        <w:spacing w:line="278" w:lineRule="exact"/>
        <w:ind w:firstLine="720"/>
        <w:jc w:val="both"/>
        <w:rPr>
          <w:color w:val="000000"/>
        </w:rPr>
      </w:pPr>
      <w:r w:rsidRPr="00E5010D">
        <w:rPr>
          <w:color w:val="000000"/>
        </w:rPr>
        <w:t>Weksle in blanco wystawione przez Gminę Kazimierza Wielka tytułem spłaty</w:t>
      </w:r>
      <w:r w:rsidR="00FF66CA" w:rsidRPr="00E5010D">
        <w:rPr>
          <w:color w:val="000000"/>
        </w:rPr>
        <w:t xml:space="preserve"> </w:t>
      </w:r>
      <w:r w:rsidR="0067369A">
        <w:rPr>
          <w:color w:val="000000"/>
        </w:rPr>
        <w:t>zobowiązań podlegają ewidencji w wydziale merytorycznym realizującym inwestycje</w:t>
      </w:r>
      <w:r w:rsidR="00E949E4" w:rsidRPr="00E5010D">
        <w:rPr>
          <w:color w:val="000000"/>
        </w:rPr>
        <w:t xml:space="preserve">. </w:t>
      </w:r>
      <w:r w:rsidRPr="00E5010D">
        <w:rPr>
          <w:color w:val="000000"/>
        </w:rPr>
        <w:t>Weksle in blanco, które wracają do Urzędu Miasta i Gminy w Kazimierzy Wielkiej,</w:t>
      </w:r>
      <w:r w:rsidR="00FF66CA" w:rsidRPr="00E5010D">
        <w:rPr>
          <w:color w:val="000000"/>
        </w:rPr>
        <w:t xml:space="preserve"> </w:t>
      </w:r>
      <w:r w:rsidRPr="00E5010D">
        <w:rPr>
          <w:color w:val="000000"/>
        </w:rPr>
        <w:t xml:space="preserve">muszą być przekreślone. Na takim wekslu musi być napisana adnotacja : </w:t>
      </w:r>
    </w:p>
    <w:p w:rsidR="00E949E4" w:rsidRPr="00E5010D" w:rsidRDefault="00FF66CA" w:rsidP="00100668">
      <w:pPr>
        <w:pStyle w:val="Styl"/>
        <w:spacing w:line="278" w:lineRule="exact"/>
        <w:ind w:hanging="142"/>
        <w:jc w:val="center"/>
        <w:outlineLvl w:val="0"/>
        <w:rPr>
          <w:bCs/>
          <w:color w:val="000000"/>
        </w:rPr>
      </w:pPr>
      <w:r w:rsidRPr="00E5010D">
        <w:rPr>
          <w:bCs/>
          <w:color w:val="000000"/>
        </w:rPr>
        <w:t xml:space="preserve">„ANULOWANO </w:t>
      </w:r>
      <w:r w:rsidR="00615090" w:rsidRPr="00E5010D">
        <w:rPr>
          <w:bCs/>
          <w:color w:val="000000"/>
        </w:rPr>
        <w:t>podpis……….”.</w:t>
      </w:r>
    </w:p>
    <w:p w:rsidR="00615090" w:rsidRPr="00E5010D" w:rsidRDefault="00615090" w:rsidP="00100668">
      <w:pPr>
        <w:pStyle w:val="Styl"/>
        <w:spacing w:line="278" w:lineRule="exact"/>
        <w:ind w:hanging="142"/>
        <w:jc w:val="both"/>
        <w:outlineLvl w:val="0"/>
        <w:rPr>
          <w:color w:val="000000"/>
        </w:rPr>
      </w:pPr>
      <w:r w:rsidRPr="00E5010D">
        <w:rPr>
          <w:color w:val="000000"/>
        </w:rPr>
        <w:t>Dodatkowo taki weksel musi być kilkakrotnie przedziurkowany.</w:t>
      </w:r>
    </w:p>
    <w:p w:rsidR="00615090" w:rsidRPr="00E5010D" w:rsidRDefault="00615090" w:rsidP="005230B0">
      <w:pPr>
        <w:pStyle w:val="Styl"/>
        <w:spacing w:line="278" w:lineRule="exact"/>
        <w:rPr>
          <w:color w:val="000000"/>
        </w:rPr>
      </w:pPr>
    </w:p>
    <w:p w:rsidR="00615090" w:rsidRPr="00E5010D" w:rsidRDefault="00607F8D" w:rsidP="00607F8D">
      <w:pPr>
        <w:pStyle w:val="Styl1"/>
        <w:numPr>
          <w:ilvl w:val="0"/>
          <w:numId w:val="0"/>
        </w:numPr>
        <w:ind w:left="720" w:hanging="720"/>
        <w:rPr>
          <w:b/>
        </w:rPr>
      </w:pPr>
      <w:r w:rsidRPr="00E5010D">
        <w:rPr>
          <w:b/>
        </w:rPr>
        <w:t>II.</w:t>
      </w:r>
      <w:r w:rsidR="007127C3" w:rsidRPr="00E5010D">
        <w:rPr>
          <w:b/>
        </w:rPr>
        <w:t xml:space="preserve">  </w:t>
      </w:r>
      <w:r w:rsidR="00615090" w:rsidRPr="00E5010D">
        <w:rPr>
          <w:b/>
        </w:rPr>
        <w:t>KONTROLA DOWODÓW</w:t>
      </w:r>
      <w:r w:rsidRPr="00E5010D">
        <w:rPr>
          <w:b/>
        </w:rPr>
        <w:t xml:space="preserve"> </w:t>
      </w:r>
      <w:r w:rsidR="00615090" w:rsidRPr="00E5010D">
        <w:rPr>
          <w:b/>
        </w:rPr>
        <w:t>KSIĘGOWYCH</w:t>
      </w:r>
    </w:p>
    <w:p w:rsidR="00615090" w:rsidRPr="00E5010D" w:rsidRDefault="00615090" w:rsidP="005230B0">
      <w:pPr>
        <w:pStyle w:val="Styl"/>
        <w:spacing w:line="278" w:lineRule="exact"/>
        <w:rPr>
          <w:color w:val="000000"/>
        </w:rPr>
      </w:pPr>
    </w:p>
    <w:p w:rsidR="00615090" w:rsidRPr="00E5010D" w:rsidRDefault="00615090" w:rsidP="00E949E4">
      <w:pPr>
        <w:pStyle w:val="Styl"/>
        <w:spacing w:line="278" w:lineRule="exact"/>
        <w:jc w:val="center"/>
        <w:rPr>
          <w:b/>
          <w:bCs/>
          <w:color w:val="000000"/>
        </w:rPr>
      </w:pPr>
      <w:r w:rsidRPr="00E5010D">
        <w:rPr>
          <w:b/>
          <w:bCs/>
          <w:color w:val="000000"/>
        </w:rPr>
        <w:t>§ 9</w:t>
      </w:r>
    </w:p>
    <w:p w:rsidR="009A7EC7" w:rsidRPr="00E5010D" w:rsidRDefault="009A7EC7" w:rsidP="005230B0">
      <w:pPr>
        <w:pStyle w:val="Styl"/>
        <w:spacing w:line="278" w:lineRule="exact"/>
        <w:rPr>
          <w:color w:val="000000"/>
        </w:rPr>
      </w:pPr>
    </w:p>
    <w:p w:rsidR="009A7EC7" w:rsidRPr="00E5010D" w:rsidRDefault="00615090" w:rsidP="00BB1116">
      <w:pPr>
        <w:pStyle w:val="Styl"/>
        <w:spacing w:line="278" w:lineRule="exact"/>
        <w:jc w:val="both"/>
        <w:rPr>
          <w:color w:val="000000"/>
        </w:rPr>
      </w:pPr>
      <w:r w:rsidRPr="00E5010D">
        <w:rPr>
          <w:color w:val="000000"/>
        </w:rPr>
        <w:t>W Urzędzie Miasta i Gminy w Kazimierzy Wielkiej stosuje się następujące rodzaje kontroli</w:t>
      </w:r>
      <w:r w:rsidR="00BB1116" w:rsidRPr="00E5010D">
        <w:rPr>
          <w:color w:val="000000"/>
        </w:rPr>
        <w:t>:</w:t>
      </w:r>
    </w:p>
    <w:p w:rsidR="00615090" w:rsidRPr="00E5010D" w:rsidRDefault="00615090" w:rsidP="00E949E4">
      <w:pPr>
        <w:pStyle w:val="Styl"/>
        <w:spacing w:line="278" w:lineRule="exact"/>
        <w:ind w:left="567"/>
        <w:rPr>
          <w:color w:val="000000"/>
        </w:rPr>
      </w:pPr>
      <w:r w:rsidRPr="00E5010D">
        <w:rPr>
          <w:color w:val="000000"/>
        </w:rPr>
        <w:t xml:space="preserve">a) </w:t>
      </w:r>
      <w:r w:rsidR="00E949E4" w:rsidRPr="00E5010D">
        <w:rPr>
          <w:color w:val="000000"/>
        </w:rPr>
        <w:t xml:space="preserve"> </w:t>
      </w:r>
      <w:r w:rsidRPr="00E5010D">
        <w:rPr>
          <w:color w:val="000000"/>
        </w:rPr>
        <w:t>kontrola merytoryczn</w:t>
      </w:r>
      <w:r w:rsidR="00BB1116" w:rsidRPr="00E5010D">
        <w:rPr>
          <w:color w:val="000000"/>
        </w:rPr>
        <w:t>a</w:t>
      </w:r>
      <w:r w:rsidR="007127C3" w:rsidRPr="00E5010D">
        <w:rPr>
          <w:color w:val="000000"/>
        </w:rPr>
        <w:t>,</w:t>
      </w:r>
    </w:p>
    <w:p w:rsidR="00615090" w:rsidRPr="00E5010D" w:rsidRDefault="00615090" w:rsidP="00E949E4">
      <w:pPr>
        <w:pStyle w:val="Styl"/>
        <w:spacing w:line="278" w:lineRule="exact"/>
        <w:ind w:left="567"/>
        <w:rPr>
          <w:color w:val="000000"/>
        </w:rPr>
      </w:pPr>
      <w:r w:rsidRPr="00E5010D">
        <w:rPr>
          <w:color w:val="000000"/>
        </w:rPr>
        <w:t xml:space="preserve">b) </w:t>
      </w:r>
      <w:r w:rsidR="00E949E4" w:rsidRPr="00E5010D">
        <w:rPr>
          <w:color w:val="000000"/>
        </w:rPr>
        <w:t xml:space="preserve"> </w:t>
      </w:r>
      <w:r w:rsidR="00D226D0" w:rsidRPr="00E5010D">
        <w:rPr>
          <w:color w:val="000000"/>
        </w:rPr>
        <w:t>kontrola</w:t>
      </w:r>
      <w:r w:rsidRPr="00E5010D">
        <w:rPr>
          <w:color w:val="000000"/>
        </w:rPr>
        <w:t xml:space="preserve"> formalno – rachunkow</w:t>
      </w:r>
      <w:r w:rsidR="00BB1116" w:rsidRPr="00E5010D">
        <w:rPr>
          <w:color w:val="000000"/>
        </w:rPr>
        <w:t>a</w:t>
      </w:r>
      <w:r w:rsidRPr="00E5010D">
        <w:rPr>
          <w:color w:val="000000"/>
        </w:rPr>
        <w:t>.</w:t>
      </w:r>
    </w:p>
    <w:p w:rsidR="00632C25" w:rsidRPr="00E5010D" w:rsidRDefault="00632C25" w:rsidP="005230B0">
      <w:pPr>
        <w:pStyle w:val="Styl"/>
        <w:spacing w:line="278" w:lineRule="exact"/>
        <w:rPr>
          <w:color w:val="000000"/>
        </w:rPr>
      </w:pPr>
    </w:p>
    <w:p w:rsidR="009A7EC7" w:rsidRPr="00E5010D" w:rsidRDefault="00615090" w:rsidP="00E63A4E">
      <w:pPr>
        <w:pStyle w:val="Styl"/>
        <w:numPr>
          <w:ilvl w:val="3"/>
          <w:numId w:val="9"/>
        </w:numPr>
        <w:tabs>
          <w:tab w:val="clear" w:pos="2880"/>
        </w:tabs>
        <w:spacing w:line="278" w:lineRule="exact"/>
        <w:ind w:left="426"/>
        <w:jc w:val="both"/>
        <w:rPr>
          <w:color w:val="000000"/>
        </w:rPr>
      </w:pPr>
      <w:r w:rsidRPr="00E5010D">
        <w:rPr>
          <w:b/>
          <w:bCs/>
          <w:color w:val="000000"/>
        </w:rPr>
        <w:t>Kontrola merytoryczna</w:t>
      </w:r>
      <w:r w:rsidRPr="00E5010D">
        <w:rPr>
          <w:color w:val="000000"/>
        </w:rPr>
        <w:t xml:space="preserve"> dowodów księgowych polega na ustaleniu zgodności danych ze stanem faktycznym i potwierdzeniu, czy dana operacja faktycznie wystąpiła i cz</w:t>
      </w:r>
      <w:r w:rsidR="00D22E2E" w:rsidRPr="00E5010D">
        <w:rPr>
          <w:color w:val="000000"/>
        </w:rPr>
        <w:t>y</w:t>
      </w:r>
      <w:r w:rsidRPr="00E5010D">
        <w:rPr>
          <w:color w:val="000000"/>
        </w:rPr>
        <w:t xml:space="preserve"> został</w:t>
      </w:r>
      <w:r w:rsidR="00D22E2E" w:rsidRPr="00E5010D">
        <w:rPr>
          <w:color w:val="000000"/>
        </w:rPr>
        <w:t>a</w:t>
      </w:r>
      <w:r w:rsidRPr="00E5010D">
        <w:rPr>
          <w:color w:val="000000"/>
        </w:rPr>
        <w:t xml:space="preserve"> przeprowadzona prawidłowo.</w:t>
      </w:r>
    </w:p>
    <w:p w:rsidR="00723785" w:rsidRPr="00E5010D" w:rsidRDefault="00723785" w:rsidP="00DA04C8">
      <w:pPr>
        <w:pStyle w:val="Styl"/>
        <w:spacing w:line="278" w:lineRule="exact"/>
        <w:jc w:val="both"/>
        <w:rPr>
          <w:color w:val="000000"/>
        </w:rPr>
      </w:pPr>
    </w:p>
    <w:p w:rsidR="00D22E2E" w:rsidRPr="00E5010D" w:rsidRDefault="00D22E2E" w:rsidP="00E63A4E">
      <w:pPr>
        <w:pStyle w:val="Styl"/>
        <w:spacing w:line="278" w:lineRule="exact"/>
        <w:ind w:left="284"/>
        <w:jc w:val="both"/>
        <w:rPr>
          <w:color w:val="000000"/>
        </w:rPr>
      </w:pPr>
      <w:r w:rsidRPr="00E5010D">
        <w:rPr>
          <w:color w:val="000000"/>
        </w:rPr>
        <w:t>Kontrola merytoryczna polega na zbadaniu:</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czy dane zawarte w dokumencie odpowiadają rzeczywistym zdarzeniom gospodarczym,</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czy wyrażona w dowodzie operacja gospodarcza była celowa i zgodna z obowiązującymi przepisami,</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czy dokument został wystawiony przez właściwy podmiot,</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czy planowana operacja gospodarcza znajduje potwierdzenie w założeniach zatwierdzonego planu finansowego,</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czy zdarzenie gospodarcze przebiegało zgodnie z obowiązującym prawem,</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 xml:space="preserve">czy na wykonanie operacji gospodarczej została zawarta : umowa o pracę, </w:t>
      </w:r>
      <w:r w:rsidR="0067369A">
        <w:rPr>
          <w:color w:val="000000"/>
        </w:rPr>
        <w:t>umowa o</w:t>
      </w:r>
      <w:r w:rsidR="006A6537" w:rsidRPr="00E5010D">
        <w:rPr>
          <w:color w:val="000000"/>
        </w:rPr>
        <w:t xml:space="preserve"> usługi, umowa o dostawę, czy złożono </w:t>
      </w:r>
      <w:r w:rsidR="0067369A">
        <w:rPr>
          <w:color w:val="000000"/>
        </w:rPr>
        <w:t xml:space="preserve">stosowne </w:t>
      </w:r>
      <w:r w:rsidR="006A6537" w:rsidRPr="00E5010D">
        <w:rPr>
          <w:color w:val="000000"/>
        </w:rPr>
        <w:t>zamówienie,</w:t>
      </w:r>
    </w:p>
    <w:p w:rsidR="006A6537" w:rsidRPr="00E5010D" w:rsidRDefault="00DA04C8" w:rsidP="00623C53">
      <w:pPr>
        <w:pStyle w:val="Styl"/>
        <w:numPr>
          <w:ilvl w:val="0"/>
          <w:numId w:val="23"/>
        </w:numPr>
        <w:spacing w:line="278" w:lineRule="exact"/>
        <w:jc w:val="both"/>
        <w:rPr>
          <w:color w:val="000000"/>
        </w:rPr>
      </w:pPr>
      <w:r w:rsidRPr="00E5010D">
        <w:rPr>
          <w:color w:val="000000"/>
        </w:rPr>
        <w:t xml:space="preserve"> </w:t>
      </w:r>
      <w:r w:rsidR="006A6537" w:rsidRPr="00E5010D">
        <w:rPr>
          <w:color w:val="000000"/>
        </w:rPr>
        <w:t>czy zastosowano ceny i stawki zgodnie z zawartymi umowami lub innymi przepisami obowiązującymi w tym zakresie,</w:t>
      </w:r>
    </w:p>
    <w:p w:rsidR="006A6537" w:rsidRPr="00E5010D" w:rsidRDefault="00DA04C8" w:rsidP="00623C53">
      <w:pPr>
        <w:pStyle w:val="Styl"/>
        <w:numPr>
          <w:ilvl w:val="0"/>
          <w:numId w:val="23"/>
        </w:numPr>
        <w:spacing w:line="278" w:lineRule="exact"/>
        <w:jc w:val="both"/>
        <w:rPr>
          <w:color w:val="000000"/>
        </w:rPr>
      </w:pPr>
      <w:r w:rsidRPr="00E5010D">
        <w:rPr>
          <w:color w:val="000000"/>
        </w:rPr>
        <w:lastRenderedPageBreak/>
        <w:t xml:space="preserve"> </w:t>
      </w:r>
      <w:r w:rsidR="006A6537" w:rsidRPr="00E5010D">
        <w:rPr>
          <w:color w:val="000000"/>
        </w:rPr>
        <w:t>czy nie ma opóźnień w  realizacji umowy, a w przypadku takich opóźnień, czy nastąpiło  naliczenie kary umownej.</w:t>
      </w:r>
    </w:p>
    <w:p w:rsidR="00DA04C8" w:rsidRPr="00E5010D" w:rsidRDefault="00DA04C8" w:rsidP="00DA04C8">
      <w:pPr>
        <w:pStyle w:val="Styl"/>
        <w:spacing w:line="278" w:lineRule="exact"/>
        <w:ind w:left="-360"/>
        <w:rPr>
          <w:color w:val="000000"/>
        </w:rPr>
      </w:pPr>
    </w:p>
    <w:p w:rsidR="006A6537" w:rsidRPr="00E5010D" w:rsidRDefault="006A6537" w:rsidP="00723785">
      <w:pPr>
        <w:pStyle w:val="Styl"/>
        <w:spacing w:line="278" w:lineRule="exact"/>
        <w:jc w:val="both"/>
        <w:rPr>
          <w:color w:val="000000"/>
        </w:rPr>
      </w:pPr>
      <w:r w:rsidRPr="00E5010D">
        <w:rPr>
          <w:color w:val="000000"/>
        </w:rPr>
        <w:t>Kontroli merytorycznej dokonuje Naczelnik Wydział</w:t>
      </w:r>
      <w:r w:rsidR="00D112B8" w:rsidRPr="00E5010D">
        <w:rPr>
          <w:color w:val="000000"/>
        </w:rPr>
        <w:t>u lub osoby za niego</w:t>
      </w:r>
      <w:r w:rsidR="004915CA" w:rsidRPr="00E5010D">
        <w:rPr>
          <w:color w:val="000000"/>
        </w:rPr>
        <w:t xml:space="preserve"> upoważnione.</w:t>
      </w:r>
    </w:p>
    <w:p w:rsidR="00343D95" w:rsidRPr="00E5010D" w:rsidRDefault="00343D95" w:rsidP="00723785">
      <w:pPr>
        <w:pStyle w:val="Styl"/>
        <w:spacing w:line="278" w:lineRule="exact"/>
        <w:jc w:val="both"/>
        <w:rPr>
          <w:color w:val="000000"/>
        </w:rPr>
      </w:pPr>
      <w:r w:rsidRPr="00E5010D">
        <w:rPr>
          <w:color w:val="000000"/>
        </w:rPr>
        <w:t>Pracownik dokonujący kontroli merytorycznej na dowodach księgowych podaje źródło finansowania zgodnie z p</w:t>
      </w:r>
      <w:r w:rsidR="00F623A2" w:rsidRPr="00E5010D">
        <w:rPr>
          <w:color w:val="000000"/>
        </w:rPr>
        <w:t xml:space="preserve">lanem </w:t>
      </w:r>
      <w:r w:rsidR="00D112B8" w:rsidRPr="00E5010D">
        <w:rPr>
          <w:color w:val="000000"/>
        </w:rPr>
        <w:t xml:space="preserve">finansowym </w:t>
      </w:r>
      <w:r w:rsidR="00F623A2" w:rsidRPr="00E5010D">
        <w:rPr>
          <w:color w:val="000000"/>
        </w:rPr>
        <w:t>wydatków tzn</w:t>
      </w:r>
      <w:r w:rsidR="00723785" w:rsidRPr="00E5010D">
        <w:rPr>
          <w:color w:val="000000"/>
        </w:rPr>
        <w:t>.</w:t>
      </w:r>
      <w:r w:rsidR="000E41C2" w:rsidRPr="00E5010D">
        <w:rPr>
          <w:color w:val="000000"/>
        </w:rPr>
        <w:t xml:space="preserve"> </w:t>
      </w:r>
      <w:r w:rsidRPr="00E5010D">
        <w:rPr>
          <w:color w:val="000000"/>
        </w:rPr>
        <w:t>dział, rozdział, paragraf</w:t>
      </w:r>
      <w:r w:rsidR="000E41C2" w:rsidRPr="00E5010D">
        <w:rPr>
          <w:color w:val="000000"/>
        </w:rPr>
        <w:t xml:space="preserve"> klasyfikacji budżetowej.</w:t>
      </w:r>
      <w:r w:rsidR="0052223B">
        <w:rPr>
          <w:color w:val="000000"/>
        </w:rPr>
        <w:t xml:space="preserve"> Zaleca się Naczelnikom oraz osobom upoważnionym by rzetelnie dokonywały sprawdzenia dokumentów pod względem merytorycznym mając na celu dodatkowo wyeliminowanie wszelkich nieprawidłowości na poziomie wydziału merytorycznego. </w:t>
      </w:r>
    </w:p>
    <w:p w:rsidR="00723785" w:rsidRPr="00E5010D" w:rsidRDefault="00723785" w:rsidP="00723785">
      <w:pPr>
        <w:pStyle w:val="Styl"/>
        <w:spacing w:line="278" w:lineRule="exact"/>
        <w:jc w:val="both"/>
        <w:rPr>
          <w:color w:val="000000"/>
        </w:rPr>
      </w:pPr>
    </w:p>
    <w:p w:rsidR="00343D95" w:rsidRPr="00E5010D" w:rsidRDefault="00343D95" w:rsidP="00723785">
      <w:pPr>
        <w:pStyle w:val="Styl"/>
        <w:spacing w:line="278" w:lineRule="exact"/>
        <w:jc w:val="both"/>
        <w:rPr>
          <w:color w:val="000000"/>
        </w:rPr>
      </w:pPr>
      <w:r w:rsidRPr="00E5010D">
        <w:rPr>
          <w:color w:val="000000"/>
        </w:rPr>
        <w:t xml:space="preserve">Na okoliczność dokonania kontroli dowodów księgowych Naczelnik umieszcza na dowodzie księgowym pieczęć z klauzulą: </w:t>
      </w:r>
    </w:p>
    <w:p w:rsidR="00C35682" w:rsidRPr="00E5010D" w:rsidRDefault="00C35682" w:rsidP="005230B0">
      <w:pPr>
        <w:pStyle w:val="Styl"/>
        <w:spacing w:line="278" w:lineRule="exact"/>
        <w:rPr>
          <w:b/>
          <w:bCs/>
          <w:color w:val="000000"/>
        </w:rPr>
      </w:pPr>
    </w:p>
    <w:p w:rsidR="000E41C2" w:rsidRPr="00E5010D" w:rsidRDefault="000A0149" w:rsidP="00100668">
      <w:pPr>
        <w:pStyle w:val="Styl"/>
        <w:spacing w:line="278" w:lineRule="exact"/>
        <w:jc w:val="center"/>
        <w:outlineLvl w:val="0"/>
        <w:rPr>
          <w:b/>
          <w:bCs/>
          <w:color w:val="000000"/>
        </w:rPr>
      </w:pPr>
      <w:r w:rsidRPr="00E5010D">
        <w:rPr>
          <w:b/>
          <w:bCs/>
          <w:color w:val="000000"/>
        </w:rPr>
        <w:t>„Sprawdzono pod względem</w:t>
      </w:r>
      <w:r w:rsidR="000E41C2" w:rsidRPr="00E5010D">
        <w:rPr>
          <w:b/>
          <w:bCs/>
          <w:color w:val="000000"/>
        </w:rPr>
        <w:t xml:space="preserve"> merytorycznym.</w:t>
      </w:r>
    </w:p>
    <w:p w:rsidR="007127C3" w:rsidRPr="00E5010D" w:rsidRDefault="000E41C2" w:rsidP="00723785">
      <w:pPr>
        <w:pStyle w:val="Styl"/>
        <w:spacing w:line="278" w:lineRule="exact"/>
        <w:jc w:val="center"/>
        <w:rPr>
          <w:b/>
          <w:bCs/>
          <w:color w:val="000000"/>
        </w:rPr>
      </w:pPr>
      <w:r w:rsidRPr="00E5010D">
        <w:rPr>
          <w:b/>
          <w:bCs/>
          <w:color w:val="000000"/>
        </w:rPr>
        <w:t xml:space="preserve">Sprawdzono pod względem </w:t>
      </w:r>
      <w:r w:rsidR="000A0149" w:rsidRPr="00E5010D">
        <w:rPr>
          <w:b/>
          <w:bCs/>
          <w:color w:val="000000"/>
        </w:rPr>
        <w:t>celowości,</w:t>
      </w:r>
    </w:p>
    <w:p w:rsidR="000A0149" w:rsidRPr="00E5010D" w:rsidRDefault="000A0149" w:rsidP="00723785">
      <w:pPr>
        <w:pStyle w:val="Styl"/>
        <w:spacing w:line="278" w:lineRule="exact"/>
        <w:jc w:val="center"/>
        <w:rPr>
          <w:b/>
          <w:bCs/>
          <w:color w:val="000000"/>
        </w:rPr>
      </w:pPr>
      <w:r w:rsidRPr="00E5010D">
        <w:rPr>
          <w:b/>
          <w:bCs/>
          <w:color w:val="000000"/>
        </w:rPr>
        <w:t xml:space="preserve"> legalności i oszczędności.</w:t>
      </w:r>
    </w:p>
    <w:p w:rsidR="000E41C2" w:rsidRPr="00E5010D" w:rsidRDefault="000E41C2" w:rsidP="00723785">
      <w:pPr>
        <w:pStyle w:val="Styl"/>
        <w:spacing w:line="278" w:lineRule="exact"/>
        <w:jc w:val="center"/>
        <w:rPr>
          <w:b/>
          <w:bCs/>
          <w:color w:val="000000"/>
        </w:rPr>
      </w:pPr>
      <w:r w:rsidRPr="00E5010D">
        <w:rPr>
          <w:b/>
          <w:bCs/>
          <w:color w:val="000000"/>
        </w:rPr>
        <w:t>Wydatek zgodny z planem finansowym</w:t>
      </w:r>
    </w:p>
    <w:p w:rsidR="000E41C2" w:rsidRPr="00E5010D" w:rsidRDefault="007127C3" w:rsidP="00723785">
      <w:pPr>
        <w:pStyle w:val="Styl"/>
        <w:spacing w:line="278" w:lineRule="exact"/>
        <w:jc w:val="center"/>
        <w:rPr>
          <w:b/>
          <w:bCs/>
          <w:color w:val="000000"/>
        </w:rPr>
      </w:pPr>
      <w:r w:rsidRPr="00E5010D">
        <w:rPr>
          <w:b/>
          <w:bCs/>
          <w:color w:val="000000"/>
        </w:rPr>
        <w:t>Dział……</w:t>
      </w:r>
      <w:r w:rsidR="000E41C2" w:rsidRPr="00E5010D">
        <w:rPr>
          <w:b/>
          <w:bCs/>
          <w:color w:val="000000"/>
        </w:rPr>
        <w:t>..</w:t>
      </w:r>
      <w:r w:rsidRPr="00E5010D">
        <w:rPr>
          <w:b/>
          <w:bCs/>
          <w:color w:val="000000"/>
        </w:rPr>
        <w:t xml:space="preserve"> Rozdział………</w:t>
      </w:r>
      <w:r w:rsidR="000E41C2" w:rsidRPr="00E5010D">
        <w:rPr>
          <w:b/>
          <w:bCs/>
          <w:color w:val="000000"/>
        </w:rPr>
        <w:t>.</w:t>
      </w:r>
      <w:r w:rsidRPr="00E5010D">
        <w:rPr>
          <w:b/>
          <w:bCs/>
          <w:color w:val="000000"/>
        </w:rPr>
        <w:t xml:space="preserve"> Paragraf………</w:t>
      </w:r>
      <w:r w:rsidR="000E41C2" w:rsidRPr="00E5010D">
        <w:rPr>
          <w:b/>
          <w:bCs/>
          <w:color w:val="000000"/>
        </w:rPr>
        <w:t>..</w:t>
      </w:r>
    </w:p>
    <w:p w:rsidR="000A0149" w:rsidRPr="00E5010D" w:rsidRDefault="000A0149" w:rsidP="00723785">
      <w:pPr>
        <w:pStyle w:val="Styl"/>
        <w:spacing w:line="278" w:lineRule="exact"/>
        <w:jc w:val="center"/>
        <w:rPr>
          <w:b/>
          <w:bCs/>
          <w:color w:val="000000"/>
        </w:rPr>
      </w:pPr>
      <w:r w:rsidRPr="00E5010D">
        <w:rPr>
          <w:b/>
          <w:bCs/>
          <w:color w:val="000000"/>
        </w:rPr>
        <w:t>Kazimierza Wielka, dnia………………………</w:t>
      </w:r>
    </w:p>
    <w:p w:rsidR="000A0149" w:rsidRPr="00E5010D" w:rsidRDefault="007127C3" w:rsidP="007127C3">
      <w:pPr>
        <w:pStyle w:val="Styl"/>
        <w:spacing w:line="278" w:lineRule="exact"/>
        <w:jc w:val="center"/>
        <w:rPr>
          <w:b/>
          <w:bCs/>
          <w:color w:val="000000"/>
        </w:rPr>
      </w:pPr>
      <w:r w:rsidRPr="00E5010D">
        <w:rPr>
          <w:b/>
          <w:bCs/>
          <w:color w:val="000000"/>
        </w:rPr>
        <w:t>podpis ………………………</w:t>
      </w:r>
      <w:r w:rsidR="000A0149" w:rsidRPr="00E5010D">
        <w:rPr>
          <w:b/>
          <w:bCs/>
          <w:color w:val="000000"/>
        </w:rPr>
        <w:t>”</w:t>
      </w:r>
    </w:p>
    <w:p w:rsidR="008203D7" w:rsidRDefault="008203D7" w:rsidP="00E63A4E">
      <w:pPr>
        <w:pStyle w:val="Styl"/>
        <w:spacing w:line="278" w:lineRule="exact"/>
        <w:jc w:val="both"/>
        <w:rPr>
          <w:color w:val="000000"/>
        </w:rPr>
      </w:pPr>
    </w:p>
    <w:p w:rsidR="006E3D51" w:rsidRDefault="00E63A4E" w:rsidP="00E63A4E">
      <w:pPr>
        <w:pStyle w:val="Styl"/>
        <w:spacing w:line="278" w:lineRule="exact"/>
        <w:jc w:val="both"/>
        <w:rPr>
          <w:color w:val="000000"/>
        </w:rPr>
      </w:pPr>
      <w:r w:rsidRPr="00E5010D">
        <w:rPr>
          <w:color w:val="000000"/>
        </w:rPr>
        <w:t>Na dokumencie musi również znajdować się adnotacja dotycząca</w:t>
      </w:r>
      <w:r>
        <w:rPr>
          <w:color w:val="000000"/>
        </w:rPr>
        <w:t xml:space="preserve"> trybu zamówienia publicznego. W przypadku gdy operacja gospodarcza podlega prawu zamówień publicznych na dokumencie określa się tryb zamówienia, wskazuje zawartą umowę oraz umieszcza się pieczęć z odpowiednią adnotacją:</w:t>
      </w:r>
    </w:p>
    <w:p w:rsidR="00E63A4E" w:rsidRPr="00E63A4E" w:rsidRDefault="00E63A4E" w:rsidP="00E63A4E">
      <w:pPr>
        <w:pStyle w:val="Styl"/>
        <w:spacing w:line="278" w:lineRule="exact"/>
        <w:jc w:val="both"/>
        <w:rPr>
          <w:color w:val="000000"/>
        </w:rPr>
      </w:pPr>
    </w:p>
    <w:p w:rsidR="007127C3" w:rsidRPr="00E5010D" w:rsidRDefault="000A0149" w:rsidP="00100668">
      <w:pPr>
        <w:pStyle w:val="Styl"/>
        <w:spacing w:line="278" w:lineRule="exact"/>
        <w:jc w:val="center"/>
        <w:outlineLvl w:val="0"/>
        <w:rPr>
          <w:b/>
          <w:bCs/>
          <w:color w:val="000000"/>
        </w:rPr>
      </w:pPr>
      <w:r w:rsidRPr="00E5010D">
        <w:rPr>
          <w:b/>
          <w:bCs/>
          <w:color w:val="000000"/>
        </w:rPr>
        <w:t xml:space="preserve">„Podlega ustawie </w:t>
      </w:r>
    </w:p>
    <w:p w:rsidR="000A0149" w:rsidRPr="00E5010D" w:rsidRDefault="000A0149" w:rsidP="00100668">
      <w:pPr>
        <w:pStyle w:val="Styl"/>
        <w:spacing w:line="278" w:lineRule="exact"/>
        <w:jc w:val="center"/>
        <w:outlineLvl w:val="0"/>
        <w:rPr>
          <w:b/>
          <w:bCs/>
          <w:color w:val="000000"/>
        </w:rPr>
      </w:pPr>
      <w:r w:rsidRPr="00E5010D">
        <w:rPr>
          <w:b/>
          <w:bCs/>
          <w:color w:val="000000"/>
        </w:rPr>
        <w:t>– Prawo zamówień publicznych</w:t>
      </w:r>
    </w:p>
    <w:p w:rsidR="000A0149" w:rsidRPr="00E5010D" w:rsidRDefault="000A0149" w:rsidP="00723785">
      <w:pPr>
        <w:pStyle w:val="Styl"/>
        <w:spacing w:line="278" w:lineRule="exact"/>
        <w:jc w:val="center"/>
        <w:rPr>
          <w:b/>
          <w:bCs/>
          <w:color w:val="000000"/>
        </w:rPr>
      </w:pPr>
      <w:r w:rsidRPr="00E5010D">
        <w:rPr>
          <w:b/>
          <w:bCs/>
          <w:color w:val="000000"/>
        </w:rPr>
        <w:t>Art……………………..”</w:t>
      </w:r>
    </w:p>
    <w:p w:rsidR="007127C3" w:rsidRPr="00E5010D" w:rsidRDefault="007127C3" w:rsidP="005230B0">
      <w:pPr>
        <w:pStyle w:val="Styl"/>
        <w:spacing w:line="278" w:lineRule="exact"/>
        <w:rPr>
          <w:b/>
          <w:bCs/>
          <w:color w:val="000000"/>
        </w:rPr>
      </w:pPr>
    </w:p>
    <w:p w:rsidR="006E3D51" w:rsidRPr="00E5010D" w:rsidRDefault="00DB52A0" w:rsidP="00762427">
      <w:pPr>
        <w:pStyle w:val="Styl"/>
        <w:spacing w:line="278" w:lineRule="exact"/>
        <w:jc w:val="both"/>
        <w:rPr>
          <w:color w:val="000000"/>
        </w:rPr>
      </w:pPr>
      <w:r w:rsidRPr="00E5010D">
        <w:rPr>
          <w:color w:val="000000"/>
        </w:rPr>
        <w:t xml:space="preserve">W przypadku, gdy operacja gospodarcza nie podlega przepisom ustawy </w:t>
      </w:r>
      <w:r w:rsidR="0011438B" w:rsidRPr="00E5010D">
        <w:rPr>
          <w:color w:val="000000"/>
        </w:rPr>
        <w:t>P</w:t>
      </w:r>
      <w:r w:rsidRPr="00E5010D">
        <w:rPr>
          <w:color w:val="000000"/>
        </w:rPr>
        <w:t>rawo zamówień publicznych nie umieszcza się w/w pieczęci,</w:t>
      </w:r>
      <w:r w:rsidR="007127C3" w:rsidRPr="00E5010D">
        <w:rPr>
          <w:color w:val="000000"/>
        </w:rPr>
        <w:t xml:space="preserve"> tylko stosuje </w:t>
      </w:r>
      <w:r w:rsidR="00E63A4E">
        <w:rPr>
          <w:color w:val="000000"/>
        </w:rPr>
        <w:t xml:space="preserve">odpowiedni zapis informacyjny. </w:t>
      </w:r>
    </w:p>
    <w:p w:rsidR="007127C3" w:rsidRPr="00E5010D" w:rsidRDefault="007127C3" w:rsidP="00762427">
      <w:pPr>
        <w:pStyle w:val="Styl"/>
        <w:spacing w:line="278" w:lineRule="exact"/>
        <w:jc w:val="both"/>
        <w:rPr>
          <w:color w:val="000000"/>
        </w:rPr>
      </w:pPr>
    </w:p>
    <w:p w:rsidR="002A46BF" w:rsidRPr="00E5010D" w:rsidRDefault="002A46BF" w:rsidP="00E63A4E">
      <w:pPr>
        <w:pStyle w:val="Styl"/>
        <w:numPr>
          <w:ilvl w:val="3"/>
          <w:numId w:val="9"/>
        </w:numPr>
        <w:tabs>
          <w:tab w:val="clear" w:pos="2880"/>
        </w:tabs>
        <w:spacing w:line="278" w:lineRule="exact"/>
        <w:ind w:left="284"/>
        <w:outlineLvl w:val="0"/>
        <w:rPr>
          <w:b/>
          <w:bCs/>
          <w:color w:val="000000"/>
        </w:rPr>
      </w:pPr>
      <w:r w:rsidRPr="00E5010D">
        <w:rPr>
          <w:b/>
          <w:bCs/>
          <w:color w:val="000000"/>
        </w:rPr>
        <w:t>Kontrola formalno – rachunkowa</w:t>
      </w:r>
    </w:p>
    <w:p w:rsidR="002A46BF" w:rsidRPr="00E5010D" w:rsidRDefault="002A46BF" w:rsidP="00762427">
      <w:pPr>
        <w:pStyle w:val="Styl"/>
        <w:spacing w:line="278" w:lineRule="exact"/>
        <w:jc w:val="both"/>
        <w:rPr>
          <w:color w:val="000000"/>
        </w:rPr>
      </w:pPr>
      <w:r w:rsidRPr="00E5010D">
        <w:rPr>
          <w:color w:val="000000"/>
        </w:rPr>
        <w:t>Ko</w:t>
      </w:r>
      <w:r w:rsidR="00762427" w:rsidRPr="00E5010D">
        <w:rPr>
          <w:color w:val="000000"/>
        </w:rPr>
        <w:t>ntrola ta dokonywana jest przez</w:t>
      </w:r>
      <w:r w:rsidRPr="00E5010D">
        <w:rPr>
          <w:color w:val="000000"/>
        </w:rPr>
        <w:t xml:space="preserve"> upoważnionych </w:t>
      </w:r>
      <w:r w:rsidR="00E317B8" w:rsidRPr="00E5010D">
        <w:rPr>
          <w:color w:val="000000"/>
        </w:rPr>
        <w:t>pracowników Wydziału Finansowo</w:t>
      </w:r>
      <w:r w:rsidR="007127C3" w:rsidRPr="00E5010D">
        <w:rPr>
          <w:color w:val="000000"/>
        </w:rPr>
        <w:t xml:space="preserve"> </w:t>
      </w:r>
      <w:r w:rsidR="00E317B8" w:rsidRPr="00E5010D">
        <w:rPr>
          <w:color w:val="000000"/>
        </w:rPr>
        <w:t>-</w:t>
      </w:r>
      <w:r w:rsidR="007127C3" w:rsidRPr="00E5010D">
        <w:rPr>
          <w:color w:val="000000"/>
        </w:rPr>
        <w:t xml:space="preserve"> </w:t>
      </w:r>
      <w:r w:rsidR="00E317B8" w:rsidRPr="00E5010D">
        <w:rPr>
          <w:color w:val="000000"/>
        </w:rPr>
        <w:t>Budżetowego</w:t>
      </w:r>
      <w:r w:rsidRPr="00E5010D">
        <w:rPr>
          <w:color w:val="000000"/>
        </w:rPr>
        <w:t>. Dokonanie kontroli musi być uwidocznione za pomocą określenia daty</w:t>
      </w:r>
      <w:r w:rsidR="007929D7" w:rsidRPr="00E5010D">
        <w:rPr>
          <w:color w:val="000000"/>
        </w:rPr>
        <w:t xml:space="preserve"> </w:t>
      </w:r>
      <w:r w:rsidRPr="00E5010D">
        <w:rPr>
          <w:color w:val="000000"/>
        </w:rPr>
        <w:t>i podpisu (osoby sprawdzającej). Pracownik sprawd</w:t>
      </w:r>
      <w:r w:rsidR="007127C3" w:rsidRPr="00E5010D">
        <w:rPr>
          <w:color w:val="000000"/>
        </w:rPr>
        <w:t>zający pod względem formalnym i </w:t>
      </w:r>
      <w:r w:rsidRPr="00E5010D">
        <w:rPr>
          <w:color w:val="000000"/>
        </w:rPr>
        <w:t xml:space="preserve">rachunkowym w razie stwierdzenia nieprawidłowości w przedłożonych dokumentach księgowych, zwraca je właściwemu rzeczowo pracownikowi </w:t>
      </w:r>
      <w:r w:rsidR="00E63A4E">
        <w:rPr>
          <w:color w:val="000000"/>
        </w:rPr>
        <w:t xml:space="preserve">merytorycznemu </w:t>
      </w:r>
      <w:r w:rsidRPr="00E5010D">
        <w:rPr>
          <w:color w:val="000000"/>
        </w:rPr>
        <w:t>celem usunięcia nieprawidłowości</w:t>
      </w:r>
      <w:r w:rsidR="00E63A4E">
        <w:rPr>
          <w:color w:val="000000"/>
        </w:rPr>
        <w:t>.</w:t>
      </w:r>
      <w:r w:rsidRPr="00E5010D">
        <w:rPr>
          <w:color w:val="000000"/>
        </w:rPr>
        <w:t xml:space="preserve"> </w:t>
      </w:r>
      <w:r w:rsidR="00D506F0">
        <w:rPr>
          <w:color w:val="000000"/>
        </w:rPr>
        <w:t>W dalszej części pracownik Wydziału merytorycznego koresponduje z Kontrahentem w celu wyeliminowania nieprawidłowości np. po przez wystawienie przez Kontrahenta faktury korygującej. W konkretnych przypadkach np. błędnie określonej na dokumencie nazwy Nabywcy, Odbior</w:t>
      </w:r>
      <w:r w:rsidR="00AE1D45">
        <w:rPr>
          <w:color w:val="000000"/>
        </w:rPr>
        <w:t xml:space="preserve">cy, NIP-u lub terminu </w:t>
      </w:r>
      <w:proofErr w:type="spellStart"/>
      <w:r w:rsidR="00AE1D45">
        <w:rPr>
          <w:color w:val="000000"/>
        </w:rPr>
        <w:t>płatnośc</w:t>
      </w:r>
      <w:proofErr w:type="spellEnd"/>
      <w:r w:rsidR="00D506F0">
        <w:rPr>
          <w:color w:val="000000"/>
        </w:rPr>
        <w:t xml:space="preserve"> </w:t>
      </w:r>
      <w:r w:rsidRPr="00E5010D">
        <w:rPr>
          <w:color w:val="000000"/>
        </w:rPr>
        <w:t>Pracownik Wydziału merytoryc</w:t>
      </w:r>
      <w:r w:rsidR="00762427" w:rsidRPr="00E5010D">
        <w:rPr>
          <w:color w:val="000000"/>
        </w:rPr>
        <w:t xml:space="preserve">znego </w:t>
      </w:r>
      <w:r w:rsidR="00E63A4E">
        <w:rPr>
          <w:color w:val="000000"/>
        </w:rPr>
        <w:t xml:space="preserve">dokonuje </w:t>
      </w:r>
      <w:r w:rsidR="00D506F0">
        <w:rPr>
          <w:color w:val="000000"/>
        </w:rPr>
        <w:t>sporządzenia noty</w:t>
      </w:r>
      <w:r w:rsidR="00AE1D45">
        <w:rPr>
          <w:color w:val="000000"/>
        </w:rPr>
        <w:t xml:space="preserve"> korygującej</w:t>
      </w:r>
      <w:r w:rsidRPr="00E5010D">
        <w:rPr>
          <w:color w:val="000000"/>
        </w:rPr>
        <w:t xml:space="preserve"> i wysyła j</w:t>
      </w:r>
      <w:r w:rsidR="00D53917" w:rsidRPr="00E5010D">
        <w:rPr>
          <w:color w:val="000000"/>
        </w:rPr>
        <w:t>ą</w:t>
      </w:r>
      <w:r w:rsidRPr="00E5010D">
        <w:rPr>
          <w:color w:val="000000"/>
        </w:rPr>
        <w:t xml:space="preserve"> do kontrahenta</w:t>
      </w:r>
      <w:r w:rsidR="007127C3" w:rsidRPr="00E5010D">
        <w:rPr>
          <w:color w:val="000000"/>
        </w:rPr>
        <w:t xml:space="preserve"> w </w:t>
      </w:r>
      <w:r w:rsidR="00E317B8" w:rsidRPr="00E5010D">
        <w:rPr>
          <w:color w:val="000000"/>
        </w:rPr>
        <w:t>dwóch egzemplarzach</w:t>
      </w:r>
      <w:r w:rsidRPr="00E5010D">
        <w:rPr>
          <w:color w:val="000000"/>
        </w:rPr>
        <w:t>. Po otrzymaniu podpisanej przez kontrahenta noty korygującej przekazuje jeden egzemplarz</w:t>
      </w:r>
      <w:r w:rsidR="00E317B8" w:rsidRPr="00E5010D">
        <w:rPr>
          <w:color w:val="000000"/>
        </w:rPr>
        <w:t xml:space="preserve"> do komórki</w:t>
      </w:r>
      <w:r w:rsidR="00CD4F5C">
        <w:rPr>
          <w:color w:val="000000"/>
        </w:rPr>
        <w:t xml:space="preserve"> Wydziału Finansowo-Budżetowego</w:t>
      </w:r>
      <w:r w:rsidRPr="00E5010D">
        <w:rPr>
          <w:color w:val="000000"/>
        </w:rPr>
        <w:t xml:space="preserve"> celem dołączenia jej do dokumentu źródłowego.</w:t>
      </w:r>
      <w:r w:rsidR="00E63A4E">
        <w:rPr>
          <w:color w:val="000000"/>
        </w:rPr>
        <w:t xml:space="preserve"> </w:t>
      </w:r>
      <w:r w:rsidR="00D506F0">
        <w:rPr>
          <w:color w:val="000000"/>
        </w:rPr>
        <w:t xml:space="preserve">Po wyjaśnieniu i usunięciu nieprawidłowości dokument ponownie przekazywany jest do Wydziału Finansowo-Budżetowego. </w:t>
      </w:r>
    </w:p>
    <w:p w:rsidR="007127C3" w:rsidRPr="00E5010D" w:rsidRDefault="007127C3" w:rsidP="005230B0">
      <w:pPr>
        <w:pStyle w:val="Styl"/>
        <w:spacing w:line="278" w:lineRule="exact"/>
        <w:rPr>
          <w:color w:val="000000"/>
        </w:rPr>
      </w:pPr>
    </w:p>
    <w:p w:rsidR="007929D7" w:rsidRPr="00E5010D" w:rsidRDefault="007929D7" w:rsidP="00762427">
      <w:pPr>
        <w:pStyle w:val="Styl"/>
        <w:spacing w:line="278" w:lineRule="exact"/>
        <w:jc w:val="both"/>
        <w:rPr>
          <w:color w:val="000000"/>
        </w:rPr>
      </w:pPr>
      <w:r w:rsidRPr="00E5010D">
        <w:rPr>
          <w:color w:val="000000"/>
        </w:rPr>
        <w:lastRenderedPageBreak/>
        <w:t>Na okoliczność dokonania kontroli formalno – rachunkowej pracownik dokon</w:t>
      </w:r>
      <w:r w:rsidR="00C35682" w:rsidRPr="00E5010D">
        <w:rPr>
          <w:color w:val="000000"/>
        </w:rPr>
        <w:t>ując</w:t>
      </w:r>
      <w:r w:rsidRPr="00E5010D">
        <w:rPr>
          <w:color w:val="000000"/>
        </w:rPr>
        <w:t>y kontroli umieszcza na dowodzie księgowym pieczęć z klauzulą:</w:t>
      </w:r>
    </w:p>
    <w:p w:rsidR="00D97D30" w:rsidRPr="00E5010D" w:rsidRDefault="00D97D30" w:rsidP="00762427">
      <w:pPr>
        <w:pStyle w:val="Styl"/>
        <w:spacing w:line="278" w:lineRule="exact"/>
        <w:jc w:val="both"/>
        <w:rPr>
          <w:color w:val="000000"/>
        </w:rPr>
      </w:pPr>
    </w:p>
    <w:p w:rsidR="007127C3" w:rsidRPr="00E5010D" w:rsidRDefault="007127C3" w:rsidP="00100668">
      <w:pPr>
        <w:pStyle w:val="Styl"/>
        <w:spacing w:line="278" w:lineRule="exact"/>
        <w:jc w:val="center"/>
        <w:outlineLvl w:val="0"/>
        <w:rPr>
          <w:b/>
          <w:bCs/>
          <w:color w:val="000000"/>
        </w:rPr>
      </w:pPr>
      <w:r w:rsidRPr="00E5010D">
        <w:rPr>
          <w:b/>
          <w:bCs/>
          <w:color w:val="000000"/>
        </w:rPr>
        <w:t>„</w:t>
      </w:r>
      <w:r w:rsidR="007929D7" w:rsidRPr="00E5010D">
        <w:rPr>
          <w:b/>
          <w:bCs/>
          <w:color w:val="000000"/>
        </w:rPr>
        <w:t xml:space="preserve">Sprawdzono pod względem </w:t>
      </w:r>
    </w:p>
    <w:p w:rsidR="00762427" w:rsidRPr="00E5010D" w:rsidRDefault="007127C3" w:rsidP="00100668">
      <w:pPr>
        <w:pStyle w:val="Styl"/>
        <w:spacing w:line="278" w:lineRule="exact"/>
        <w:jc w:val="center"/>
        <w:outlineLvl w:val="0"/>
        <w:rPr>
          <w:b/>
          <w:bCs/>
          <w:color w:val="000000"/>
        </w:rPr>
      </w:pPr>
      <w:r w:rsidRPr="00E5010D">
        <w:rPr>
          <w:b/>
          <w:bCs/>
          <w:color w:val="000000"/>
        </w:rPr>
        <w:t xml:space="preserve">formalno – rachunkowym </w:t>
      </w:r>
    </w:p>
    <w:p w:rsidR="007127C3" w:rsidRPr="00E5010D" w:rsidRDefault="00E63A4E" w:rsidP="007127C3">
      <w:pPr>
        <w:pStyle w:val="Styl"/>
        <w:spacing w:line="278" w:lineRule="exact"/>
        <w:jc w:val="center"/>
        <w:outlineLvl w:val="0"/>
        <w:rPr>
          <w:b/>
          <w:bCs/>
          <w:color w:val="000000"/>
        </w:rPr>
      </w:pPr>
      <w:r>
        <w:rPr>
          <w:b/>
          <w:bCs/>
          <w:color w:val="000000"/>
        </w:rPr>
        <w:t xml:space="preserve">……………       </w:t>
      </w:r>
      <w:r w:rsidR="007127C3" w:rsidRPr="00E5010D">
        <w:rPr>
          <w:b/>
          <w:bCs/>
          <w:color w:val="000000"/>
        </w:rPr>
        <w:t>……………</w:t>
      </w:r>
    </w:p>
    <w:p w:rsidR="007929D7" w:rsidRPr="00E5010D" w:rsidRDefault="007127C3" w:rsidP="007127C3">
      <w:pPr>
        <w:pStyle w:val="Styl"/>
        <w:spacing w:line="278" w:lineRule="exact"/>
        <w:jc w:val="center"/>
        <w:outlineLvl w:val="0"/>
        <w:rPr>
          <w:b/>
          <w:bCs/>
          <w:color w:val="000000"/>
        </w:rPr>
      </w:pPr>
      <w:r w:rsidRPr="00E5010D">
        <w:rPr>
          <w:b/>
          <w:bCs/>
          <w:color w:val="000000"/>
        </w:rPr>
        <w:t>data                         podpis</w:t>
      </w:r>
      <w:r w:rsidR="007929D7" w:rsidRPr="00E5010D">
        <w:rPr>
          <w:b/>
          <w:bCs/>
          <w:color w:val="000000"/>
        </w:rPr>
        <w:t>”</w:t>
      </w:r>
    </w:p>
    <w:p w:rsidR="007929D7" w:rsidRPr="00E5010D" w:rsidRDefault="007929D7" w:rsidP="005230B0">
      <w:pPr>
        <w:pStyle w:val="Styl"/>
        <w:spacing w:line="278" w:lineRule="exact"/>
        <w:rPr>
          <w:color w:val="000000"/>
        </w:rPr>
      </w:pPr>
    </w:p>
    <w:p w:rsidR="007929D7" w:rsidRPr="00E5010D" w:rsidRDefault="007929D7" w:rsidP="00762427">
      <w:pPr>
        <w:pStyle w:val="Styl"/>
        <w:spacing w:line="278" w:lineRule="exact"/>
        <w:jc w:val="both"/>
        <w:rPr>
          <w:color w:val="000000"/>
        </w:rPr>
      </w:pPr>
      <w:r w:rsidRPr="00E5010D">
        <w:rPr>
          <w:color w:val="000000"/>
        </w:rPr>
        <w:t>Kontrola formalna polega na sprawdzeniu, czy dokument został wystawiony w sposób prawidłowy i zgodnie z obowiązującymi przepisami oraz czy zawiera dane wskazane poniżej:</w:t>
      </w:r>
    </w:p>
    <w:p w:rsidR="007929D7" w:rsidRPr="00E5010D" w:rsidRDefault="007929D7" w:rsidP="00623C53">
      <w:pPr>
        <w:pStyle w:val="Styl"/>
        <w:numPr>
          <w:ilvl w:val="0"/>
          <w:numId w:val="24"/>
        </w:numPr>
        <w:spacing w:line="278" w:lineRule="exact"/>
        <w:jc w:val="both"/>
        <w:rPr>
          <w:color w:val="000000"/>
        </w:rPr>
      </w:pPr>
      <w:r w:rsidRPr="00E5010D">
        <w:rPr>
          <w:color w:val="000000"/>
        </w:rPr>
        <w:t>określenie rodzaju dowodu oraz jego numeru identyfikacyjnego,</w:t>
      </w:r>
    </w:p>
    <w:p w:rsidR="007929D7" w:rsidRPr="00E5010D" w:rsidRDefault="000E41C2" w:rsidP="00623C53">
      <w:pPr>
        <w:pStyle w:val="Styl"/>
        <w:numPr>
          <w:ilvl w:val="0"/>
          <w:numId w:val="24"/>
        </w:numPr>
        <w:spacing w:line="278" w:lineRule="exact"/>
        <w:jc w:val="both"/>
        <w:rPr>
          <w:color w:val="000000"/>
        </w:rPr>
      </w:pPr>
      <w:r w:rsidRPr="00E5010D">
        <w:rPr>
          <w:color w:val="000000"/>
        </w:rPr>
        <w:t xml:space="preserve">wskazanie </w:t>
      </w:r>
      <w:r w:rsidR="007929D7" w:rsidRPr="00E5010D">
        <w:rPr>
          <w:color w:val="000000"/>
        </w:rPr>
        <w:t>podmiotów uczestniczących w operacji gospodarczej (tj. określenie stron – nazwy, adresy</w:t>
      </w:r>
      <w:r w:rsidRPr="00E5010D">
        <w:rPr>
          <w:color w:val="000000"/>
        </w:rPr>
        <w:t>, NIP</w:t>
      </w:r>
      <w:r w:rsidR="007929D7" w:rsidRPr="00E5010D">
        <w:rPr>
          <w:color w:val="000000"/>
        </w:rPr>
        <w:t>),</w:t>
      </w:r>
    </w:p>
    <w:p w:rsidR="007929D7" w:rsidRPr="00E5010D" w:rsidRDefault="007929D7" w:rsidP="00623C53">
      <w:pPr>
        <w:pStyle w:val="Styl"/>
        <w:numPr>
          <w:ilvl w:val="0"/>
          <w:numId w:val="24"/>
        </w:numPr>
        <w:spacing w:line="278" w:lineRule="exact"/>
        <w:jc w:val="both"/>
        <w:rPr>
          <w:color w:val="000000"/>
        </w:rPr>
      </w:pPr>
      <w:r w:rsidRPr="00E5010D">
        <w:rPr>
          <w:color w:val="000000"/>
        </w:rPr>
        <w:t>datę wystawienia dokumen</w:t>
      </w:r>
      <w:r w:rsidR="00CD4F5C">
        <w:rPr>
          <w:color w:val="000000"/>
        </w:rPr>
        <w:t>tu oraz datę lub czas dokonania</w:t>
      </w:r>
      <w:r w:rsidRPr="00E5010D">
        <w:rPr>
          <w:color w:val="000000"/>
        </w:rPr>
        <w:t xml:space="preserve"> operacji gospodarczych,</w:t>
      </w:r>
    </w:p>
    <w:p w:rsidR="007929D7" w:rsidRPr="00E5010D" w:rsidRDefault="007929D7" w:rsidP="00623C53">
      <w:pPr>
        <w:pStyle w:val="Styl"/>
        <w:numPr>
          <w:ilvl w:val="0"/>
          <w:numId w:val="24"/>
        </w:numPr>
        <w:spacing w:line="278" w:lineRule="exact"/>
        <w:jc w:val="both"/>
        <w:rPr>
          <w:color w:val="000000"/>
        </w:rPr>
      </w:pPr>
      <w:r w:rsidRPr="00E5010D">
        <w:rPr>
          <w:color w:val="000000"/>
        </w:rPr>
        <w:t>określenie przedmiotu opera</w:t>
      </w:r>
      <w:r w:rsidR="009F1A69" w:rsidRPr="00E5010D">
        <w:rPr>
          <w:color w:val="000000"/>
        </w:rPr>
        <w:t>cji oraz jego ilości i wartości,</w:t>
      </w:r>
    </w:p>
    <w:p w:rsidR="000E41C2" w:rsidRPr="00E5010D" w:rsidRDefault="000E41C2" w:rsidP="00623C53">
      <w:pPr>
        <w:pStyle w:val="Styl"/>
        <w:numPr>
          <w:ilvl w:val="0"/>
          <w:numId w:val="24"/>
        </w:numPr>
        <w:spacing w:line="278" w:lineRule="exact"/>
        <w:jc w:val="both"/>
        <w:rPr>
          <w:color w:val="000000"/>
        </w:rPr>
      </w:pPr>
      <w:r w:rsidRPr="00E5010D">
        <w:rPr>
          <w:color w:val="000000"/>
        </w:rPr>
        <w:t>określenie formy płatności i terminu,</w:t>
      </w:r>
    </w:p>
    <w:p w:rsidR="00D97D30" w:rsidRPr="00E5010D" w:rsidRDefault="009F1A69" w:rsidP="00623C53">
      <w:pPr>
        <w:pStyle w:val="Styl"/>
        <w:numPr>
          <w:ilvl w:val="0"/>
          <w:numId w:val="24"/>
        </w:numPr>
        <w:spacing w:line="278" w:lineRule="exact"/>
        <w:jc w:val="both"/>
        <w:rPr>
          <w:color w:val="000000"/>
        </w:rPr>
      </w:pPr>
      <w:r w:rsidRPr="00E5010D">
        <w:rPr>
          <w:color w:val="000000"/>
        </w:rPr>
        <w:t>podpisy osób upoważnionych za dokonanie</w:t>
      </w:r>
      <w:r w:rsidR="00D97D30" w:rsidRPr="00E5010D">
        <w:rPr>
          <w:color w:val="000000"/>
        </w:rPr>
        <w:t xml:space="preserve"> operacji i jej udokumentowanie </w:t>
      </w:r>
    </w:p>
    <w:p w:rsidR="009F1A69" w:rsidRPr="00E5010D" w:rsidRDefault="00D97D30" w:rsidP="00D97D30">
      <w:pPr>
        <w:pStyle w:val="Styl"/>
        <w:spacing w:line="278" w:lineRule="exact"/>
        <w:ind w:left="360"/>
        <w:jc w:val="both"/>
        <w:rPr>
          <w:color w:val="000000"/>
        </w:rPr>
      </w:pPr>
      <w:r w:rsidRPr="00E5010D">
        <w:rPr>
          <w:color w:val="000000"/>
        </w:rPr>
        <w:t xml:space="preserve">      (nie obligatoryjne)’</w:t>
      </w:r>
    </w:p>
    <w:p w:rsidR="000E41C2" w:rsidRPr="00E5010D" w:rsidRDefault="000E41C2" w:rsidP="005230B0">
      <w:pPr>
        <w:pStyle w:val="Styl"/>
        <w:spacing w:line="278" w:lineRule="exact"/>
        <w:rPr>
          <w:color w:val="000000"/>
        </w:rPr>
      </w:pPr>
    </w:p>
    <w:p w:rsidR="009F1A69" w:rsidRPr="00E5010D" w:rsidRDefault="009F1A69" w:rsidP="00762427">
      <w:pPr>
        <w:pStyle w:val="Styl"/>
        <w:spacing w:line="278" w:lineRule="exact"/>
        <w:jc w:val="both"/>
        <w:rPr>
          <w:color w:val="000000"/>
        </w:rPr>
      </w:pPr>
      <w:r w:rsidRPr="00E5010D">
        <w:rPr>
          <w:color w:val="000000"/>
        </w:rPr>
        <w:t>Kontrola rachunkowa  polega na sprawdzeniu czy dowód księgowy jest wolny od błędów rachunkowych.</w:t>
      </w:r>
    </w:p>
    <w:p w:rsidR="0021681A" w:rsidRDefault="0021681A" w:rsidP="00762427">
      <w:pPr>
        <w:pStyle w:val="Styl"/>
        <w:spacing w:line="278" w:lineRule="exact"/>
        <w:jc w:val="both"/>
        <w:rPr>
          <w:color w:val="000000"/>
        </w:rPr>
      </w:pPr>
    </w:p>
    <w:p w:rsidR="00593D69" w:rsidRPr="00E5010D" w:rsidRDefault="009F1A69" w:rsidP="00762427">
      <w:pPr>
        <w:pStyle w:val="Styl"/>
        <w:spacing w:line="278" w:lineRule="exact"/>
        <w:jc w:val="both"/>
        <w:rPr>
          <w:color w:val="000000"/>
        </w:rPr>
      </w:pPr>
      <w:r w:rsidRPr="00E5010D">
        <w:rPr>
          <w:color w:val="000000"/>
        </w:rPr>
        <w:t>Prawidłowo sporządzone dokumenty księgowe,  sprawdzone zarówno pod względem merytorycznym jak i formalno</w:t>
      </w:r>
      <w:r w:rsidR="00D97D30" w:rsidRPr="00E5010D">
        <w:rPr>
          <w:color w:val="000000"/>
        </w:rPr>
        <w:t xml:space="preserve"> -</w:t>
      </w:r>
      <w:r w:rsidRPr="00E5010D">
        <w:rPr>
          <w:color w:val="000000"/>
        </w:rPr>
        <w:t xml:space="preserve"> rachunkowym stanowią podstawę do dokonywania wypłaty środków finansowych. Przed ich ostateczną realizacją , dokumenty księgowe po podpisaniu przez Skarbnika Miasta i Gminy lub osobę upoważnioną podlegają zatwierdzeniu przez</w:t>
      </w:r>
      <w:r w:rsidR="00125820" w:rsidRPr="00E5010D">
        <w:rPr>
          <w:color w:val="000000"/>
        </w:rPr>
        <w:t>:</w:t>
      </w:r>
      <w:r w:rsidR="00D97D30" w:rsidRPr="00E5010D">
        <w:rPr>
          <w:color w:val="000000"/>
        </w:rPr>
        <w:t xml:space="preserve"> </w:t>
      </w:r>
      <w:r w:rsidR="00125820" w:rsidRPr="00E5010D">
        <w:rPr>
          <w:color w:val="000000"/>
        </w:rPr>
        <w:t>Burmistrza Miasta i Gminy, jego Zastępcę lub Sekretarza</w:t>
      </w:r>
      <w:r w:rsidR="00482AA0" w:rsidRPr="00E5010D">
        <w:rPr>
          <w:color w:val="000000"/>
        </w:rPr>
        <w:t>.</w:t>
      </w:r>
      <w:r w:rsidRPr="00E5010D">
        <w:rPr>
          <w:color w:val="000000"/>
        </w:rPr>
        <w:t xml:space="preserve"> </w:t>
      </w:r>
    </w:p>
    <w:p w:rsidR="009A7EC7" w:rsidRPr="00E5010D" w:rsidRDefault="009A7EC7" w:rsidP="00762427">
      <w:pPr>
        <w:pStyle w:val="Styl"/>
        <w:spacing w:line="278" w:lineRule="exact"/>
        <w:jc w:val="both"/>
        <w:rPr>
          <w:color w:val="000000"/>
        </w:rPr>
      </w:pPr>
    </w:p>
    <w:p w:rsidR="001A031E" w:rsidRPr="00E5010D" w:rsidRDefault="00712A8E" w:rsidP="00762427">
      <w:pPr>
        <w:pStyle w:val="Styl"/>
        <w:spacing w:line="278" w:lineRule="exact"/>
        <w:jc w:val="both"/>
        <w:rPr>
          <w:color w:val="000000"/>
        </w:rPr>
      </w:pPr>
      <w:r w:rsidRPr="00E5010D">
        <w:rPr>
          <w:color w:val="000000"/>
        </w:rPr>
        <w:t>Podpisów dokonuje się na pieczęci o następującej treści:</w:t>
      </w:r>
    </w:p>
    <w:p w:rsidR="00593D69" w:rsidRPr="00E5010D" w:rsidRDefault="00593D69" w:rsidP="005230B0">
      <w:pPr>
        <w:pStyle w:val="Styl"/>
        <w:spacing w:line="278" w:lineRule="exact"/>
        <w:rPr>
          <w:color w:val="000000"/>
        </w:rPr>
      </w:pPr>
    </w:p>
    <w:p w:rsidR="00125820" w:rsidRPr="00E5010D" w:rsidRDefault="00125820" w:rsidP="00100668">
      <w:pPr>
        <w:pStyle w:val="Styl"/>
        <w:spacing w:line="278" w:lineRule="exact"/>
        <w:outlineLvl w:val="0"/>
        <w:rPr>
          <w:b/>
          <w:bCs/>
          <w:color w:val="000000"/>
        </w:rPr>
      </w:pPr>
      <w:r w:rsidRPr="00E5010D">
        <w:rPr>
          <w:color w:val="000000"/>
        </w:rPr>
        <w:t>„</w:t>
      </w:r>
      <w:r w:rsidRPr="00E5010D">
        <w:rPr>
          <w:b/>
          <w:bCs/>
          <w:color w:val="000000"/>
        </w:rPr>
        <w:t xml:space="preserve">Dokonano wstępnej kontroli zgodnie z </w:t>
      </w:r>
      <w:r w:rsidR="00BB1116" w:rsidRPr="00E5010D">
        <w:rPr>
          <w:b/>
          <w:bCs/>
          <w:color w:val="000000"/>
        </w:rPr>
        <w:t>u</w:t>
      </w:r>
      <w:r w:rsidRPr="00E5010D">
        <w:rPr>
          <w:b/>
          <w:bCs/>
          <w:color w:val="000000"/>
        </w:rPr>
        <w:t>stawą o finansach publicznych</w:t>
      </w:r>
      <w:r w:rsidR="00D226D0" w:rsidRPr="00E5010D">
        <w:rPr>
          <w:b/>
          <w:bCs/>
          <w:color w:val="000000"/>
        </w:rPr>
        <w:t>…</w:t>
      </w:r>
    </w:p>
    <w:p w:rsidR="00C35682" w:rsidRPr="00E5010D" w:rsidRDefault="00125820" w:rsidP="00100668">
      <w:pPr>
        <w:pStyle w:val="Styl"/>
        <w:spacing w:line="278" w:lineRule="exact"/>
        <w:outlineLvl w:val="0"/>
        <w:rPr>
          <w:b/>
          <w:bCs/>
          <w:color w:val="000000"/>
        </w:rPr>
      </w:pPr>
      <w:r w:rsidRPr="00E5010D">
        <w:rPr>
          <w:b/>
          <w:bCs/>
          <w:color w:val="000000"/>
        </w:rPr>
        <w:t>Skarbnik Miasta i Gminy /</w:t>
      </w:r>
      <w:r w:rsidR="00BB1116" w:rsidRPr="00E5010D">
        <w:rPr>
          <w:b/>
          <w:bCs/>
          <w:color w:val="000000"/>
        </w:rPr>
        <w:t>g</w:t>
      </w:r>
      <w:r w:rsidRPr="00E5010D">
        <w:rPr>
          <w:b/>
          <w:bCs/>
          <w:color w:val="000000"/>
        </w:rPr>
        <w:t xml:space="preserve">łówny </w:t>
      </w:r>
      <w:r w:rsidR="00BB1116" w:rsidRPr="00E5010D">
        <w:rPr>
          <w:b/>
          <w:bCs/>
          <w:color w:val="000000"/>
        </w:rPr>
        <w:t>k</w:t>
      </w:r>
      <w:r w:rsidRPr="00E5010D">
        <w:rPr>
          <w:b/>
          <w:bCs/>
          <w:color w:val="000000"/>
        </w:rPr>
        <w:t>sięgowy (osoba upoważniona)</w:t>
      </w:r>
      <w:r w:rsidR="00D226D0" w:rsidRPr="00E5010D">
        <w:rPr>
          <w:b/>
          <w:bCs/>
          <w:color w:val="000000"/>
        </w:rPr>
        <w:t>………..</w:t>
      </w:r>
    </w:p>
    <w:p w:rsidR="00125820" w:rsidRPr="00E5010D" w:rsidRDefault="0014146C" w:rsidP="0014146C">
      <w:pPr>
        <w:pStyle w:val="Styl"/>
        <w:spacing w:line="278" w:lineRule="exact"/>
        <w:rPr>
          <w:b/>
          <w:bCs/>
          <w:color w:val="000000"/>
        </w:rPr>
      </w:pPr>
      <w:r w:rsidRPr="00E5010D">
        <w:rPr>
          <w:b/>
          <w:bCs/>
          <w:color w:val="000000"/>
        </w:rPr>
        <w:t>podpis…………………………………..</w:t>
      </w:r>
      <w:r w:rsidR="00C35682" w:rsidRPr="00E5010D">
        <w:rPr>
          <w:b/>
          <w:bCs/>
          <w:color w:val="000000"/>
        </w:rPr>
        <w:t>……………………………</w:t>
      </w:r>
      <w:r w:rsidR="00D226D0" w:rsidRPr="00E5010D">
        <w:rPr>
          <w:b/>
          <w:bCs/>
          <w:color w:val="000000"/>
        </w:rPr>
        <w:t>……..</w:t>
      </w:r>
      <w:r w:rsidR="00C35682" w:rsidRPr="00E5010D">
        <w:rPr>
          <w:b/>
          <w:bCs/>
          <w:color w:val="000000"/>
        </w:rPr>
        <w:t>…</w:t>
      </w:r>
      <w:r w:rsidR="00125820" w:rsidRPr="00E5010D">
        <w:rPr>
          <w:b/>
          <w:bCs/>
          <w:color w:val="000000"/>
        </w:rPr>
        <w:t>”</w:t>
      </w:r>
    </w:p>
    <w:p w:rsidR="00C35682" w:rsidRPr="00E5010D" w:rsidRDefault="00C35682" w:rsidP="0014146C">
      <w:pPr>
        <w:pStyle w:val="Styl"/>
        <w:spacing w:line="278" w:lineRule="exact"/>
        <w:rPr>
          <w:b/>
          <w:bCs/>
          <w:color w:val="000000"/>
        </w:rPr>
      </w:pPr>
    </w:p>
    <w:p w:rsidR="00125820" w:rsidRPr="00E5010D" w:rsidRDefault="0014146C" w:rsidP="00100668">
      <w:pPr>
        <w:pStyle w:val="Styl"/>
        <w:spacing w:line="278" w:lineRule="exact"/>
        <w:outlineLvl w:val="0"/>
        <w:rPr>
          <w:b/>
          <w:bCs/>
          <w:color w:val="000000"/>
        </w:rPr>
      </w:pPr>
      <w:r w:rsidRPr="00E5010D">
        <w:rPr>
          <w:b/>
          <w:bCs/>
          <w:color w:val="000000"/>
        </w:rPr>
        <w:t xml:space="preserve"> </w:t>
      </w:r>
      <w:r w:rsidR="00125820" w:rsidRPr="00E5010D">
        <w:rPr>
          <w:b/>
          <w:bCs/>
          <w:color w:val="000000"/>
        </w:rPr>
        <w:t xml:space="preserve">Zatwierdzono do wypłaty ze </w:t>
      </w:r>
      <w:r w:rsidR="00415405" w:rsidRPr="00E5010D">
        <w:rPr>
          <w:b/>
          <w:bCs/>
          <w:color w:val="000000"/>
        </w:rPr>
        <w:t>ś</w:t>
      </w:r>
      <w:r w:rsidR="00762427" w:rsidRPr="00E5010D">
        <w:rPr>
          <w:b/>
          <w:bCs/>
          <w:color w:val="000000"/>
        </w:rPr>
        <w:t>rodków……</w:t>
      </w:r>
      <w:r w:rsidRPr="00E5010D">
        <w:rPr>
          <w:b/>
          <w:bCs/>
          <w:color w:val="000000"/>
        </w:rPr>
        <w:t>……….</w:t>
      </w:r>
      <w:r w:rsidR="00762427" w:rsidRPr="00E5010D">
        <w:rPr>
          <w:b/>
          <w:bCs/>
          <w:color w:val="000000"/>
        </w:rPr>
        <w:t>…………………</w:t>
      </w:r>
      <w:r w:rsidR="00D226D0" w:rsidRPr="00E5010D">
        <w:rPr>
          <w:b/>
          <w:bCs/>
          <w:color w:val="000000"/>
        </w:rPr>
        <w:t>………</w:t>
      </w:r>
    </w:p>
    <w:p w:rsidR="00125820" w:rsidRPr="00E5010D" w:rsidRDefault="0014146C" w:rsidP="00100668">
      <w:pPr>
        <w:pStyle w:val="Styl"/>
        <w:spacing w:line="278" w:lineRule="exact"/>
        <w:outlineLvl w:val="0"/>
        <w:rPr>
          <w:b/>
          <w:bCs/>
          <w:color w:val="000000"/>
        </w:rPr>
      </w:pPr>
      <w:r w:rsidRPr="00E5010D">
        <w:rPr>
          <w:b/>
          <w:bCs/>
          <w:color w:val="000000"/>
        </w:rPr>
        <w:t xml:space="preserve"> </w:t>
      </w:r>
      <w:r w:rsidR="00C35682" w:rsidRPr="00E5010D">
        <w:rPr>
          <w:b/>
          <w:bCs/>
          <w:color w:val="000000"/>
        </w:rPr>
        <w:t>Dział ………Rozdział ……….</w:t>
      </w:r>
      <w:r w:rsidR="00415405" w:rsidRPr="00E5010D">
        <w:rPr>
          <w:b/>
          <w:bCs/>
          <w:color w:val="000000"/>
        </w:rPr>
        <w:t>.§…………</w:t>
      </w:r>
      <w:r w:rsidR="00C35682" w:rsidRPr="00E5010D">
        <w:rPr>
          <w:b/>
          <w:bCs/>
          <w:color w:val="000000"/>
        </w:rPr>
        <w:t>…</w:t>
      </w:r>
      <w:r w:rsidRPr="00E5010D">
        <w:rPr>
          <w:b/>
          <w:bCs/>
          <w:color w:val="000000"/>
        </w:rPr>
        <w:t>.</w:t>
      </w:r>
      <w:r w:rsidR="00415405" w:rsidRPr="00E5010D">
        <w:rPr>
          <w:b/>
          <w:bCs/>
          <w:color w:val="000000"/>
        </w:rPr>
        <w:t>zł…………</w:t>
      </w:r>
      <w:r w:rsidRPr="00E5010D">
        <w:rPr>
          <w:b/>
          <w:bCs/>
          <w:color w:val="000000"/>
        </w:rPr>
        <w:t>………….</w:t>
      </w:r>
      <w:r w:rsidR="00D226D0" w:rsidRPr="00E5010D">
        <w:rPr>
          <w:b/>
          <w:bCs/>
          <w:color w:val="000000"/>
        </w:rPr>
        <w:t>.............</w:t>
      </w:r>
      <w:r w:rsidRPr="00E5010D">
        <w:rPr>
          <w:b/>
          <w:bCs/>
          <w:color w:val="000000"/>
        </w:rPr>
        <w:t>.</w:t>
      </w:r>
    </w:p>
    <w:p w:rsidR="009A7EC7" w:rsidRPr="00E5010D" w:rsidRDefault="00762427" w:rsidP="0014146C">
      <w:pPr>
        <w:pStyle w:val="Styl"/>
        <w:spacing w:line="278" w:lineRule="exact"/>
        <w:rPr>
          <w:b/>
          <w:bCs/>
          <w:color w:val="000000"/>
        </w:rPr>
      </w:pPr>
      <w:r w:rsidRPr="00E5010D">
        <w:rPr>
          <w:b/>
          <w:bCs/>
          <w:color w:val="000000"/>
        </w:rPr>
        <w:t xml:space="preserve">                               </w:t>
      </w:r>
      <w:r w:rsidR="0014146C" w:rsidRPr="00E5010D">
        <w:rPr>
          <w:b/>
          <w:bCs/>
          <w:color w:val="000000"/>
        </w:rPr>
        <w:t xml:space="preserve">        ………..</w:t>
      </w:r>
      <w:r w:rsidR="00C35682" w:rsidRPr="00E5010D">
        <w:rPr>
          <w:b/>
          <w:bCs/>
          <w:color w:val="000000"/>
        </w:rPr>
        <w:t>§…………….</w:t>
      </w:r>
      <w:r w:rsidRPr="00E5010D">
        <w:rPr>
          <w:b/>
          <w:bCs/>
          <w:color w:val="000000"/>
        </w:rPr>
        <w:t>zł………</w:t>
      </w:r>
      <w:r w:rsidR="0014146C" w:rsidRPr="00E5010D">
        <w:rPr>
          <w:b/>
          <w:bCs/>
          <w:color w:val="000000"/>
        </w:rPr>
        <w:t>……..</w:t>
      </w:r>
      <w:r w:rsidRPr="00E5010D">
        <w:rPr>
          <w:b/>
          <w:bCs/>
          <w:color w:val="000000"/>
        </w:rPr>
        <w:t>………</w:t>
      </w:r>
      <w:r w:rsidR="00D226D0" w:rsidRPr="00E5010D">
        <w:rPr>
          <w:b/>
          <w:bCs/>
          <w:color w:val="000000"/>
        </w:rPr>
        <w:t>………</w:t>
      </w:r>
      <w:r w:rsidR="0014146C" w:rsidRPr="00E5010D">
        <w:rPr>
          <w:b/>
          <w:bCs/>
          <w:color w:val="000000"/>
        </w:rPr>
        <w:t>.</w:t>
      </w:r>
    </w:p>
    <w:p w:rsidR="0014146C" w:rsidRPr="00E5010D" w:rsidRDefault="0014146C" w:rsidP="00100668">
      <w:pPr>
        <w:pStyle w:val="Styl"/>
        <w:spacing w:line="278" w:lineRule="exact"/>
        <w:outlineLvl w:val="0"/>
        <w:rPr>
          <w:b/>
          <w:bCs/>
          <w:color w:val="000000"/>
        </w:rPr>
      </w:pPr>
      <w:r w:rsidRPr="00E5010D">
        <w:rPr>
          <w:b/>
          <w:bCs/>
          <w:color w:val="000000"/>
        </w:rPr>
        <w:t xml:space="preserve">                                       ………..§…………….zł……………………</w:t>
      </w:r>
      <w:r w:rsidR="00D226D0" w:rsidRPr="00E5010D">
        <w:rPr>
          <w:b/>
          <w:bCs/>
          <w:color w:val="000000"/>
        </w:rPr>
        <w:t>……..</w:t>
      </w:r>
      <w:r w:rsidRPr="00E5010D">
        <w:rPr>
          <w:b/>
          <w:bCs/>
          <w:color w:val="000000"/>
        </w:rPr>
        <w:t>…</w:t>
      </w:r>
      <w:r w:rsidR="00D226D0" w:rsidRPr="00E5010D">
        <w:rPr>
          <w:b/>
          <w:bCs/>
          <w:color w:val="000000"/>
        </w:rPr>
        <w:t>.</w:t>
      </w:r>
    </w:p>
    <w:p w:rsidR="00415405" w:rsidRPr="00E5010D" w:rsidRDefault="00762427" w:rsidP="0014146C">
      <w:pPr>
        <w:pStyle w:val="Styl"/>
        <w:spacing w:line="278" w:lineRule="exact"/>
        <w:rPr>
          <w:b/>
          <w:bCs/>
          <w:color w:val="000000"/>
        </w:rPr>
      </w:pPr>
      <w:r w:rsidRPr="00E5010D">
        <w:rPr>
          <w:b/>
          <w:bCs/>
          <w:color w:val="000000"/>
        </w:rPr>
        <w:t xml:space="preserve">                                  </w:t>
      </w:r>
      <w:r w:rsidR="00415405" w:rsidRPr="00E5010D">
        <w:rPr>
          <w:b/>
          <w:bCs/>
          <w:color w:val="000000"/>
        </w:rPr>
        <w:t>R a z e m   zł…………………</w:t>
      </w:r>
      <w:r w:rsidR="0014146C" w:rsidRPr="00E5010D">
        <w:rPr>
          <w:b/>
          <w:bCs/>
          <w:color w:val="000000"/>
        </w:rPr>
        <w:t>…………………</w:t>
      </w:r>
      <w:r w:rsidR="00D226D0" w:rsidRPr="00E5010D">
        <w:rPr>
          <w:b/>
          <w:bCs/>
          <w:color w:val="000000"/>
        </w:rPr>
        <w:t>……....</w:t>
      </w:r>
      <w:r w:rsidR="0014146C" w:rsidRPr="00E5010D">
        <w:rPr>
          <w:b/>
          <w:bCs/>
          <w:color w:val="000000"/>
        </w:rPr>
        <w:t>.</w:t>
      </w:r>
      <w:r w:rsidR="00D226D0" w:rsidRPr="00E5010D">
        <w:rPr>
          <w:b/>
          <w:bCs/>
          <w:color w:val="000000"/>
        </w:rPr>
        <w:t>.</w:t>
      </w:r>
    </w:p>
    <w:p w:rsidR="00415405" w:rsidRPr="00E5010D" w:rsidRDefault="00C35682" w:rsidP="00100668">
      <w:pPr>
        <w:pStyle w:val="Styl"/>
        <w:spacing w:line="278" w:lineRule="exact"/>
        <w:outlineLvl w:val="0"/>
        <w:rPr>
          <w:b/>
          <w:bCs/>
          <w:color w:val="000000"/>
        </w:rPr>
      </w:pPr>
      <w:r w:rsidRPr="00E5010D">
        <w:rPr>
          <w:b/>
          <w:bCs/>
          <w:color w:val="000000"/>
        </w:rPr>
        <w:t>Potracenia…………………………………...</w:t>
      </w:r>
      <w:r w:rsidR="0014146C" w:rsidRPr="00E5010D">
        <w:rPr>
          <w:b/>
          <w:bCs/>
          <w:color w:val="000000"/>
        </w:rPr>
        <w:t>...................</w:t>
      </w:r>
      <w:r w:rsidR="00D226D0" w:rsidRPr="00E5010D">
        <w:rPr>
          <w:b/>
          <w:bCs/>
          <w:color w:val="000000"/>
        </w:rPr>
        <w:t>..............................</w:t>
      </w:r>
      <w:r w:rsidR="0014146C" w:rsidRPr="00E5010D">
        <w:rPr>
          <w:b/>
          <w:bCs/>
          <w:color w:val="000000"/>
        </w:rPr>
        <w:t>zł</w:t>
      </w:r>
      <w:r w:rsidR="00D226D0" w:rsidRPr="00E5010D">
        <w:rPr>
          <w:b/>
          <w:bCs/>
          <w:color w:val="000000"/>
        </w:rPr>
        <w:t>.</w:t>
      </w:r>
    </w:p>
    <w:p w:rsidR="00415405" w:rsidRPr="00E5010D" w:rsidRDefault="00415405" w:rsidP="00100668">
      <w:pPr>
        <w:pStyle w:val="Styl"/>
        <w:spacing w:line="278" w:lineRule="exact"/>
        <w:outlineLvl w:val="0"/>
        <w:rPr>
          <w:b/>
          <w:bCs/>
          <w:color w:val="000000"/>
        </w:rPr>
      </w:pPr>
      <w:r w:rsidRPr="00E5010D">
        <w:rPr>
          <w:b/>
          <w:bCs/>
          <w:color w:val="000000"/>
        </w:rPr>
        <w:t>D</w:t>
      </w:r>
      <w:r w:rsidR="003B5756" w:rsidRPr="00E5010D">
        <w:rPr>
          <w:b/>
          <w:bCs/>
          <w:color w:val="000000"/>
        </w:rPr>
        <w:t>o</w:t>
      </w:r>
      <w:r w:rsidR="0014146C" w:rsidRPr="00E5010D">
        <w:rPr>
          <w:b/>
          <w:bCs/>
          <w:color w:val="000000"/>
        </w:rPr>
        <w:t xml:space="preserve"> wypłaty – zwrotu …………………………………</w:t>
      </w:r>
      <w:r w:rsidR="00D226D0" w:rsidRPr="00E5010D">
        <w:rPr>
          <w:b/>
          <w:bCs/>
          <w:color w:val="000000"/>
        </w:rPr>
        <w:t>…………………..</w:t>
      </w:r>
      <w:r w:rsidR="0014146C" w:rsidRPr="00E5010D">
        <w:rPr>
          <w:b/>
          <w:bCs/>
          <w:color w:val="000000"/>
        </w:rPr>
        <w:t>…zł</w:t>
      </w:r>
      <w:r w:rsidR="00D226D0" w:rsidRPr="00E5010D">
        <w:rPr>
          <w:b/>
          <w:bCs/>
          <w:color w:val="000000"/>
        </w:rPr>
        <w:t>.</w:t>
      </w:r>
    </w:p>
    <w:p w:rsidR="0014146C" w:rsidRPr="00E5010D" w:rsidRDefault="0014146C" w:rsidP="00100668">
      <w:pPr>
        <w:pStyle w:val="Styl"/>
        <w:spacing w:line="278" w:lineRule="exact"/>
        <w:outlineLvl w:val="0"/>
        <w:rPr>
          <w:b/>
          <w:bCs/>
          <w:color w:val="000000"/>
        </w:rPr>
      </w:pPr>
      <w:r w:rsidRPr="00E5010D">
        <w:rPr>
          <w:b/>
          <w:bCs/>
          <w:color w:val="000000"/>
        </w:rPr>
        <w:t>Słownie zł…………………………………………………</w:t>
      </w:r>
      <w:r w:rsidR="00D226D0" w:rsidRPr="00E5010D">
        <w:rPr>
          <w:b/>
          <w:bCs/>
          <w:color w:val="000000"/>
        </w:rPr>
        <w:t>…………………….</w:t>
      </w:r>
    </w:p>
    <w:p w:rsidR="00415405" w:rsidRPr="00E5010D" w:rsidRDefault="0014146C" w:rsidP="00100668">
      <w:pPr>
        <w:pStyle w:val="Styl"/>
        <w:spacing w:line="278" w:lineRule="exact"/>
        <w:outlineLvl w:val="0"/>
        <w:rPr>
          <w:b/>
          <w:bCs/>
          <w:color w:val="000000"/>
        </w:rPr>
      </w:pPr>
      <w:r w:rsidRPr="00E5010D">
        <w:rPr>
          <w:b/>
          <w:bCs/>
          <w:color w:val="000000"/>
        </w:rPr>
        <w:t xml:space="preserve">                         </w:t>
      </w:r>
      <w:r w:rsidR="00D97D30" w:rsidRPr="00E5010D">
        <w:rPr>
          <w:b/>
          <w:bCs/>
          <w:color w:val="000000"/>
        </w:rPr>
        <w:t xml:space="preserve">                    </w:t>
      </w:r>
      <w:r w:rsidR="00415405" w:rsidRPr="00E5010D">
        <w:rPr>
          <w:b/>
          <w:bCs/>
          <w:color w:val="000000"/>
        </w:rPr>
        <w:t>Kierownik jednostki</w:t>
      </w:r>
      <w:r w:rsidR="00D97D30" w:rsidRPr="00E5010D">
        <w:rPr>
          <w:b/>
          <w:bCs/>
          <w:color w:val="000000"/>
        </w:rPr>
        <w:t>/( lub osoba upoważniona)</w:t>
      </w:r>
      <w:r w:rsidR="00D226D0" w:rsidRPr="00E5010D">
        <w:rPr>
          <w:b/>
          <w:bCs/>
          <w:color w:val="000000"/>
        </w:rPr>
        <w:t>.</w:t>
      </w:r>
    </w:p>
    <w:p w:rsidR="0014146C" w:rsidRPr="00E5010D" w:rsidRDefault="0014146C" w:rsidP="00100668">
      <w:pPr>
        <w:pStyle w:val="Styl"/>
        <w:spacing w:line="278" w:lineRule="exact"/>
        <w:outlineLvl w:val="0"/>
        <w:rPr>
          <w:b/>
          <w:bCs/>
          <w:color w:val="000000"/>
        </w:rPr>
      </w:pPr>
      <w:r w:rsidRPr="00E5010D">
        <w:rPr>
          <w:b/>
          <w:bCs/>
          <w:color w:val="000000"/>
        </w:rPr>
        <w:t xml:space="preserve">                       </w:t>
      </w:r>
      <w:r w:rsidR="00D97D30" w:rsidRPr="00E5010D">
        <w:rPr>
          <w:b/>
          <w:bCs/>
          <w:color w:val="000000"/>
        </w:rPr>
        <w:t xml:space="preserve">                      </w:t>
      </w:r>
      <w:r w:rsidRPr="00E5010D">
        <w:rPr>
          <w:b/>
          <w:bCs/>
          <w:color w:val="000000"/>
        </w:rPr>
        <w:t>Podpis……………………………</w:t>
      </w:r>
      <w:r w:rsidR="00D97D30" w:rsidRPr="00E5010D">
        <w:rPr>
          <w:b/>
          <w:bCs/>
          <w:color w:val="000000"/>
        </w:rPr>
        <w:t>…………...</w:t>
      </w:r>
      <w:r w:rsidRPr="00E5010D">
        <w:rPr>
          <w:b/>
          <w:bCs/>
          <w:color w:val="000000"/>
        </w:rPr>
        <w:t>…”</w:t>
      </w:r>
      <w:r w:rsidR="00D226D0" w:rsidRPr="00E5010D">
        <w:rPr>
          <w:b/>
          <w:bCs/>
          <w:color w:val="000000"/>
        </w:rPr>
        <w:t>.</w:t>
      </w:r>
    </w:p>
    <w:p w:rsidR="00143159" w:rsidRPr="00E5010D" w:rsidRDefault="00143159" w:rsidP="005230B0">
      <w:pPr>
        <w:pStyle w:val="Styl"/>
        <w:spacing w:line="278" w:lineRule="exact"/>
        <w:rPr>
          <w:b/>
          <w:bCs/>
          <w:color w:val="000000"/>
        </w:rPr>
      </w:pPr>
    </w:p>
    <w:p w:rsidR="00901634" w:rsidRPr="00E5010D" w:rsidRDefault="00901634" w:rsidP="00763F0F">
      <w:pPr>
        <w:pStyle w:val="Styl"/>
        <w:spacing w:line="278" w:lineRule="exact"/>
        <w:jc w:val="both"/>
        <w:rPr>
          <w:color w:val="000000"/>
          <w:sz w:val="23"/>
          <w:szCs w:val="23"/>
        </w:rPr>
      </w:pPr>
      <w:r w:rsidRPr="00E5010D">
        <w:rPr>
          <w:color w:val="000000"/>
          <w:sz w:val="23"/>
          <w:szCs w:val="23"/>
        </w:rPr>
        <w:t>Po z</w:t>
      </w:r>
      <w:r w:rsidR="00D226D0" w:rsidRPr="00E5010D">
        <w:rPr>
          <w:color w:val="000000"/>
          <w:sz w:val="23"/>
          <w:szCs w:val="23"/>
        </w:rPr>
        <w:t>atwierdzeniu</w:t>
      </w:r>
      <w:r w:rsidRPr="00E5010D">
        <w:rPr>
          <w:color w:val="000000"/>
          <w:sz w:val="23"/>
          <w:szCs w:val="23"/>
        </w:rPr>
        <w:t xml:space="preserve"> </w:t>
      </w:r>
      <w:r w:rsidR="004329F9" w:rsidRPr="00E5010D">
        <w:rPr>
          <w:color w:val="000000"/>
          <w:sz w:val="23"/>
          <w:szCs w:val="23"/>
        </w:rPr>
        <w:t>dowodu księgowego do wypłaty</w:t>
      </w:r>
      <w:r w:rsidRPr="00E5010D">
        <w:rPr>
          <w:color w:val="000000"/>
          <w:sz w:val="23"/>
          <w:szCs w:val="23"/>
        </w:rPr>
        <w:t xml:space="preserve"> przez kierownika jednostki tj. Burmistrza, </w:t>
      </w:r>
      <w:proofErr w:type="spellStart"/>
      <w:r w:rsidRPr="00E5010D">
        <w:rPr>
          <w:color w:val="000000"/>
          <w:sz w:val="23"/>
          <w:szCs w:val="23"/>
        </w:rPr>
        <w:t>Z-c</w:t>
      </w:r>
      <w:r w:rsidR="00BB1116" w:rsidRPr="00E5010D">
        <w:rPr>
          <w:color w:val="000000"/>
          <w:sz w:val="23"/>
          <w:szCs w:val="23"/>
        </w:rPr>
        <w:t>ę</w:t>
      </w:r>
      <w:proofErr w:type="spellEnd"/>
      <w:r w:rsidR="0021681A">
        <w:rPr>
          <w:color w:val="000000"/>
          <w:sz w:val="23"/>
          <w:szCs w:val="23"/>
        </w:rPr>
        <w:t xml:space="preserve"> Burmistrza lub Sekretarza</w:t>
      </w:r>
      <w:r w:rsidR="004C00AC" w:rsidRPr="00E5010D">
        <w:rPr>
          <w:color w:val="000000"/>
          <w:sz w:val="23"/>
          <w:szCs w:val="23"/>
        </w:rPr>
        <w:t xml:space="preserve"> następuje jego zapłata (czyli</w:t>
      </w:r>
      <w:r w:rsidR="000E41C2" w:rsidRPr="00E5010D">
        <w:rPr>
          <w:color w:val="000000"/>
          <w:sz w:val="23"/>
          <w:szCs w:val="23"/>
        </w:rPr>
        <w:t xml:space="preserve"> obciążenie</w:t>
      </w:r>
      <w:r w:rsidRPr="00E5010D">
        <w:rPr>
          <w:color w:val="000000"/>
          <w:sz w:val="23"/>
          <w:szCs w:val="23"/>
        </w:rPr>
        <w:t xml:space="preserve"> rachunku bankowego</w:t>
      </w:r>
      <w:r w:rsidR="004C00AC" w:rsidRPr="00E5010D">
        <w:rPr>
          <w:color w:val="000000"/>
          <w:sz w:val="23"/>
          <w:szCs w:val="23"/>
        </w:rPr>
        <w:t>) i wówczas pracownik Wydziału Finanso</w:t>
      </w:r>
      <w:r w:rsidR="00D97D30" w:rsidRPr="00E5010D">
        <w:rPr>
          <w:color w:val="000000"/>
          <w:sz w:val="23"/>
          <w:szCs w:val="23"/>
        </w:rPr>
        <w:t>wo-Budżetowego</w:t>
      </w:r>
      <w:r w:rsidR="004C00AC" w:rsidRPr="00E5010D">
        <w:rPr>
          <w:color w:val="000000"/>
          <w:sz w:val="23"/>
          <w:szCs w:val="23"/>
        </w:rPr>
        <w:t xml:space="preserve"> odpowiedzialny za sporządzanie przelewów zamieszcza na tym dowodzie pieczątkę z</w:t>
      </w:r>
      <w:r w:rsidRPr="00E5010D">
        <w:rPr>
          <w:color w:val="000000"/>
          <w:sz w:val="23"/>
          <w:szCs w:val="23"/>
        </w:rPr>
        <w:t xml:space="preserve"> klauzul</w:t>
      </w:r>
      <w:r w:rsidR="004C00AC" w:rsidRPr="00E5010D">
        <w:rPr>
          <w:color w:val="000000"/>
          <w:sz w:val="23"/>
          <w:szCs w:val="23"/>
        </w:rPr>
        <w:t>ą</w:t>
      </w:r>
      <w:r w:rsidRPr="00E5010D">
        <w:rPr>
          <w:color w:val="000000"/>
          <w:sz w:val="23"/>
          <w:szCs w:val="23"/>
        </w:rPr>
        <w:t xml:space="preserve">: </w:t>
      </w:r>
    </w:p>
    <w:p w:rsidR="00D506F0" w:rsidRPr="006D7F97" w:rsidRDefault="004C00AC" w:rsidP="00100668">
      <w:pPr>
        <w:pStyle w:val="Styl"/>
        <w:tabs>
          <w:tab w:val="left" w:pos="806"/>
          <w:tab w:val="left" w:leader="dot" w:pos="6154"/>
          <w:tab w:val="left" w:leader="dot" w:pos="7853"/>
        </w:tabs>
        <w:spacing w:line="244" w:lineRule="exact"/>
        <w:jc w:val="center"/>
        <w:outlineLvl w:val="0"/>
        <w:rPr>
          <w:b/>
          <w:bCs/>
        </w:rPr>
      </w:pPr>
      <w:r w:rsidRPr="006D7F97">
        <w:rPr>
          <w:b/>
          <w:bCs/>
        </w:rPr>
        <w:lastRenderedPageBreak/>
        <w:t>„</w:t>
      </w:r>
      <w:r w:rsidR="00901634" w:rsidRPr="006D7F97">
        <w:rPr>
          <w:b/>
          <w:bCs/>
        </w:rPr>
        <w:t xml:space="preserve">Uregulowano przelewem </w:t>
      </w:r>
    </w:p>
    <w:p w:rsidR="00143159" w:rsidRPr="006D7F97" w:rsidRDefault="00D506F0" w:rsidP="00100668">
      <w:pPr>
        <w:pStyle w:val="Styl"/>
        <w:tabs>
          <w:tab w:val="left" w:pos="806"/>
          <w:tab w:val="left" w:leader="dot" w:pos="6154"/>
          <w:tab w:val="left" w:leader="dot" w:pos="7853"/>
        </w:tabs>
        <w:spacing w:line="244" w:lineRule="exact"/>
        <w:jc w:val="center"/>
        <w:outlineLvl w:val="0"/>
        <w:rPr>
          <w:b/>
          <w:bCs/>
        </w:rPr>
      </w:pPr>
      <w:r w:rsidRPr="006D7F97">
        <w:rPr>
          <w:b/>
          <w:bCs/>
        </w:rPr>
        <w:t>d</w:t>
      </w:r>
      <w:r w:rsidR="00901634" w:rsidRPr="006D7F97">
        <w:rPr>
          <w:b/>
          <w:bCs/>
        </w:rPr>
        <w:t>nia</w:t>
      </w:r>
      <w:r w:rsidRPr="006D7F97">
        <w:rPr>
          <w:b/>
          <w:bCs/>
        </w:rPr>
        <w:t xml:space="preserve"> </w:t>
      </w:r>
      <w:r w:rsidR="00901634" w:rsidRPr="006D7F97">
        <w:rPr>
          <w:b/>
          <w:bCs/>
        </w:rPr>
        <w:t>…………</w:t>
      </w:r>
      <w:r w:rsidRPr="006D7F97">
        <w:rPr>
          <w:b/>
          <w:bCs/>
        </w:rPr>
        <w:t xml:space="preserve"> </w:t>
      </w:r>
      <w:r w:rsidR="00901634" w:rsidRPr="006D7F97">
        <w:rPr>
          <w:b/>
          <w:bCs/>
        </w:rPr>
        <w:t>podpis</w:t>
      </w:r>
      <w:r w:rsidRPr="006D7F97">
        <w:rPr>
          <w:b/>
          <w:bCs/>
        </w:rPr>
        <w:t xml:space="preserve"> </w:t>
      </w:r>
      <w:r w:rsidR="00901634" w:rsidRPr="006D7F97">
        <w:rPr>
          <w:b/>
          <w:bCs/>
        </w:rPr>
        <w:t>………….</w:t>
      </w:r>
      <w:r w:rsidR="004C00AC" w:rsidRPr="006D7F97">
        <w:rPr>
          <w:b/>
          <w:bCs/>
        </w:rPr>
        <w:t>”</w:t>
      </w:r>
    </w:p>
    <w:p w:rsidR="006D7F97" w:rsidRPr="006D7F97" w:rsidRDefault="006D7F97" w:rsidP="006D7F97">
      <w:pPr>
        <w:pStyle w:val="Styl"/>
        <w:tabs>
          <w:tab w:val="left" w:pos="806"/>
          <w:tab w:val="left" w:leader="dot" w:pos="6154"/>
          <w:tab w:val="left" w:leader="dot" w:pos="7853"/>
        </w:tabs>
        <w:spacing w:line="244" w:lineRule="exact"/>
        <w:jc w:val="both"/>
        <w:outlineLvl w:val="0"/>
        <w:rPr>
          <w:bCs/>
        </w:rPr>
      </w:pPr>
    </w:p>
    <w:p w:rsidR="006D7F97" w:rsidRDefault="006D7F97" w:rsidP="006D7F97">
      <w:pPr>
        <w:pStyle w:val="Styl"/>
        <w:tabs>
          <w:tab w:val="left" w:pos="806"/>
          <w:tab w:val="left" w:leader="dot" w:pos="6154"/>
          <w:tab w:val="left" w:leader="dot" w:pos="7853"/>
        </w:tabs>
        <w:spacing w:line="244" w:lineRule="exact"/>
        <w:jc w:val="both"/>
        <w:outlineLvl w:val="0"/>
        <w:rPr>
          <w:bCs/>
        </w:rPr>
      </w:pPr>
      <w:r w:rsidRPr="006D7F97">
        <w:rPr>
          <w:bCs/>
        </w:rPr>
        <w:t xml:space="preserve">Po zrealizowaniu przelewów drukowane są paczki bankowe, na których osoba sporządzająca </w:t>
      </w:r>
      <w:r>
        <w:rPr>
          <w:bCs/>
        </w:rPr>
        <w:t>umieszcza adnotację o ich przygotowaniu z c</w:t>
      </w:r>
      <w:r w:rsidR="00387B71">
        <w:rPr>
          <w:bCs/>
        </w:rPr>
        <w:t>zytelnym podpisem lub pieczątką:</w:t>
      </w:r>
      <w:r>
        <w:rPr>
          <w:bCs/>
        </w:rPr>
        <w:t xml:space="preserve"> </w:t>
      </w:r>
    </w:p>
    <w:p w:rsidR="006D7F97" w:rsidRDefault="006D7F97" w:rsidP="006D7F97">
      <w:pPr>
        <w:pStyle w:val="Styl"/>
        <w:tabs>
          <w:tab w:val="left" w:pos="806"/>
          <w:tab w:val="left" w:leader="dot" w:pos="6154"/>
          <w:tab w:val="left" w:leader="dot" w:pos="7853"/>
        </w:tabs>
        <w:spacing w:line="244" w:lineRule="exact"/>
        <w:jc w:val="both"/>
        <w:outlineLvl w:val="0"/>
        <w:rPr>
          <w:bCs/>
        </w:rPr>
      </w:pPr>
    </w:p>
    <w:p w:rsidR="006D7F97" w:rsidRDefault="006D7F97" w:rsidP="006D7F97">
      <w:pPr>
        <w:pStyle w:val="Styl"/>
        <w:tabs>
          <w:tab w:val="left" w:pos="806"/>
          <w:tab w:val="left" w:leader="dot" w:pos="6154"/>
          <w:tab w:val="left" w:leader="dot" w:pos="7853"/>
        </w:tabs>
        <w:spacing w:line="244" w:lineRule="exact"/>
        <w:jc w:val="center"/>
        <w:outlineLvl w:val="0"/>
        <w:rPr>
          <w:b/>
          <w:bCs/>
        </w:rPr>
      </w:pPr>
      <w:r>
        <w:rPr>
          <w:b/>
          <w:bCs/>
        </w:rPr>
        <w:t>Sporządził</w:t>
      </w:r>
      <w:r w:rsidRPr="006D7F97">
        <w:rPr>
          <w:b/>
          <w:bCs/>
        </w:rPr>
        <w:t xml:space="preserve"> …………………</w:t>
      </w:r>
    </w:p>
    <w:p w:rsidR="006D7F97" w:rsidRPr="003D790A" w:rsidRDefault="003D790A" w:rsidP="003D790A">
      <w:pPr>
        <w:pStyle w:val="Styl"/>
        <w:tabs>
          <w:tab w:val="left" w:pos="806"/>
          <w:tab w:val="left" w:leader="dot" w:pos="6154"/>
          <w:tab w:val="left" w:leader="dot" w:pos="7853"/>
        </w:tabs>
        <w:spacing w:line="244" w:lineRule="exact"/>
        <w:jc w:val="center"/>
        <w:outlineLvl w:val="0"/>
        <w:rPr>
          <w:b/>
          <w:bCs/>
        </w:rPr>
      </w:pPr>
      <w:r>
        <w:rPr>
          <w:b/>
          <w:bCs/>
        </w:rPr>
        <w:t xml:space="preserve">                 (podpis)</w:t>
      </w:r>
    </w:p>
    <w:p w:rsidR="00CD4F5C" w:rsidRDefault="00CD4F5C" w:rsidP="00763F0F">
      <w:pPr>
        <w:pStyle w:val="Styl"/>
        <w:tabs>
          <w:tab w:val="left" w:pos="806"/>
          <w:tab w:val="left" w:leader="dot" w:pos="6154"/>
          <w:tab w:val="left" w:leader="dot" w:pos="7853"/>
        </w:tabs>
        <w:spacing w:line="244" w:lineRule="exact"/>
        <w:jc w:val="both"/>
      </w:pPr>
    </w:p>
    <w:p w:rsidR="000751C1" w:rsidRDefault="000751C1" w:rsidP="00763F0F">
      <w:pPr>
        <w:pStyle w:val="Styl"/>
        <w:tabs>
          <w:tab w:val="left" w:pos="806"/>
          <w:tab w:val="left" w:leader="dot" w:pos="6154"/>
          <w:tab w:val="left" w:leader="dot" w:pos="7853"/>
        </w:tabs>
        <w:spacing w:line="244" w:lineRule="exact"/>
        <w:jc w:val="both"/>
      </w:pPr>
      <w:r w:rsidRPr="00E5010D">
        <w:t>Urząd Miasta i Gminy posiada rachunek bankowy – PODSTAWOWY (bieżący) na którym ewidencjonowane są</w:t>
      </w:r>
      <w:r w:rsidR="001E0026" w:rsidRPr="00E5010D">
        <w:t xml:space="preserve"> przychody i dochody</w:t>
      </w:r>
      <w:r w:rsidRPr="00E5010D">
        <w:t xml:space="preserve"> Gminy. Dla przejrzystości zapisów księgowych Urząd Miasta i Gminy posiada odrębny rachunek bankowy –</w:t>
      </w:r>
      <w:r w:rsidR="001C09F9" w:rsidRPr="00E5010D">
        <w:t xml:space="preserve"> </w:t>
      </w:r>
      <w:r w:rsidRPr="00E5010D">
        <w:t>WYDATKI, na który przekazywane są środki z rachunku podstawowego celem regulowania zobowiązań Gminy Kazimierza Wielka.</w:t>
      </w:r>
      <w:r w:rsidR="001C09F9" w:rsidRPr="00E5010D">
        <w:t xml:space="preserve"> W przypadku realizacji zadań inwestycyjnych</w:t>
      </w:r>
      <w:r w:rsidR="00D226D0" w:rsidRPr="00E5010D">
        <w:t>/innych</w:t>
      </w:r>
      <w:r w:rsidR="001C09F9" w:rsidRPr="00E5010D">
        <w:t xml:space="preserve"> dla których wymagane umownie jest prowadzenie wyodrębnionej ewidencji księgowej i otwarcie odrębnych rachunków bankowych, wydatki do</w:t>
      </w:r>
      <w:r w:rsidR="00CD4F5C">
        <w:t>konywane są z tychże rachunków.</w:t>
      </w:r>
      <w:r w:rsidR="001C09F9" w:rsidRPr="00E5010D">
        <w:t xml:space="preserve"> Wówczas wyodrębnione są dz</w:t>
      </w:r>
      <w:r w:rsidR="00BB1116" w:rsidRPr="00E5010D">
        <w:t>ienniki księgowe księgi głównej</w:t>
      </w:r>
      <w:r w:rsidR="001C09F9" w:rsidRPr="00E5010D">
        <w:t>.</w:t>
      </w:r>
    </w:p>
    <w:p w:rsidR="006D7F97" w:rsidRPr="00E5010D" w:rsidRDefault="006D7F97" w:rsidP="00763F0F">
      <w:pPr>
        <w:pStyle w:val="Styl"/>
        <w:tabs>
          <w:tab w:val="left" w:pos="806"/>
          <w:tab w:val="left" w:leader="dot" w:pos="6154"/>
          <w:tab w:val="left" w:leader="dot" w:pos="7853"/>
        </w:tabs>
        <w:spacing w:line="244" w:lineRule="exact"/>
        <w:jc w:val="both"/>
      </w:pPr>
    </w:p>
    <w:p w:rsidR="00143159" w:rsidRPr="006D7F97" w:rsidRDefault="004C00AC" w:rsidP="00763F0F">
      <w:pPr>
        <w:pStyle w:val="Styl"/>
        <w:tabs>
          <w:tab w:val="left" w:pos="806"/>
          <w:tab w:val="left" w:leader="dot" w:pos="6154"/>
          <w:tab w:val="left" w:leader="dot" w:pos="7853"/>
        </w:tabs>
        <w:spacing w:line="244" w:lineRule="exact"/>
        <w:jc w:val="both"/>
        <w:rPr>
          <w:b/>
          <w:bCs/>
        </w:rPr>
      </w:pPr>
      <w:r w:rsidRPr="006D7F97">
        <w:t>W przypadku dowodów księgowych, które realizowane są po podjęciu gotówki z banku do kasy Urzędu Miasta i Gminy w Kazimierzy</w:t>
      </w:r>
      <w:r w:rsidR="006D7F97">
        <w:t xml:space="preserve"> Wielkiej</w:t>
      </w:r>
      <w:r w:rsidRPr="006D7F97">
        <w:t xml:space="preserve"> na podstawie czeku gotówkowego </w:t>
      </w:r>
      <w:r w:rsidR="004329F9" w:rsidRPr="006D7F97">
        <w:t>–</w:t>
      </w:r>
      <w:r w:rsidRPr="006D7F97">
        <w:t xml:space="preserve"> kasjer</w:t>
      </w:r>
      <w:r w:rsidR="004329F9" w:rsidRPr="006D7F97">
        <w:t xml:space="preserve"> </w:t>
      </w:r>
      <w:r w:rsidRPr="006D7F97">
        <w:t>umieszcza na tym dowodzie pieczątk</w:t>
      </w:r>
      <w:r w:rsidR="008A59BA" w:rsidRPr="006D7F97">
        <w:t>ę</w:t>
      </w:r>
      <w:r w:rsidRPr="006D7F97">
        <w:t xml:space="preserve"> z klauzulą: </w:t>
      </w:r>
    </w:p>
    <w:p w:rsidR="006D7F97" w:rsidRDefault="006D7F97" w:rsidP="00100668">
      <w:pPr>
        <w:pStyle w:val="Styl"/>
        <w:tabs>
          <w:tab w:val="left" w:pos="806"/>
          <w:tab w:val="left" w:leader="dot" w:pos="6154"/>
          <w:tab w:val="left" w:leader="dot" w:pos="7853"/>
        </w:tabs>
        <w:jc w:val="center"/>
        <w:outlineLvl w:val="0"/>
        <w:rPr>
          <w:b/>
          <w:bCs/>
          <w:sz w:val="23"/>
          <w:szCs w:val="23"/>
        </w:rPr>
      </w:pPr>
    </w:p>
    <w:p w:rsidR="003D790A" w:rsidRDefault="00763F0F" w:rsidP="006D7F97">
      <w:pPr>
        <w:pStyle w:val="Styl"/>
        <w:tabs>
          <w:tab w:val="left" w:pos="806"/>
          <w:tab w:val="left" w:leader="dot" w:pos="6154"/>
          <w:tab w:val="left" w:leader="dot" w:pos="7853"/>
        </w:tabs>
        <w:jc w:val="center"/>
        <w:outlineLvl w:val="0"/>
        <w:rPr>
          <w:b/>
          <w:bCs/>
          <w:sz w:val="23"/>
          <w:szCs w:val="23"/>
        </w:rPr>
      </w:pPr>
      <w:r w:rsidRPr="00E5010D">
        <w:rPr>
          <w:b/>
          <w:bCs/>
          <w:sz w:val="23"/>
          <w:szCs w:val="23"/>
        </w:rPr>
        <w:t>„</w:t>
      </w:r>
      <w:r w:rsidR="003D790A">
        <w:rPr>
          <w:b/>
          <w:bCs/>
          <w:sz w:val="23"/>
          <w:szCs w:val="23"/>
        </w:rPr>
        <w:t xml:space="preserve">Wypłacono gotówką </w:t>
      </w:r>
    </w:p>
    <w:p w:rsidR="003D790A" w:rsidRDefault="003D790A" w:rsidP="006D7F97">
      <w:pPr>
        <w:pStyle w:val="Styl"/>
        <w:tabs>
          <w:tab w:val="left" w:pos="806"/>
          <w:tab w:val="left" w:leader="dot" w:pos="6154"/>
          <w:tab w:val="left" w:leader="dot" w:pos="7853"/>
        </w:tabs>
        <w:jc w:val="center"/>
        <w:outlineLvl w:val="0"/>
        <w:rPr>
          <w:b/>
          <w:bCs/>
          <w:sz w:val="23"/>
          <w:szCs w:val="23"/>
        </w:rPr>
      </w:pPr>
      <w:r>
        <w:rPr>
          <w:b/>
          <w:bCs/>
          <w:sz w:val="23"/>
          <w:szCs w:val="23"/>
        </w:rPr>
        <w:t xml:space="preserve"> </w:t>
      </w:r>
      <w:r w:rsidR="004C00AC" w:rsidRPr="00E5010D">
        <w:rPr>
          <w:b/>
          <w:bCs/>
          <w:sz w:val="23"/>
          <w:szCs w:val="23"/>
        </w:rPr>
        <w:t>dnia</w:t>
      </w:r>
      <w:r w:rsidR="007127C3" w:rsidRPr="00E5010D">
        <w:rPr>
          <w:b/>
          <w:bCs/>
          <w:sz w:val="23"/>
          <w:szCs w:val="23"/>
        </w:rPr>
        <w:t xml:space="preserve"> </w:t>
      </w:r>
      <w:r w:rsidR="004C00AC" w:rsidRPr="00E5010D">
        <w:rPr>
          <w:b/>
          <w:bCs/>
          <w:sz w:val="23"/>
          <w:szCs w:val="23"/>
        </w:rPr>
        <w:t>…</w:t>
      </w:r>
      <w:r>
        <w:rPr>
          <w:b/>
          <w:bCs/>
          <w:sz w:val="23"/>
          <w:szCs w:val="23"/>
        </w:rPr>
        <w:t>….</w:t>
      </w:r>
      <w:r w:rsidR="004C00AC" w:rsidRPr="00E5010D">
        <w:rPr>
          <w:b/>
          <w:bCs/>
          <w:sz w:val="23"/>
          <w:szCs w:val="23"/>
        </w:rPr>
        <w:t>…………</w:t>
      </w:r>
      <w:r w:rsidR="007127C3" w:rsidRPr="00E5010D">
        <w:rPr>
          <w:b/>
          <w:bCs/>
          <w:sz w:val="23"/>
          <w:szCs w:val="23"/>
        </w:rPr>
        <w:t xml:space="preserve"> </w:t>
      </w:r>
    </w:p>
    <w:p w:rsidR="00763F0F" w:rsidRDefault="004C00AC" w:rsidP="006D7F97">
      <w:pPr>
        <w:pStyle w:val="Styl"/>
        <w:tabs>
          <w:tab w:val="left" w:pos="806"/>
          <w:tab w:val="left" w:leader="dot" w:pos="6154"/>
          <w:tab w:val="left" w:leader="dot" w:pos="7853"/>
        </w:tabs>
        <w:jc w:val="center"/>
        <w:outlineLvl w:val="0"/>
        <w:rPr>
          <w:b/>
          <w:bCs/>
          <w:sz w:val="23"/>
          <w:szCs w:val="23"/>
        </w:rPr>
      </w:pPr>
      <w:r w:rsidRPr="00E5010D">
        <w:rPr>
          <w:b/>
          <w:bCs/>
          <w:sz w:val="23"/>
          <w:szCs w:val="23"/>
        </w:rPr>
        <w:t>podpis</w:t>
      </w:r>
      <w:r w:rsidR="007127C3" w:rsidRPr="00E5010D">
        <w:rPr>
          <w:b/>
          <w:bCs/>
          <w:sz w:val="23"/>
          <w:szCs w:val="23"/>
        </w:rPr>
        <w:t xml:space="preserve"> </w:t>
      </w:r>
      <w:r w:rsidRPr="00E5010D">
        <w:rPr>
          <w:b/>
          <w:bCs/>
          <w:sz w:val="23"/>
          <w:szCs w:val="23"/>
        </w:rPr>
        <w:t>………</w:t>
      </w:r>
      <w:r w:rsidR="003D790A">
        <w:rPr>
          <w:b/>
          <w:bCs/>
          <w:sz w:val="23"/>
          <w:szCs w:val="23"/>
        </w:rPr>
        <w:t>….</w:t>
      </w:r>
      <w:r w:rsidRPr="00E5010D">
        <w:rPr>
          <w:b/>
          <w:bCs/>
          <w:sz w:val="23"/>
          <w:szCs w:val="23"/>
        </w:rPr>
        <w:t>.”</w:t>
      </w:r>
    </w:p>
    <w:p w:rsidR="006D7F97" w:rsidRPr="00E5010D" w:rsidRDefault="006D7F97" w:rsidP="006D7F97">
      <w:pPr>
        <w:pStyle w:val="Styl"/>
        <w:tabs>
          <w:tab w:val="left" w:pos="806"/>
          <w:tab w:val="left" w:leader="dot" w:pos="6154"/>
          <w:tab w:val="left" w:leader="dot" w:pos="7853"/>
        </w:tabs>
        <w:jc w:val="center"/>
        <w:outlineLvl w:val="0"/>
        <w:rPr>
          <w:b/>
          <w:bCs/>
          <w:sz w:val="23"/>
          <w:szCs w:val="23"/>
        </w:rPr>
      </w:pPr>
    </w:p>
    <w:p w:rsidR="009A7EC7" w:rsidRPr="00E5010D" w:rsidRDefault="00F8034B" w:rsidP="00763F0F">
      <w:pPr>
        <w:pStyle w:val="Styl"/>
        <w:spacing w:line="278" w:lineRule="exact"/>
        <w:jc w:val="both"/>
        <w:rPr>
          <w:color w:val="000000"/>
        </w:rPr>
      </w:pPr>
      <w:r w:rsidRPr="00E5010D">
        <w:rPr>
          <w:color w:val="000000"/>
        </w:rPr>
        <w:t xml:space="preserve">W przypadku </w:t>
      </w:r>
      <w:r w:rsidRPr="00E5010D">
        <w:rPr>
          <w:color w:val="000000"/>
          <w:u w:val="single"/>
        </w:rPr>
        <w:t>wewnętrznych</w:t>
      </w:r>
      <w:r w:rsidRPr="00E5010D">
        <w:rPr>
          <w:color w:val="000000"/>
        </w:rPr>
        <w:t xml:space="preserve"> dowodów księgowych, w szczególności dowodów polecenia księgowania „PK” </w:t>
      </w:r>
      <w:r w:rsidR="007127C3" w:rsidRPr="00E5010D">
        <w:rPr>
          <w:color w:val="000000"/>
        </w:rPr>
        <w:t>dokument ten jest</w:t>
      </w:r>
      <w:r w:rsidR="002B14D3" w:rsidRPr="00E5010D">
        <w:rPr>
          <w:color w:val="000000"/>
        </w:rPr>
        <w:t xml:space="preserve"> podpisywany tylko przez osobę sporządzającą</w:t>
      </w:r>
      <w:r w:rsidR="00E436EA" w:rsidRPr="00E5010D">
        <w:rPr>
          <w:color w:val="000000"/>
        </w:rPr>
        <w:t>, ponieważ osoba ta</w:t>
      </w:r>
      <w:r w:rsidR="00BB1116" w:rsidRPr="00E5010D">
        <w:rPr>
          <w:color w:val="000000"/>
        </w:rPr>
        <w:t xml:space="preserve"> wprowadzając dane do komputera; </w:t>
      </w:r>
      <w:r w:rsidRPr="00E5010D">
        <w:rPr>
          <w:color w:val="000000"/>
        </w:rPr>
        <w:t>zatwierdz</w:t>
      </w:r>
      <w:r w:rsidR="00E436EA" w:rsidRPr="00E5010D">
        <w:rPr>
          <w:color w:val="000000"/>
        </w:rPr>
        <w:t xml:space="preserve">a ten </w:t>
      </w:r>
      <w:r w:rsidR="007127C3" w:rsidRPr="00E5010D">
        <w:rPr>
          <w:color w:val="000000"/>
        </w:rPr>
        <w:t>dokument (art.</w:t>
      </w:r>
      <w:r w:rsidR="006D7F97">
        <w:rPr>
          <w:color w:val="000000"/>
        </w:rPr>
        <w:t xml:space="preserve"> </w:t>
      </w:r>
      <w:r w:rsidR="007127C3" w:rsidRPr="00E5010D">
        <w:rPr>
          <w:color w:val="000000"/>
        </w:rPr>
        <w:t xml:space="preserve">21 pkt.1 i  pkt.1a </w:t>
      </w:r>
      <w:r w:rsidR="00E436EA" w:rsidRPr="00E5010D">
        <w:rPr>
          <w:color w:val="000000"/>
        </w:rPr>
        <w:t>ustawy o rachunkowości).</w:t>
      </w:r>
    </w:p>
    <w:p w:rsidR="009A7EC7" w:rsidRPr="00E5010D" w:rsidRDefault="009A7EC7" w:rsidP="005230B0">
      <w:pPr>
        <w:pStyle w:val="Styl"/>
        <w:spacing w:line="278" w:lineRule="exact"/>
        <w:rPr>
          <w:color w:val="000000"/>
        </w:rPr>
      </w:pPr>
    </w:p>
    <w:p w:rsidR="000A3AD3" w:rsidRPr="00E5010D" w:rsidRDefault="00607F8D" w:rsidP="00607F8D">
      <w:pPr>
        <w:pStyle w:val="Styl1"/>
        <w:numPr>
          <w:ilvl w:val="0"/>
          <w:numId w:val="0"/>
        </w:numPr>
        <w:ind w:left="720" w:hanging="720"/>
        <w:rPr>
          <w:b/>
        </w:rPr>
      </w:pPr>
      <w:r w:rsidRPr="00E5010D">
        <w:rPr>
          <w:b/>
        </w:rPr>
        <w:t>III.</w:t>
      </w:r>
      <w:r w:rsidR="007127C3" w:rsidRPr="00E5010D">
        <w:rPr>
          <w:b/>
        </w:rPr>
        <w:t xml:space="preserve">  </w:t>
      </w:r>
      <w:r w:rsidR="000A3AD3" w:rsidRPr="00E5010D">
        <w:rPr>
          <w:b/>
        </w:rPr>
        <w:t>ZASADY OBIEGU DOKUMENTÓW KSIĘGOWYCH.</w:t>
      </w:r>
    </w:p>
    <w:p w:rsidR="000A3AD3" w:rsidRPr="00E5010D" w:rsidRDefault="000A3AD3" w:rsidP="005230B0">
      <w:pPr>
        <w:pStyle w:val="Tekstpodstawowywcity"/>
        <w:tabs>
          <w:tab w:val="left" w:pos="3437"/>
        </w:tabs>
        <w:spacing w:line="240" w:lineRule="auto"/>
        <w:ind w:left="0"/>
        <w:jc w:val="both"/>
        <w:rPr>
          <w:b/>
          <w:bCs/>
        </w:rPr>
      </w:pPr>
    </w:p>
    <w:p w:rsidR="000A3AD3" w:rsidRPr="006D7F97" w:rsidRDefault="006D7F97" w:rsidP="006D7F97">
      <w:pPr>
        <w:pStyle w:val="Tekstpodstawowywcity"/>
        <w:spacing w:line="240" w:lineRule="auto"/>
        <w:ind w:left="0"/>
        <w:jc w:val="center"/>
        <w:rPr>
          <w:b/>
          <w:bCs/>
        </w:rPr>
      </w:pPr>
      <w:r>
        <w:rPr>
          <w:b/>
          <w:bCs/>
        </w:rPr>
        <w:t>§ 10</w:t>
      </w:r>
    </w:p>
    <w:p w:rsidR="006D7F97" w:rsidRPr="00E5010D" w:rsidRDefault="000A3AD3" w:rsidP="00577612">
      <w:pPr>
        <w:pStyle w:val="Tekstpodstawowy21"/>
        <w:spacing w:line="360" w:lineRule="auto"/>
        <w:jc w:val="center"/>
        <w:outlineLvl w:val="0"/>
        <w:rPr>
          <w:rFonts w:ascii="Times New Roman" w:hAnsi="Times New Roman" w:cs="Times New Roman"/>
          <w:b/>
          <w:bCs/>
          <w:sz w:val="24"/>
          <w:szCs w:val="24"/>
        </w:rPr>
      </w:pPr>
      <w:r w:rsidRPr="00E5010D">
        <w:rPr>
          <w:rFonts w:ascii="Times New Roman" w:hAnsi="Times New Roman" w:cs="Times New Roman"/>
          <w:b/>
          <w:bCs/>
          <w:sz w:val="24"/>
          <w:szCs w:val="24"/>
        </w:rPr>
        <w:t>Zasady obiegu dowodów księgowych</w:t>
      </w:r>
    </w:p>
    <w:p w:rsidR="000A3AD3" w:rsidRPr="00E5010D" w:rsidRDefault="000A3AD3" w:rsidP="00623C53">
      <w:pPr>
        <w:numPr>
          <w:ilvl w:val="0"/>
          <w:numId w:val="15"/>
        </w:numPr>
        <w:tabs>
          <w:tab w:val="left" w:pos="3509"/>
        </w:tabs>
        <w:jc w:val="both"/>
      </w:pPr>
      <w:r w:rsidRPr="00E5010D">
        <w:t>Obieg dokumentów księgowych jest systemem przekazywania dokumentów od chwili ich</w:t>
      </w:r>
      <w:r w:rsidR="003B4127" w:rsidRPr="00E5010D">
        <w:t xml:space="preserve"> </w:t>
      </w:r>
      <w:r w:rsidRPr="00E5010D">
        <w:t>sporządzenia względnie wpływu do jednostki z zewnątrz, aż do momentu ich</w:t>
      </w:r>
      <w:r w:rsidR="003B4127" w:rsidRPr="00E5010D">
        <w:t xml:space="preserve"> </w:t>
      </w:r>
      <w:r w:rsidRPr="00E5010D">
        <w:t>zakwalifikowania i ujęcia w księgach rachunkowych.</w:t>
      </w:r>
    </w:p>
    <w:p w:rsidR="000A3AD3" w:rsidRPr="00E5010D" w:rsidRDefault="000A3AD3" w:rsidP="00623C53">
      <w:pPr>
        <w:numPr>
          <w:ilvl w:val="0"/>
          <w:numId w:val="15"/>
        </w:numPr>
        <w:tabs>
          <w:tab w:val="left" w:pos="3509"/>
        </w:tabs>
        <w:jc w:val="both"/>
      </w:pPr>
      <w:r w:rsidRPr="00E5010D">
        <w:t>Bez względu na rodzaj dokumentów należy zawsze dążyć, aby ich obieg odbywał się</w:t>
      </w:r>
      <w:r w:rsidR="003B4127" w:rsidRPr="00E5010D">
        <w:t xml:space="preserve"> </w:t>
      </w:r>
      <w:r w:rsidRPr="00E5010D">
        <w:t>najkrótszą drogą. W tym celu należy sto</w:t>
      </w:r>
      <w:r w:rsidR="003B4127" w:rsidRPr="00E5010D">
        <w:t xml:space="preserve">sować następujące zasady obiegu </w:t>
      </w:r>
      <w:r w:rsidRPr="00E5010D">
        <w:t>dowodów księgowych:</w:t>
      </w:r>
    </w:p>
    <w:p w:rsidR="000A3AD3" w:rsidRPr="00E5010D" w:rsidRDefault="000A3AD3" w:rsidP="00623C53">
      <w:pPr>
        <w:numPr>
          <w:ilvl w:val="0"/>
          <w:numId w:val="25"/>
        </w:numPr>
        <w:jc w:val="both"/>
      </w:pPr>
      <w:r w:rsidRPr="00E5010D">
        <w:rPr>
          <w:u w:val="single"/>
        </w:rPr>
        <w:t>zasadę terminowości</w:t>
      </w:r>
      <w:r w:rsidRPr="00E5010D">
        <w:rPr>
          <w:b/>
          <w:bCs/>
        </w:rPr>
        <w:t xml:space="preserve"> </w:t>
      </w:r>
      <w:r w:rsidRPr="00E5010D">
        <w:t>– polegającą na przestrzeganiu ustalonych terminów</w:t>
      </w:r>
      <w:r w:rsidR="00655284" w:rsidRPr="00E5010D">
        <w:t xml:space="preserve"> </w:t>
      </w:r>
      <w:r w:rsidR="00060850" w:rsidRPr="00E5010D">
        <w:t xml:space="preserve">przekazywania </w:t>
      </w:r>
      <w:r w:rsidRPr="00E5010D">
        <w:t>dokumentów, tj. niezwłocznie po ich otrzymaniu, wystawieniu czy wykorzystaniu, do pracowników, których dotyczą. Ostateczne zaksięgowanie operacji gospodarczych danego miesiąca musi umożliwić terminow</w:t>
      </w:r>
      <w:r w:rsidR="00F22747" w:rsidRPr="00E5010D">
        <w:t xml:space="preserve">e sporządzenie sprawozdań </w:t>
      </w:r>
      <w:r w:rsidR="00655284" w:rsidRPr="00E5010D">
        <w:t>i deklaracji,</w:t>
      </w:r>
    </w:p>
    <w:p w:rsidR="00655284" w:rsidRPr="00E5010D" w:rsidRDefault="000A3AD3" w:rsidP="00623C53">
      <w:pPr>
        <w:numPr>
          <w:ilvl w:val="0"/>
          <w:numId w:val="25"/>
        </w:numPr>
        <w:jc w:val="both"/>
      </w:pPr>
      <w:r w:rsidRPr="00E5010D">
        <w:rPr>
          <w:u w:val="single"/>
        </w:rPr>
        <w:t>zasadę systematyczności</w:t>
      </w:r>
      <w:r w:rsidRPr="00E5010D">
        <w:t xml:space="preserve"> – polegającą na wykonywaniu czynności związanych</w:t>
      </w:r>
      <w:r w:rsidR="00655284" w:rsidRPr="00E5010D">
        <w:t xml:space="preserve"> </w:t>
      </w:r>
      <w:r w:rsidRPr="00E5010D">
        <w:t xml:space="preserve">z obiegiem dowodów księgowych </w:t>
      </w:r>
      <w:r w:rsidR="00655284" w:rsidRPr="00E5010D">
        <w:t>w sposób systematyczny i ciągły,</w:t>
      </w:r>
    </w:p>
    <w:p w:rsidR="000A3AD3" w:rsidRPr="00E5010D" w:rsidRDefault="000A3AD3" w:rsidP="00623C53">
      <w:pPr>
        <w:numPr>
          <w:ilvl w:val="0"/>
          <w:numId w:val="25"/>
        </w:numPr>
        <w:jc w:val="both"/>
      </w:pPr>
      <w:r w:rsidRPr="00E5010D">
        <w:rPr>
          <w:u w:val="single"/>
        </w:rPr>
        <w:t>zasadę samokontroli obiegu</w:t>
      </w:r>
      <w:r w:rsidRPr="00E5010D">
        <w:rPr>
          <w:b/>
          <w:bCs/>
        </w:rPr>
        <w:t xml:space="preserve"> </w:t>
      </w:r>
      <w:r w:rsidRPr="00E5010D">
        <w:t>– polegającą na bezkolizyjnym obiegu dokumentów</w:t>
      </w:r>
      <w:r w:rsidR="00655284" w:rsidRPr="00E5010D">
        <w:t xml:space="preserve"> </w:t>
      </w:r>
      <w:r w:rsidRPr="00E5010D">
        <w:t>pomiędzy osobami uczestniczącymi w systemie obiegu, nawzajem się kontrolujących,</w:t>
      </w:r>
    </w:p>
    <w:p w:rsidR="00D226D0" w:rsidRDefault="000A3AD3" w:rsidP="00596161">
      <w:pPr>
        <w:numPr>
          <w:ilvl w:val="0"/>
          <w:numId w:val="25"/>
        </w:numPr>
        <w:jc w:val="both"/>
      </w:pPr>
      <w:r w:rsidRPr="00E5010D">
        <w:rPr>
          <w:u w:val="single"/>
        </w:rPr>
        <w:t>zasadę odpowiedzialności indywidualnej</w:t>
      </w:r>
      <w:r w:rsidRPr="00E5010D">
        <w:rPr>
          <w:b/>
          <w:bCs/>
        </w:rPr>
        <w:t xml:space="preserve"> </w:t>
      </w:r>
      <w:r w:rsidRPr="00E5010D">
        <w:t>– imienne wyznaczenie osób</w:t>
      </w:r>
      <w:r w:rsidR="00655284" w:rsidRPr="00E5010D">
        <w:t xml:space="preserve"> </w:t>
      </w:r>
      <w:r w:rsidRPr="00E5010D">
        <w:t xml:space="preserve">odpowiedzialnych za konkretne czynności przynależne do systemu obiegu </w:t>
      </w:r>
      <w:r w:rsidRPr="00E5010D">
        <w:lastRenderedPageBreak/>
        <w:t>dokumentów, przekazywanie dokumentów tylko do tych komórek organizacyjnych, które istotnie korzystają z zawartych w nich danych i są kompetentne do ich sprawdzenia.</w:t>
      </w:r>
    </w:p>
    <w:p w:rsidR="00596161" w:rsidRPr="00596161" w:rsidRDefault="00596161" w:rsidP="00596161">
      <w:pPr>
        <w:ind w:left="720"/>
        <w:jc w:val="both"/>
      </w:pPr>
    </w:p>
    <w:p w:rsidR="000A3AD3" w:rsidRPr="00E5010D" w:rsidRDefault="00543296" w:rsidP="00543296">
      <w:pPr>
        <w:pStyle w:val="Tekstpodstawowywcity"/>
        <w:ind w:left="0"/>
        <w:jc w:val="center"/>
        <w:rPr>
          <w:b/>
          <w:bCs/>
        </w:rPr>
      </w:pPr>
      <w:r>
        <w:rPr>
          <w:b/>
          <w:bCs/>
        </w:rPr>
        <w:t>§ 11</w:t>
      </w:r>
    </w:p>
    <w:p w:rsidR="000A3AD3" w:rsidRPr="00E5010D" w:rsidRDefault="000A3AD3" w:rsidP="006E4F9E">
      <w:pPr>
        <w:pStyle w:val="Tekstpodstawowywcity"/>
        <w:tabs>
          <w:tab w:val="left" w:pos="2947"/>
        </w:tabs>
        <w:ind w:left="0"/>
        <w:jc w:val="center"/>
        <w:outlineLvl w:val="0"/>
        <w:rPr>
          <w:b/>
          <w:bCs/>
        </w:rPr>
      </w:pPr>
      <w:r w:rsidRPr="00E5010D">
        <w:rPr>
          <w:b/>
          <w:bCs/>
        </w:rPr>
        <w:t>Dowody księgowe związane z rozliczeniami z kontrahentami</w:t>
      </w:r>
      <w:r w:rsidR="00F22747" w:rsidRPr="00E5010D">
        <w:rPr>
          <w:b/>
          <w:bCs/>
        </w:rPr>
        <w:t>:</w:t>
      </w:r>
    </w:p>
    <w:p w:rsidR="00AF1B94" w:rsidRPr="00E5010D" w:rsidRDefault="000A3AD3" w:rsidP="00AF1B94">
      <w:pPr>
        <w:pStyle w:val="Tekstpodstawowywcity"/>
        <w:numPr>
          <w:ilvl w:val="3"/>
          <w:numId w:val="16"/>
        </w:numPr>
        <w:tabs>
          <w:tab w:val="clear" w:pos="2880"/>
        </w:tabs>
        <w:spacing w:line="240" w:lineRule="auto"/>
        <w:ind w:left="0" w:firstLine="0"/>
        <w:jc w:val="both"/>
      </w:pPr>
      <w:r w:rsidRPr="00E5010D">
        <w:t>Umowy na dostawę towarów, realizacj</w:t>
      </w:r>
      <w:r w:rsidR="00A80A59" w:rsidRPr="00E5010D">
        <w:t>ę</w:t>
      </w:r>
      <w:r w:rsidRPr="00E5010D">
        <w:t xml:space="preserve"> robót budowlanych i wykonanie usług, w tym</w:t>
      </w:r>
      <w:r w:rsidR="00F732A4" w:rsidRPr="00E5010D">
        <w:t xml:space="preserve"> </w:t>
      </w:r>
      <w:r w:rsidRPr="00E5010D">
        <w:t>umowy zlecenia i o dzieło, sporządza</w:t>
      </w:r>
      <w:r w:rsidR="00543296">
        <w:t xml:space="preserve"> się</w:t>
      </w:r>
      <w:r w:rsidRPr="00E5010D">
        <w:t xml:space="preserve"> z zachowaniem zasad ustawy o zamówieniach</w:t>
      </w:r>
      <w:r w:rsidR="00F732A4" w:rsidRPr="00E5010D">
        <w:t xml:space="preserve"> </w:t>
      </w:r>
      <w:r w:rsidRPr="00E5010D">
        <w:t>publicznych</w:t>
      </w:r>
      <w:r w:rsidR="009430F1" w:rsidRPr="00E5010D">
        <w:t xml:space="preserve"> przez</w:t>
      </w:r>
      <w:r w:rsidRPr="00E5010D">
        <w:t xml:space="preserve"> wydział</w:t>
      </w:r>
      <w:r w:rsidR="00D226D0" w:rsidRPr="00E5010D">
        <w:t>y</w:t>
      </w:r>
      <w:r w:rsidRPr="00E5010D">
        <w:t xml:space="preserve"> merytoryczn</w:t>
      </w:r>
      <w:r w:rsidR="00D226D0" w:rsidRPr="00E5010D">
        <w:t>e</w:t>
      </w:r>
      <w:r w:rsidRPr="00E5010D">
        <w:t xml:space="preserve">. </w:t>
      </w:r>
    </w:p>
    <w:p w:rsidR="000A3AD3" w:rsidRPr="00E5010D" w:rsidRDefault="000A3AD3" w:rsidP="00623C53">
      <w:pPr>
        <w:pStyle w:val="Tekstpodstawowywcity"/>
        <w:numPr>
          <w:ilvl w:val="3"/>
          <w:numId w:val="16"/>
        </w:numPr>
        <w:tabs>
          <w:tab w:val="clear" w:pos="2880"/>
        </w:tabs>
        <w:spacing w:line="240" w:lineRule="auto"/>
        <w:ind w:left="0" w:firstLine="0"/>
        <w:jc w:val="both"/>
      </w:pPr>
      <w:r w:rsidRPr="00E5010D">
        <w:t>Umowa powinna zawierać w szczególności :</w:t>
      </w:r>
    </w:p>
    <w:p w:rsidR="000A3AD3" w:rsidRPr="00E5010D" w:rsidRDefault="00060850" w:rsidP="00623C53">
      <w:pPr>
        <w:numPr>
          <w:ilvl w:val="0"/>
          <w:numId w:val="26"/>
        </w:numPr>
      </w:pPr>
      <w:r w:rsidRPr="00E5010D">
        <w:t>strony umowy,</w:t>
      </w:r>
      <w:r w:rsidR="009430F1" w:rsidRPr="00E5010D">
        <w:t xml:space="preserve"> (sprzedawca, wystawca/ nabywca, odbiorca)</w:t>
      </w:r>
    </w:p>
    <w:p w:rsidR="000A3AD3" w:rsidRPr="00E5010D" w:rsidRDefault="000A3AD3" w:rsidP="00623C53">
      <w:pPr>
        <w:numPr>
          <w:ilvl w:val="0"/>
          <w:numId w:val="26"/>
        </w:numPr>
      </w:pPr>
      <w:r w:rsidRPr="00E5010D">
        <w:t>przedmiot umowy (zakres, miejsce realizacji),</w:t>
      </w:r>
    </w:p>
    <w:p w:rsidR="000A3AD3" w:rsidRPr="00E5010D" w:rsidRDefault="000A3AD3" w:rsidP="00623C53">
      <w:pPr>
        <w:numPr>
          <w:ilvl w:val="0"/>
          <w:numId w:val="26"/>
        </w:numPr>
      </w:pPr>
      <w:r w:rsidRPr="00E5010D">
        <w:t>termin realizacji umowy</w:t>
      </w:r>
      <w:r w:rsidR="00543296">
        <w:t xml:space="preserve"> (dzień, miesiąc rok)</w:t>
      </w:r>
      <w:r w:rsidRPr="00E5010D">
        <w:t>,</w:t>
      </w:r>
    </w:p>
    <w:p w:rsidR="000A3AD3" w:rsidRPr="00E5010D" w:rsidRDefault="000A3AD3" w:rsidP="00623C53">
      <w:pPr>
        <w:numPr>
          <w:ilvl w:val="0"/>
          <w:numId w:val="26"/>
        </w:numPr>
      </w:pPr>
      <w:r w:rsidRPr="00E5010D">
        <w:t>datę zawarcia i numer umowy,</w:t>
      </w:r>
    </w:p>
    <w:p w:rsidR="000A3AD3" w:rsidRPr="00E5010D" w:rsidRDefault="000A3AD3" w:rsidP="00623C53">
      <w:pPr>
        <w:numPr>
          <w:ilvl w:val="0"/>
          <w:numId w:val="26"/>
        </w:numPr>
      </w:pPr>
      <w:r w:rsidRPr="00E5010D">
        <w:t>kwotę za przedmiot umowy lub zasa</w:t>
      </w:r>
      <w:r w:rsidR="00F22747" w:rsidRPr="00E5010D">
        <w:t>dy, na podstawie których będzie</w:t>
      </w:r>
      <w:r w:rsidRPr="00E5010D">
        <w:t xml:space="preserve"> wyliczona </w:t>
      </w:r>
      <w:r w:rsidR="00F22747" w:rsidRPr="00E5010D">
        <w:t xml:space="preserve">kwota  po odbiorze </w:t>
      </w:r>
      <w:r w:rsidRPr="00E5010D">
        <w:t>przedmiotu umowy,</w:t>
      </w:r>
    </w:p>
    <w:p w:rsidR="000A3AD3" w:rsidRPr="00E5010D" w:rsidRDefault="000A3AD3" w:rsidP="00623C53">
      <w:pPr>
        <w:numPr>
          <w:ilvl w:val="0"/>
          <w:numId w:val="26"/>
        </w:numPr>
      </w:pPr>
      <w:r w:rsidRPr="00E5010D">
        <w:t>sposób rozliczania materiałowo - finansowego,</w:t>
      </w:r>
    </w:p>
    <w:p w:rsidR="009430F1" w:rsidRPr="00E5010D" w:rsidRDefault="000A3AD3" w:rsidP="00623C53">
      <w:pPr>
        <w:numPr>
          <w:ilvl w:val="0"/>
          <w:numId w:val="26"/>
        </w:numPr>
      </w:pPr>
      <w:r w:rsidRPr="00E5010D">
        <w:t xml:space="preserve">zasady fakturowania i </w:t>
      </w:r>
      <w:r w:rsidR="00060850" w:rsidRPr="00E5010D">
        <w:t xml:space="preserve">termin </w:t>
      </w:r>
      <w:r w:rsidRPr="00E5010D">
        <w:t>płatności,</w:t>
      </w:r>
      <w:r w:rsidR="00A80A59" w:rsidRPr="00E5010D">
        <w:t xml:space="preserve"> </w:t>
      </w:r>
    </w:p>
    <w:p w:rsidR="000A3AD3" w:rsidRPr="00E5010D" w:rsidRDefault="000A3AD3" w:rsidP="00623C53">
      <w:pPr>
        <w:numPr>
          <w:ilvl w:val="0"/>
          <w:numId w:val="26"/>
        </w:numPr>
      </w:pPr>
      <w:r w:rsidRPr="00E5010D">
        <w:t>zapisy dotyczące gwarancji i rękojmi,</w:t>
      </w:r>
    </w:p>
    <w:p w:rsidR="000A3AD3" w:rsidRPr="00E5010D" w:rsidRDefault="000A3AD3" w:rsidP="00623C53">
      <w:pPr>
        <w:numPr>
          <w:ilvl w:val="0"/>
          <w:numId w:val="26"/>
        </w:numPr>
      </w:pPr>
      <w:r w:rsidRPr="00E5010D">
        <w:t>zapisy dotyczące odpowiedzialności odszkodowawczej z tytułu niewykonania lub</w:t>
      </w:r>
      <w:r w:rsidR="00F732A4" w:rsidRPr="00E5010D">
        <w:t xml:space="preserve"> </w:t>
      </w:r>
      <w:r w:rsidRPr="00E5010D">
        <w:t>nienależytego wykonania umowy,</w:t>
      </w:r>
    </w:p>
    <w:p w:rsidR="000A3AD3" w:rsidRPr="00E5010D" w:rsidRDefault="000A3AD3" w:rsidP="00623C53">
      <w:pPr>
        <w:numPr>
          <w:ilvl w:val="0"/>
          <w:numId w:val="26"/>
        </w:numPr>
      </w:pPr>
      <w:r w:rsidRPr="00E5010D">
        <w:t>zapisy określające skutki odstąpienia lub rozwiązania umowy,</w:t>
      </w:r>
    </w:p>
    <w:p w:rsidR="00AF1B94" w:rsidRDefault="000A3AD3" w:rsidP="00D0139C">
      <w:pPr>
        <w:numPr>
          <w:ilvl w:val="0"/>
          <w:numId w:val="26"/>
        </w:numPr>
      </w:pPr>
      <w:r w:rsidRPr="00E5010D">
        <w:t>podpisy stron.</w:t>
      </w:r>
    </w:p>
    <w:p w:rsidR="00AE1D45" w:rsidRPr="00E5010D" w:rsidRDefault="00AE1D45" w:rsidP="00AE1D45">
      <w:pPr>
        <w:ind w:left="720"/>
      </w:pPr>
    </w:p>
    <w:p w:rsidR="000A3AD3" w:rsidRPr="00E5010D" w:rsidRDefault="000A3AD3" w:rsidP="00623C53">
      <w:pPr>
        <w:pStyle w:val="Tekstpodstawowywcity"/>
        <w:numPr>
          <w:ilvl w:val="0"/>
          <w:numId w:val="10"/>
        </w:numPr>
        <w:tabs>
          <w:tab w:val="clear" w:pos="720"/>
        </w:tabs>
        <w:spacing w:line="240" w:lineRule="auto"/>
        <w:ind w:left="0" w:firstLine="0"/>
        <w:jc w:val="both"/>
      </w:pPr>
      <w:r w:rsidRPr="00E5010D">
        <w:t xml:space="preserve">Do umowy o szczególnym charakterze np. dotyczących robót budowlano - remontowych dołącza się dodatkowo </w:t>
      </w:r>
      <w:r w:rsidR="00F7681A" w:rsidRPr="00E5010D">
        <w:t xml:space="preserve">- </w:t>
      </w:r>
      <w:r w:rsidRPr="00E5010D">
        <w:t>kosztorys i</w:t>
      </w:r>
      <w:r w:rsidR="00F7681A" w:rsidRPr="00E5010D">
        <w:t xml:space="preserve">nwestorski prac lub wycenę materiałów lub </w:t>
      </w:r>
      <w:r w:rsidR="00AF1B94" w:rsidRPr="00E5010D">
        <w:t>kalkulację kosztów.</w:t>
      </w:r>
    </w:p>
    <w:p w:rsidR="00AF1B94" w:rsidRPr="00E5010D" w:rsidRDefault="00AF1B94" w:rsidP="00AF1B94">
      <w:pPr>
        <w:pStyle w:val="Tekstpodstawowywcity"/>
        <w:tabs>
          <w:tab w:val="left" w:pos="8072"/>
          <w:tab w:val="left" w:pos="8923"/>
        </w:tabs>
        <w:spacing w:line="240" w:lineRule="auto"/>
        <w:jc w:val="both"/>
      </w:pPr>
    </w:p>
    <w:p w:rsidR="000A3AD3" w:rsidRPr="00E5010D" w:rsidRDefault="000A3AD3" w:rsidP="00623C53">
      <w:pPr>
        <w:pStyle w:val="Tekstpodstawowywcity"/>
        <w:numPr>
          <w:ilvl w:val="0"/>
          <w:numId w:val="10"/>
        </w:numPr>
        <w:tabs>
          <w:tab w:val="clear" w:pos="720"/>
        </w:tabs>
        <w:spacing w:line="240" w:lineRule="auto"/>
        <w:ind w:left="0" w:firstLine="0"/>
        <w:jc w:val="both"/>
      </w:pPr>
      <w:r w:rsidRPr="00E5010D">
        <w:t>Umowę pod</w:t>
      </w:r>
      <w:r w:rsidR="00AE1D45">
        <w:t>pisuje Burmistrz Miasta i Gminy</w:t>
      </w:r>
      <w:r w:rsidRPr="00E5010D">
        <w:t xml:space="preserve"> lub osoba przez niego upoważniona przy kontrasy</w:t>
      </w:r>
      <w:r w:rsidR="00AE1D45">
        <w:t>gnacie Skarbnika Miasta i Gminy lub osoby upoważnionej przez Skarbnika.</w:t>
      </w:r>
    </w:p>
    <w:p w:rsidR="008F0475" w:rsidRPr="00E5010D" w:rsidRDefault="001C09F9" w:rsidP="00F732A4">
      <w:pPr>
        <w:pStyle w:val="Tekstpodstawowywcity"/>
        <w:tabs>
          <w:tab w:val="left" w:pos="1800"/>
        </w:tabs>
        <w:spacing w:line="240" w:lineRule="auto"/>
        <w:ind w:left="0"/>
        <w:jc w:val="both"/>
      </w:pPr>
      <w:r w:rsidRPr="00E5010D">
        <w:rPr>
          <w:b/>
          <w:bCs/>
        </w:rPr>
        <w:t xml:space="preserve">Przed przedłożeniem Skarbnikowi i Burmistrzowi </w:t>
      </w:r>
      <w:r w:rsidR="00406813" w:rsidRPr="00E5010D">
        <w:rPr>
          <w:b/>
          <w:bCs/>
        </w:rPr>
        <w:t xml:space="preserve">wszystkie </w:t>
      </w:r>
      <w:r w:rsidRPr="00E5010D">
        <w:rPr>
          <w:b/>
          <w:bCs/>
        </w:rPr>
        <w:t>umowy do podpisu sprawdza i parafuje r</w:t>
      </w:r>
      <w:r w:rsidR="000A3AD3" w:rsidRPr="00E5010D">
        <w:rPr>
          <w:b/>
          <w:bCs/>
        </w:rPr>
        <w:t>adca prawny</w:t>
      </w:r>
      <w:r w:rsidR="00406813" w:rsidRPr="00E5010D">
        <w:rPr>
          <w:b/>
          <w:bCs/>
        </w:rPr>
        <w:t>.</w:t>
      </w:r>
      <w:r w:rsidR="000A3AD3" w:rsidRPr="00E5010D">
        <w:rPr>
          <w:b/>
          <w:bCs/>
        </w:rPr>
        <w:t xml:space="preserve"> </w:t>
      </w:r>
      <w:r w:rsidR="000A3AD3" w:rsidRPr="00E5010D">
        <w:t xml:space="preserve">Jeżeli umowa została sporządzona prawidłowo, radca prawny parafuje umowę imienną pieczątką. W przypadku uwag do umowy, radca prawny nanosi proponowane poprawki  i umowa wraca do wydziału merytorycznego celem dokonania korekt. Zaparafowana przez </w:t>
      </w:r>
      <w:r w:rsidR="00A80A59" w:rsidRPr="00E5010D">
        <w:t>radcę prawnego</w:t>
      </w:r>
      <w:r w:rsidR="000A3AD3" w:rsidRPr="00E5010D">
        <w:t xml:space="preserve"> umowa powodująca skutki finansowe kierowana jest do Skarbnika Miasta i Gminy celem złożenia przez niego kontrasygnaty</w:t>
      </w:r>
      <w:r w:rsidR="00A80A59" w:rsidRPr="00E5010D">
        <w:t>,</w:t>
      </w:r>
      <w:r w:rsidR="000A3AD3" w:rsidRPr="00E5010D">
        <w:t xml:space="preserve"> a następnie przekazywana jest do Burmistrza  Miasta i Gminy lub upoważnionych osób. Wyjątkiem od wyżej wymienionego trybu postępowania jest umowa stanowiąca integralną część specyfikacji przygotowanej zgodnie z ustawą </w:t>
      </w:r>
      <w:r w:rsidR="00F22747" w:rsidRPr="00E5010D">
        <w:t>Prawo</w:t>
      </w:r>
      <w:r w:rsidR="000A3AD3" w:rsidRPr="00E5010D">
        <w:t xml:space="preserve"> zamówie</w:t>
      </w:r>
      <w:r w:rsidR="00F22747" w:rsidRPr="00E5010D">
        <w:t xml:space="preserve">ń </w:t>
      </w:r>
      <w:r w:rsidR="000A3AD3" w:rsidRPr="00E5010D">
        <w:t>publicznych.</w:t>
      </w:r>
    </w:p>
    <w:p w:rsidR="00AF1B94" w:rsidRPr="00E5010D" w:rsidRDefault="00AF1B94" w:rsidP="00F732A4">
      <w:pPr>
        <w:pStyle w:val="Tekstpodstawowywcity"/>
        <w:tabs>
          <w:tab w:val="left" w:pos="1800"/>
        </w:tabs>
        <w:spacing w:line="240" w:lineRule="auto"/>
        <w:ind w:left="0"/>
        <w:jc w:val="both"/>
      </w:pPr>
    </w:p>
    <w:p w:rsidR="000A3AD3" w:rsidRPr="00E5010D" w:rsidRDefault="000A3AD3" w:rsidP="000A726E">
      <w:pPr>
        <w:pStyle w:val="Tekstpodstawowywcity"/>
        <w:tabs>
          <w:tab w:val="left" w:pos="6480"/>
        </w:tabs>
        <w:spacing w:line="240" w:lineRule="auto"/>
        <w:ind w:left="0"/>
        <w:jc w:val="both"/>
      </w:pPr>
      <w:r w:rsidRPr="00E5010D">
        <w:rPr>
          <w:b/>
          <w:bCs/>
        </w:rPr>
        <w:t>5</w:t>
      </w:r>
      <w:r w:rsidRPr="00E5010D">
        <w:t xml:space="preserve">. </w:t>
      </w:r>
      <w:r w:rsidR="000A726E" w:rsidRPr="00E5010D">
        <w:t xml:space="preserve">  </w:t>
      </w:r>
      <w:r w:rsidRPr="00E5010D">
        <w:t>W sytuacji, gdy umowa przewiduje wniesienie zabezpieczenia należytego wykonania umowy, wydział sporządzający umowę ma obowiązek:</w:t>
      </w:r>
    </w:p>
    <w:p w:rsidR="000A3AD3" w:rsidRPr="00E5010D" w:rsidRDefault="000A3AD3" w:rsidP="00623C53">
      <w:pPr>
        <w:pStyle w:val="Tekstpodstawowywcity"/>
        <w:numPr>
          <w:ilvl w:val="0"/>
          <w:numId w:val="27"/>
        </w:numPr>
        <w:tabs>
          <w:tab w:val="left" w:pos="6480"/>
          <w:tab w:val="left" w:pos="6611"/>
        </w:tabs>
        <w:spacing w:line="240" w:lineRule="auto"/>
        <w:jc w:val="both"/>
      </w:pPr>
      <w:r w:rsidRPr="00E5010D">
        <w:t>dopilnować dopełnienia obowiązku przez kontrahenta w w/w zakresie,</w:t>
      </w:r>
    </w:p>
    <w:p w:rsidR="000A3AD3" w:rsidRPr="00E5010D" w:rsidRDefault="000A3AD3" w:rsidP="00623C53">
      <w:pPr>
        <w:pStyle w:val="Tekstpodstawowywcity"/>
        <w:numPr>
          <w:ilvl w:val="0"/>
          <w:numId w:val="27"/>
        </w:numPr>
        <w:tabs>
          <w:tab w:val="left" w:pos="6480"/>
          <w:tab w:val="left" w:pos="6611"/>
        </w:tabs>
        <w:spacing w:line="240" w:lineRule="auto"/>
        <w:jc w:val="both"/>
      </w:pPr>
      <w:r w:rsidRPr="00E5010D">
        <w:t>sprawdzić prawidłowość wnoszon</w:t>
      </w:r>
      <w:r w:rsidR="008F0475" w:rsidRPr="00E5010D">
        <w:t>ego zabezpieczenia innego niż w </w:t>
      </w:r>
      <w:r w:rsidRPr="00E5010D">
        <w:t>pieniądzu,</w:t>
      </w:r>
    </w:p>
    <w:p w:rsidR="000A3AD3" w:rsidRPr="00E5010D" w:rsidRDefault="000A3AD3" w:rsidP="00623C53">
      <w:pPr>
        <w:pStyle w:val="Tekstpodstawowywcity"/>
        <w:numPr>
          <w:ilvl w:val="0"/>
          <w:numId w:val="27"/>
        </w:numPr>
        <w:tabs>
          <w:tab w:val="left" w:pos="6480"/>
          <w:tab w:val="left" w:pos="6611"/>
        </w:tabs>
        <w:spacing w:line="240" w:lineRule="auto"/>
        <w:jc w:val="both"/>
      </w:pPr>
      <w:r w:rsidRPr="00E5010D">
        <w:t>kontrolować terminy obowiązywania zabezpieczeń,</w:t>
      </w:r>
    </w:p>
    <w:p w:rsidR="000A3AD3" w:rsidRPr="00E5010D" w:rsidRDefault="000A3AD3" w:rsidP="00623C53">
      <w:pPr>
        <w:pStyle w:val="Tekstpodstawowywcity"/>
        <w:numPr>
          <w:ilvl w:val="0"/>
          <w:numId w:val="27"/>
        </w:numPr>
        <w:tabs>
          <w:tab w:val="left" w:pos="6480"/>
          <w:tab w:val="left" w:pos="6660"/>
        </w:tabs>
        <w:spacing w:line="240" w:lineRule="auto"/>
        <w:jc w:val="both"/>
      </w:pPr>
      <w:r w:rsidRPr="00E5010D">
        <w:t>terminowo, zgodnie z obowiązującymi przepisami, składać do Wydziału Finansowo</w:t>
      </w:r>
      <w:r w:rsidR="009430F1" w:rsidRPr="00E5010D">
        <w:t>-Budżetowego</w:t>
      </w:r>
      <w:r w:rsidR="008F0475" w:rsidRPr="00E5010D">
        <w:t xml:space="preserve"> </w:t>
      </w:r>
      <w:r w:rsidRPr="00E5010D">
        <w:t>wnioski o zwrot zabezpieczenia</w:t>
      </w:r>
      <w:r w:rsidR="001A031E" w:rsidRPr="00E5010D">
        <w:t xml:space="preserve"> po uprzedni</w:t>
      </w:r>
      <w:r w:rsidR="008F0475" w:rsidRPr="00E5010D">
        <w:t xml:space="preserve">m sprawdzeniu zasadności zwrotu </w:t>
      </w:r>
      <w:r w:rsidR="000A726E" w:rsidRPr="00E5010D">
        <w:t>(</w:t>
      </w:r>
      <w:r w:rsidRPr="00E5010D">
        <w:t xml:space="preserve">z podaniem </w:t>
      </w:r>
      <w:r w:rsidR="00F22747" w:rsidRPr="00E5010D">
        <w:t xml:space="preserve">kwoty podlegającej zwrotowi, </w:t>
      </w:r>
      <w:r w:rsidR="00F22747" w:rsidRPr="00E5010D">
        <w:lastRenderedPageBreak/>
        <w:t xml:space="preserve">określeniu czy należy naliczyć </w:t>
      </w:r>
      <w:r w:rsidR="007A4700" w:rsidRPr="00E5010D">
        <w:t>odsetki oraz wskazaniu</w:t>
      </w:r>
      <w:r w:rsidRPr="00E5010D">
        <w:t xml:space="preserve"> numer</w:t>
      </w:r>
      <w:r w:rsidR="007A4700" w:rsidRPr="00E5010D">
        <w:t>u</w:t>
      </w:r>
      <w:r w:rsidRPr="00E5010D">
        <w:t xml:space="preserve"> rachunku bankowego, na który należy dokonać zwrotu – prz</w:t>
      </w:r>
      <w:r w:rsidR="001A031E" w:rsidRPr="00E5010D">
        <w:t>y zabezpie</w:t>
      </w:r>
      <w:r w:rsidR="00AE1D45">
        <w:t>czeniach w formie pieniądza</w:t>
      </w:r>
      <w:r w:rsidR="001A031E" w:rsidRPr="00E5010D">
        <w:t>).</w:t>
      </w:r>
    </w:p>
    <w:p w:rsidR="00AF1B94" w:rsidRPr="00E5010D" w:rsidRDefault="00AF1B94" w:rsidP="00AF1B94">
      <w:pPr>
        <w:pStyle w:val="Tekstpodstawowywcity"/>
        <w:tabs>
          <w:tab w:val="left" w:pos="6480"/>
          <w:tab w:val="left" w:pos="6660"/>
        </w:tabs>
        <w:spacing w:line="240" w:lineRule="auto"/>
        <w:ind w:left="567"/>
        <w:jc w:val="both"/>
      </w:pPr>
    </w:p>
    <w:p w:rsidR="000A3AD3" w:rsidRPr="00E5010D" w:rsidRDefault="000A3AD3" w:rsidP="000A726E">
      <w:pPr>
        <w:pStyle w:val="Tekstpodstawowywcity"/>
        <w:tabs>
          <w:tab w:val="left" w:pos="6480"/>
        </w:tabs>
        <w:spacing w:line="240" w:lineRule="auto"/>
        <w:ind w:left="0"/>
        <w:jc w:val="both"/>
      </w:pPr>
      <w:r w:rsidRPr="00E5010D">
        <w:rPr>
          <w:b/>
          <w:bCs/>
        </w:rPr>
        <w:t>6</w:t>
      </w:r>
      <w:r w:rsidRPr="00E5010D">
        <w:t xml:space="preserve">. </w:t>
      </w:r>
      <w:r w:rsidR="000A726E" w:rsidRPr="00E5010D">
        <w:t xml:space="preserve">   </w:t>
      </w:r>
      <w:r w:rsidRPr="00E5010D">
        <w:t>Umowę zlecenie lub o dzieło sporządza właściwy rzeczowo wydział merytoryczny zlecający pracę</w:t>
      </w:r>
      <w:r w:rsidR="00543296">
        <w:t>. Umowę sporządza się w</w:t>
      </w:r>
      <w:r w:rsidRPr="00E5010D">
        <w:t xml:space="preserve"> </w:t>
      </w:r>
      <w:r w:rsidR="00406813" w:rsidRPr="00E5010D">
        <w:t>dwóch</w:t>
      </w:r>
      <w:r w:rsidRPr="00E5010D">
        <w:t xml:space="preserve"> egzemplarzach, z których jeden otrzymuje zleceniobiorca, drugi zleceniodawca (wydział merytoryczny –</w:t>
      </w:r>
      <w:r w:rsidR="006B4624" w:rsidRPr="00E5010D">
        <w:t xml:space="preserve"> </w:t>
      </w:r>
      <w:r w:rsidR="00406813" w:rsidRPr="00E5010D">
        <w:t>zlecający pracę).</w:t>
      </w:r>
      <w:r w:rsidRPr="00E5010D">
        <w:t xml:space="preserve"> </w:t>
      </w:r>
      <w:r w:rsidR="009430F1" w:rsidRPr="00E5010D">
        <w:t>K</w:t>
      </w:r>
      <w:r w:rsidR="00406813" w:rsidRPr="00E5010D">
        <w:t xml:space="preserve">opię tej umowy otrzymuje Wydział ASO - komórka kadry/płace i </w:t>
      </w:r>
      <w:r w:rsidR="007A4700" w:rsidRPr="00E5010D">
        <w:t>Wydział Finanso</w:t>
      </w:r>
      <w:r w:rsidR="00406813" w:rsidRPr="00E5010D">
        <w:t>wo-Budżetowy.</w:t>
      </w:r>
    </w:p>
    <w:p w:rsidR="00AF1B94" w:rsidRPr="00E5010D" w:rsidRDefault="00AF1B94" w:rsidP="000A726E">
      <w:pPr>
        <w:pStyle w:val="Tekstpodstawowywcity"/>
        <w:tabs>
          <w:tab w:val="left" w:pos="6480"/>
        </w:tabs>
        <w:spacing w:line="240" w:lineRule="auto"/>
        <w:ind w:left="0"/>
        <w:jc w:val="both"/>
      </w:pPr>
    </w:p>
    <w:p w:rsidR="006B4624" w:rsidRPr="00E5010D" w:rsidRDefault="000A3AD3" w:rsidP="000A726E">
      <w:pPr>
        <w:pStyle w:val="Tekstpodstawowywcity"/>
        <w:tabs>
          <w:tab w:val="left" w:pos="6480"/>
        </w:tabs>
        <w:spacing w:line="240" w:lineRule="auto"/>
        <w:ind w:left="0"/>
        <w:jc w:val="both"/>
      </w:pPr>
      <w:r w:rsidRPr="00E5010D">
        <w:rPr>
          <w:b/>
          <w:bCs/>
        </w:rPr>
        <w:t>7</w:t>
      </w:r>
      <w:r w:rsidRPr="00E5010D">
        <w:t>.</w:t>
      </w:r>
      <w:r w:rsidR="000A726E" w:rsidRPr="00E5010D">
        <w:t xml:space="preserve">      </w:t>
      </w:r>
      <w:r w:rsidRPr="00E5010D">
        <w:t xml:space="preserve">Umowy zlecenie lub </w:t>
      </w:r>
      <w:r w:rsidR="00AB2266" w:rsidRPr="00E5010D">
        <w:t xml:space="preserve">umowy o </w:t>
      </w:r>
      <w:r w:rsidRPr="00E5010D">
        <w:t xml:space="preserve">dzieło </w:t>
      </w:r>
      <w:r w:rsidR="00AB2266" w:rsidRPr="00E5010D">
        <w:t xml:space="preserve">sporządzone </w:t>
      </w:r>
      <w:r w:rsidRPr="00E5010D">
        <w:t xml:space="preserve">przez </w:t>
      </w:r>
      <w:r w:rsidR="00AE1D45">
        <w:t xml:space="preserve">wydziały merytoryczne </w:t>
      </w:r>
      <w:proofErr w:type="spellStart"/>
      <w:r w:rsidR="00AE1D45">
        <w:t>UMiG</w:t>
      </w:r>
      <w:proofErr w:type="spellEnd"/>
      <w:r w:rsidRPr="00E5010D">
        <w:t>,</w:t>
      </w:r>
      <w:r w:rsidR="000A726E" w:rsidRPr="00E5010D">
        <w:t xml:space="preserve"> </w:t>
      </w:r>
      <w:r w:rsidRPr="00E5010D">
        <w:t>Kierowników równorzędnych komórek organizacyjnych przygotowujących umowę, wymagają kontrasygnaty Skarbnika Miasta i Gminy oraz  podpisu Burmistrza Miast</w:t>
      </w:r>
      <w:r w:rsidR="00543296">
        <w:t>a i Gminy lub</w:t>
      </w:r>
      <w:r w:rsidR="00AE1D45">
        <w:t xml:space="preserve"> osób upoważnionych</w:t>
      </w:r>
      <w:r w:rsidR="00CD4F5C">
        <w:t>.</w:t>
      </w:r>
      <w:r w:rsidRPr="00E5010D">
        <w:t xml:space="preserve"> Do umów zlecenia, o dzieło z osobą fizyczną dołączane jest oświadczenie zleceniobiorcy,</w:t>
      </w:r>
      <w:r w:rsidR="004770C5" w:rsidRPr="00E5010D">
        <w:t xml:space="preserve"> zawierające</w:t>
      </w:r>
      <w:r w:rsidRPr="00E5010D">
        <w:t xml:space="preserve"> dane </w:t>
      </w:r>
      <w:r w:rsidR="004770C5" w:rsidRPr="00E5010D">
        <w:t>niezbę</w:t>
      </w:r>
      <w:r w:rsidRPr="00E5010D">
        <w:t>dne do zarejestrowania w</w:t>
      </w:r>
      <w:r w:rsidR="00060850" w:rsidRPr="00E5010D">
        <w:t xml:space="preserve"> programie PŁATNIK oraz</w:t>
      </w:r>
      <w:r w:rsidR="00797CD9" w:rsidRPr="00E5010D">
        <w:t xml:space="preserve"> dane </w:t>
      </w:r>
      <w:r w:rsidR="00060850" w:rsidRPr="00E5010D">
        <w:t xml:space="preserve"> niezbędnie do wystawienia</w:t>
      </w:r>
      <w:r w:rsidR="00797CD9" w:rsidRPr="00E5010D">
        <w:t xml:space="preserve"> zeznań podatkowych PIT.</w:t>
      </w:r>
      <w:r w:rsidR="006B4624" w:rsidRPr="00E5010D">
        <w:t xml:space="preserve"> Oświadczenie to powinno zawierać następujące dane: imi</w:t>
      </w:r>
      <w:r w:rsidR="004770C5" w:rsidRPr="00E5010D">
        <w:t>ę</w:t>
      </w:r>
      <w:r w:rsidR="006B4624" w:rsidRPr="00E5010D">
        <w:t xml:space="preserve"> i nazwisko, data i miejsce urodze</w:t>
      </w:r>
      <w:r w:rsidR="00543296">
        <w:t>nia, imiona rodziców, PESEL</w:t>
      </w:r>
      <w:r w:rsidR="006B4624" w:rsidRPr="00E5010D">
        <w:t>, adres zamieszkania, wskazanie NFZ, adres właściwego Urzędu Skarbowego</w:t>
      </w:r>
      <w:r w:rsidR="00054CD4" w:rsidRPr="00E5010D">
        <w:t xml:space="preserve"> i i</w:t>
      </w:r>
      <w:r w:rsidR="009430F1" w:rsidRPr="00E5010D">
        <w:t>tp</w:t>
      </w:r>
      <w:r w:rsidR="00054CD4" w:rsidRPr="00E5010D">
        <w:t>.</w:t>
      </w:r>
      <w:r w:rsidR="00AE1D45">
        <w:t xml:space="preserve"> Kopie umów zlecenie i umów o dzieło winny być dostarczone do Wydziału ASO (dział kadry, płace) celem prawidłowe ujęcia ich pod względem podatkowych i ZUS. </w:t>
      </w:r>
    </w:p>
    <w:p w:rsidR="000A3AD3" w:rsidRPr="00E5010D" w:rsidRDefault="000A3AD3" w:rsidP="00F732A4">
      <w:pPr>
        <w:pStyle w:val="Tekstpodstawowywcity"/>
        <w:tabs>
          <w:tab w:val="left" w:pos="5760"/>
          <w:tab w:val="left" w:pos="6480"/>
        </w:tabs>
        <w:spacing w:line="240" w:lineRule="auto"/>
        <w:ind w:left="0"/>
        <w:jc w:val="both"/>
      </w:pPr>
    </w:p>
    <w:p w:rsidR="000A3AD3" w:rsidRPr="00E5010D" w:rsidRDefault="000A3AD3" w:rsidP="000A726E">
      <w:pPr>
        <w:pStyle w:val="Tekstpodstawowywcity"/>
        <w:spacing w:line="240" w:lineRule="auto"/>
        <w:ind w:left="0"/>
        <w:jc w:val="both"/>
      </w:pPr>
      <w:r w:rsidRPr="00E5010D">
        <w:rPr>
          <w:b/>
          <w:bCs/>
        </w:rPr>
        <w:t>8</w:t>
      </w:r>
      <w:r w:rsidRPr="00E5010D">
        <w:t xml:space="preserve">.  </w:t>
      </w:r>
      <w:r w:rsidR="008F0475" w:rsidRPr="00E5010D">
        <w:t xml:space="preserve">     </w:t>
      </w:r>
      <w:r w:rsidRPr="00E5010D">
        <w:t xml:space="preserve">W zakresie dokumentacji rozrachunków z tytułu dostaw, robót i usług </w:t>
      </w:r>
      <w:r w:rsidR="007A4700" w:rsidRPr="00E5010D">
        <w:t>wyróżni</w:t>
      </w:r>
      <w:r w:rsidR="000A726E" w:rsidRPr="00E5010D">
        <w:t xml:space="preserve">a się </w:t>
      </w:r>
      <w:r w:rsidRPr="00E5010D">
        <w:t>następujące dokumenty:</w:t>
      </w:r>
      <w:r w:rsidRPr="00E5010D">
        <w:rPr>
          <w:b/>
          <w:bCs/>
        </w:rPr>
        <w:t xml:space="preserve"> </w:t>
      </w:r>
    </w:p>
    <w:p w:rsidR="000A3AD3" w:rsidRPr="00E5010D" w:rsidRDefault="000A3AD3" w:rsidP="00623C53">
      <w:pPr>
        <w:numPr>
          <w:ilvl w:val="0"/>
          <w:numId w:val="28"/>
        </w:numPr>
      </w:pPr>
      <w:r w:rsidRPr="00E5010D">
        <w:t>faktura VAT- oryginał,</w:t>
      </w:r>
    </w:p>
    <w:p w:rsidR="000A3AD3" w:rsidRPr="00E5010D" w:rsidRDefault="000A3AD3" w:rsidP="00623C53">
      <w:pPr>
        <w:numPr>
          <w:ilvl w:val="0"/>
          <w:numId w:val="28"/>
        </w:numPr>
      </w:pPr>
      <w:r w:rsidRPr="00E5010D">
        <w:t>faktura VAT  korygująca – oryginał,</w:t>
      </w:r>
    </w:p>
    <w:p w:rsidR="000A3AD3" w:rsidRPr="00E5010D" w:rsidRDefault="000A3AD3" w:rsidP="00623C53">
      <w:pPr>
        <w:numPr>
          <w:ilvl w:val="0"/>
          <w:numId w:val="28"/>
        </w:numPr>
      </w:pPr>
      <w:r w:rsidRPr="00E5010D">
        <w:t>rachunek – oryginał,</w:t>
      </w:r>
    </w:p>
    <w:p w:rsidR="000A3AD3" w:rsidRPr="00E5010D" w:rsidRDefault="00AF1B94" w:rsidP="00623C53">
      <w:pPr>
        <w:numPr>
          <w:ilvl w:val="0"/>
          <w:numId w:val="28"/>
        </w:numPr>
        <w:rPr>
          <w:sz w:val="28"/>
          <w:szCs w:val="28"/>
        </w:rPr>
      </w:pPr>
      <w:r w:rsidRPr="00E5010D">
        <w:t>dowód zwrotu – kopia (</w:t>
      </w:r>
      <w:r w:rsidR="000A3AD3" w:rsidRPr="00E5010D">
        <w:t>stosowany w sytuacji zwrotu materiałów</w:t>
      </w:r>
      <w:r w:rsidR="00AE1D45">
        <w:rPr>
          <w:sz w:val="28"/>
          <w:szCs w:val="28"/>
        </w:rPr>
        <w:t xml:space="preserve"> </w:t>
      </w:r>
      <w:r w:rsidR="000A3AD3" w:rsidRPr="00E5010D">
        <w:t xml:space="preserve"> do do</w:t>
      </w:r>
      <w:r w:rsidR="007A4700" w:rsidRPr="00E5010D">
        <w:t>stawcy z przyczyn uzasadnionych</w:t>
      </w:r>
      <w:r w:rsidR="000A3AD3" w:rsidRPr="00E5010D">
        <w:t>),</w:t>
      </w:r>
    </w:p>
    <w:p w:rsidR="000A3AD3" w:rsidRPr="00E5010D" w:rsidRDefault="000A3AD3" w:rsidP="00623C53">
      <w:pPr>
        <w:numPr>
          <w:ilvl w:val="0"/>
          <w:numId w:val="28"/>
        </w:numPr>
      </w:pPr>
      <w:r w:rsidRPr="00E5010D">
        <w:t>umowa,</w:t>
      </w:r>
    </w:p>
    <w:p w:rsidR="000A3AD3" w:rsidRPr="00E5010D" w:rsidRDefault="00511AD4" w:rsidP="00623C53">
      <w:pPr>
        <w:numPr>
          <w:ilvl w:val="0"/>
          <w:numId w:val="28"/>
        </w:numPr>
      </w:pPr>
      <w:r w:rsidRPr="00E5010D">
        <w:t>nota księgowa,</w:t>
      </w:r>
    </w:p>
    <w:p w:rsidR="008203D7" w:rsidRPr="00E5010D" w:rsidRDefault="00543296" w:rsidP="00AE1D45">
      <w:pPr>
        <w:numPr>
          <w:ilvl w:val="0"/>
          <w:numId w:val="28"/>
        </w:numPr>
      </w:pPr>
      <w:r>
        <w:t>polisa itp.</w:t>
      </w:r>
    </w:p>
    <w:p w:rsidR="001A031E" w:rsidRPr="00E5010D" w:rsidRDefault="000A3AD3" w:rsidP="00AE1D45">
      <w:pPr>
        <w:pStyle w:val="Tekstpodstawowywcity"/>
        <w:tabs>
          <w:tab w:val="left" w:pos="2880"/>
          <w:tab w:val="left" w:pos="3731"/>
        </w:tabs>
        <w:spacing w:line="240" w:lineRule="auto"/>
        <w:ind w:left="0"/>
        <w:jc w:val="both"/>
      </w:pPr>
      <w:r w:rsidRPr="00E5010D">
        <w:rPr>
          <w:b/>
          <w:bCs/>
        </w:rPr>
        <w:t>9</w:t>
      </w:r>
      <w:r w:rsidRPr="00E5010D">
        <w:t>.</w:t>
      </w:r>
      <w:r w:rsidR="00543296">
        <w:t xml:space="preserve">   </w:t>
      </w:r>
      <w:r w:rsidRPr="00E5010D">
        <w:t xml:space="preserve">Do faktury lub rachunku za wykonane roboty i usługi budowlano - remontowe, w celu </w:t>
      </w:r>
      <w:r w:rsidR="0033414B" w:rsidRPr="00E5010D">
        <w:t xml:space="preserve"> </w:t>
      </w:r>
      <w:r w:rsidRPr="00E5010D">
        <w:t>rozliczenia um</w:t>
      </w:r>
      <w:r w:rsidR="00543296">
        <w:t xml:space="preserve">ów, dołącza się w szczególności </w:t>
      </w:r>
      <w:r w:rsidRPr="00E5010D">
        <w:t>protokół odbioru</w:t>
      </w:r>
      <w:r w:rsidR="008F0475" w:rsidRPr="00E5010D">
        <w:t xml:space="preserve"> podpisany przez strony </w:t>
      </w:r>
      <w:r w:rsidR="00646B6B" w:rsidRPr="00E5010D">
        <w:t>i osoby wynikające z umowy</w:t>
      </w:r>
      <w:r w:rsidR="00543296">
        <w:t xml:space="preserve">. </w:t>
      </w:r>
      <w:r w:rsidR="00797CD9" w:rsidRPr="00E5010D">
        <w:t>Faktura za wykonane roboty lub usługi budowlano remontowe musi być podpisana również przez Inspektora nadzoru, jeśli taki przy danej umowie był wskazany.</w:t>
      </w:r>
    </w:p>
    <w:p w:rsidR="000A3AD3" w:rsidRPr="00E5010D" w:rsidRDefault="000A3AD3" w:rsidP="00406813">
      <w:pPr>
        <w:pStyle w:val="Tekstpodstawowywcity"/>
        <w:spacing w:line="240" w:lineRule="auto"/>
        <w:ind w:left="0"/>
        <w:jc w:val="both"/>
      </w:pPr>
      <w:r w:rsidRPr="00E5010D">
        <w:rPr>
          <w:b/>
          <w:bCs/>
        </w:rPr>
        <w:t>10</w:t>
      </w:r>
      <w:r w:rsidRPr="00E5010D">
        <w:t xml:space="preserve">. </w:t>
      </w:r>
      <w:r w:rsidR="00543296">
        <w:t xml:space="preserve"> </w:t>
      </w:r>
      <w:r w:rsidR="00406813" w:rsidRPr="00E5010D">
        <w:t>Poszczególne w</w:t>
      </w:r>
      <w:r w:rsidR="00605E4E" w:rsidRPr="00E5010D">
        <w:t xml:space="preserve">ydziały merytoryczne prowadzą </w:t>
      </w:r>
      <w:r w:rsidR="00406813" w:rsidRPr="00E5010D">
        <w:t xml:space="preserve">odrębne </w:t>
      </w:r>
      <w:r w:rsidR="00605E4E" w:rsidRPr="00E5010D">
        <w:t>rejestry</w:t>
      </w:r>
      <w:r w:rsidRPr="00E5010D">
        <w:t xml:space="preserve"> zawartych umów,</w:t>
      </w:r>
      <w:r w:rsidR="00605E4E" w:rsidRPr="00E5010D">
        <w:t xml:space="preserve"> aneksów do umów</w:t>
      </w:r>
      <w:r w:rsidR="008F0475" w:rsidRPr="00E5010D">
        <w:t xml:space="preserve"> </w:t>
      </w:r>
      <w:r w:rsidRPr="00E5010D">
        <w:t>powodujących konieczność dokonania wydatków budżetowych w bieżący</w:t>
      </w:r>
      <w:r w:rsidR="00406813" w:rsidRPr="00E5010D">
        <w:t xml:space="preserve">m roku lub </w:t>
      </w:r>
      <w:r w:rsidRPr="00E5010D">
        <w:t>w kolejnych latach</w:t>
      </w:r>
      <w:r w:rsidR="00605E4E" w:rsidRPr="00E5010D">
        <w:t>.</w:t>
      </w:r>
    </w:p>
    <w:p w:rsidR="00605E4E" w:rsidRPr="00E5010D" w:rsidRDefault="00797CD9" w:rsidP="00F732A4">
      <w:pPr>
        <w:pStyle w:val="Tekstpodstawowywcity"/>
        <w:tabs>
          <w:tab w:val="left" w:pos="10080"/>
          <w:tab w:val="left" w:pos="10800"/>
        </w:tabs>
        <w:spacing w:line="240" w:lineRule="auto"/>
        <w:ind w:left="0"/>
        <w:jc w:val="both"/>
      </w:pPr>
      <w:r w:rsidRPr="00E5010D">
        <w:t xml:space="preserve">Każdorazowo po zawarciu umowy bądź aneksu do umowy Wydziały merytoryczne przekazują </w:t>
      </w:r>
      <w:r w:rsidR="008203D7">
        <w:t xml:space="preserve">niezwłocznie </w:t>
      </w:r>
      <w:r w:rsidR="00605E4E" w:rsidRPr="00E5010D">
        <w:t>do Wydziału Finansow</w:t>
      </w:r>
      <w:r w:rsidR="00406813" w:rsidRPr="00E5010D">
        <w:t>o-Budżetowego</w:t>
      </w:r>
      <w:r w:rsidR="00605E4E" w:rsidRPr="00E5010D">
        <w:t xml:space="preserve"> </w:t>
      </w:r>
      <w:r w:rsidR="008F0475" w:rsidRPr="00E5010D">
        <w:t xml:space="preserve">kserokopie umowy lub </w:t>
      </w:r>
      <w:r w:rsidRPr="00E5010D">
        <w:t xml:space="preserve">informację </w:t>
      </w:r>
      <w:r w:rsidR="00605E4E" w:rsidRPr="00E5010D">
        <w:t>zawierającą następujące dane:</w:t>
      </w:r>
    </w:p>
    <w:p w:rsidR="008F0475" w:rsidRPr="00E5010D" w:rsidRDefault="008F0475" w:rsidP="00623C53">
      <w:pPr>
        <w:numPr>
          <w:ilvl w:val="0"/>
          <w:numId w:val="30"/>
        </w:numPr>
      </w:pPr>
      <w:r w:rsidRPr="00E5010D">
        <w:t>numer umowy,</w:t>
      </w:r>
    </w:p>
    <w:p w:rsidR="006B4624" w:rsidRPr="00E5010D" w:rsidRDefault="006B4624" w:rsidP="00623C53">
      <w:pPr>
        <w:numPr>
          <w:ilvl w:val="0"/>
          <w:numId w:val="30"/>
        </w:numPr>
      </w:pPr>
      <w:r w:rsidRPr="00E5010D">
        <w:t>dat</w:t>
      </w:r>
      <w:r w:rsidR="00605E4E" w:rsidRPr="00E5010D">
        <w:t xml:space="preserve">ę </w:t>
      </w:r>
      <w:r w:rsidRPr="00E5010D">
        <w:t>zawarcia umowy,</w:t>
      </w:r>
    </w:p>
    <w:p w:rsidR="00605E4E" w:rsidRPr="00E5010D" w:rsidRDefault="00797CD9" w:rsidP="00623C53">
      <w:pPr>
        <w:numPr>
          <w:ilvl w:val="0"/>
          <w:numId w:val="30"/>
        </w:numPr>
      </w:pPr>
      <w:r w:rsidRPr="00E5010D">
        <w:t>treś</w:t>
      </w:r>
      <w:r w:rsidR="00605E4E" w:rsidRPr="00E5010D">
        <w:t>ć</w:t>
      </w:r>
      <w:r w:rsidRPr="00E5010D">
        <w:t xml:space="preserve"> zawartej umowy</w:t>
      </w:r>
      <w:r w:rsidR="00605E4E" w:rsidRPr="00E5010D">
        <w:t>,</w:t>
      </w:r>
    </w:p>
    <w:p w:rsidR="00CD765B" w:rsidRPr="00E5010D" w:rsidRDefault="00605E4E" w:rsidP="00623C53">
      <w:pPr>
        <w:numPr>
          <w:ilvl w:val="0"/>
          <w:numId w:val="30"/>
        </w:numPr>
      </w:pPr>
      <w:r w:rsidRPr="00E5010D">
        <w:t>nazwa kontrahenta</w:t>
      </w:r>
      <w:r w:rsidR="00CD765B" w:rsidRPr="00E5010D">
        <w:t>,</w:t>
      </w:r>
    </w:p>
    <w:p w:rsidR="00CD765B" w:rsidRPr="00E5010D" w:rsidRDefault="00797CD9" w:rsidP="00623C53">
      <w:pPr>
        <w:numPr>
          <w:ilvl w:val="0"/>
          <w:numId w:val="30"/>
        </w:numPr>
      </w:pPr>
      <w:r w:rsidRPr="00E5010D">
        <w:t>kwot</w:t>
      </w:r>
      <w:r w:rsidR="00605E4E" w:rsidRPr="00E5010D">
        <w:t>ę</w:t>
      </w:r>
      <w:r w:rsidRPr="00E5010D">
        <w:t xml:space="preserve"> </w:t>
      </w:r>
      <w:r w:rsidR="006B4624" w:rsidRPr="00E5010D">
        <w:t>wynikając</w:t>
      </w:r>
      <w:r w:rsidR="00605E4E" w:rsidRPr="00E5010D">
        <w:t>ą</w:t>
      </w:r>
      <w:r w:rsidR="006B4624" w:rsidRPr="00E5010D">
        <w:t xml:space="preserve"> z zawartej umowy</w:t>
      </w:r>
      <w:r w:rsidR="00CD765B" w:rsidRPr="00E5010D">
        <w:t>,</w:t>
      </w:r>
    </w:p>
    <w:p w:rsidR="006B4624" w:rsidRPr="00E5010D" w:rsidRDefault="006B4624" w:rsidP="00623C53">
      <w:pPr>
        <w:numPr>
          <w:ilvl w:val="0"/>
          <w:numId w:val="30"/>
        </w:numPr>
      </w:pPr>
      <w:r w:rsidRPr="00E5010D">
        <w:t>okres obowiązywania umowy,</w:t>
      </w:r>
    </w:p>
    <w:p w:rsidR="00CD765B" w:rsidRPr="00E5010D" w:rsidRDefault="00605E4E" w:rsidP="00623C53">
      <w:pPr>
        <w:numPr>
          <w:ilvl w:val="0"/>
          <w:numId w:val="30"/>
        </w:numPr>
      </w:pPr>
      <w:r w:rsidRPr="00E5010D">
        <w:t xml:space="preserve">wskazanie </w:t>
      </w:r>
      <w:r w:rsidR="00797CD9" w:rsidRPr="00E5010D">
        <w:t>klasyfikacji budżetowej z jakiej</w:t>
      </w:r>
      <w:r w:rsidR="00CD765B" w:rsidRPr="00E5010D">
        <w:t xml:space="preserve"> zostały</w:t>
      </w:r>
      <w:r w:rsidR="00797CD9" w:rsidRPr="00E5010D">
        <w:t xml:space="preserve"> zaangażowane środki na ten cel.</w:t>
      </w:r>
    </w:p>
    <w:p w:rsidR="000A3AD3" w:rsidRPr="00E5010D" w:rsidRDefault="000A3AD3" w:rsidP="00AF1B94">
      <w:pPr>
        <w:pStyle w:val="Tekstpodstawowywcity"/>
        <w:spacing w:line="240" w:lineRule="auto"/>
        <w:ind w:left="0"/>
        <w:jc w:val="both"/>
      </w:pPr>
      <w:r w:rsidRPr="00E5010D">
        <w:t xml:space="preserve">Suma zaangażowanych wydatków nie może być wyższa od kwot ujętych w planie </w:t>
      </w:r>
      <w:r w:rsidRPr="00E5010D">
        <w:lastRenderedPageBreak/>
        <w:t>finansowym danego wydziału merytorycznego</w:t>
      </w:r>
      <w:r w:rsidR="00605E4E" w:rsidRPr="00E5010D">
        <w:t>.</w:t>
      </w:r>
    </w:p>
    <w:p w:rsidR="00605E4E" w:rsidRPr="00E5010D" w:rsidRDefault="00605E4E" w:rsidP="00F732A4">
      <w:pPr>
        <w:pStyle w:val="Tekstpodstawowywcity"/>
        <w:spacing w:line="240" w:lineRule="auto"/>
        <w:ind w:left="0" w:hanging="360"/>
        <w:jc w:val="both"/>
      </w:pPr>
    </w:p>
    <w:p w:rsidR="001A031E" w:rsidRPr="00E5010D" w:rsidRDefault="001A031E" w:rsidP="00AF1B94">
      <w:pPr>
        <w:pStyle w:val="Tekstpodstawowywcity"/>
        <w:spacing w:line="240" w:lineRule="auto"/>
        <w:ind w:left="0"/>
        <w:jc w:val="both"/>
      </w:pPr>
      <w:r w:rsidRPr="00E5010D">
        <w:rPr>
          <w:b/>
          <w:bCs/>
        </w:rPr>
        <w:t>11</w:t>
      </w:r>
      <w:r w:rsidRPr="00E5010D">
        <w:t>.</w:t>
      </w:r>
      <w:r w:rsidR="00AF1B94" w:rsidRPr="00E5010D">
        <w:t xml:space="preserve">  </w:t>
      </w:r>
      <w:r w:rsidRPr="00E5010D">
        <w:t xml:space="preserve">Do faktury lub rachunku </w:t>
      </w:r>
      <w:r w:rsidR="004770C5" w:rsidRPr="00E5010D">
        <w:t>dotyczącego wypłaty z</w:t>
      </w:r>
      <w:r w:rsidRPr="00E5010D">
        <w:t xml:space="preserve"> Zakładowego Funduszu Świadczeń Socjalnych,</w:t>
      </w:r>
      <w:r w:rsidR="00B84C92" w:rsidRPr="00E5010D">
        <w:t xml:space="preserve"> </w:t>
      </w:r>
      <w:r w:rsidRPr="00E5010D">
        <w:t>dołącza się w szczególności:</w:t>
      </w:r>
    </w:p>
    <w:p w:rsidR="001A031E" w:rsidRPr="00E5010D" w:rsidRDefault="001A031E" w:rsidP="00623C53">
      <w:pPr>
        <w:numPr>
          <w:ilvl w:val="0"/>
          <w:numId w:val="31"/>
        </w:numPr>
      </w:pPr>
      <w:r w:rsidRPr="00E5010D">
        <w:t>umowę lub zamówienie,</w:t>
      </w:r>
    </w:p>
    <w:p w:rsidR="000A3AD3" w:rsidRPr="00E5010D" w:rsidRDefault="001A031E" w:rsidP="00623C53">
      <w:pPr>
        <w:numPr>
          <w:ilvl w:val="0"/>
          <w:numId w:val="31"/>
        </w:numPr>
      </w:pPr>
      <w:r w:rsidRPr="00E5010D">
        <w:t>imienną listę</w:t>
      </w:r>
      <w:r w:rsidR="00312CC3" w:rsidRPr="00E5010D">
        <w:t xml:space="preserve"> osó</w:t>
      </w:r>
      <w:r w:rsidRPr="00E5010D">
        <w:t>b korzystających</w:t>
      </w:r>
      <w:r w:rsidR="00A646EF" w:rsidRPr="00E5010D">
        <w:t xml:space="preserve"> ze świadczeń.</w:t>
      </w:r>
    </w:p>
    <w:p w:rsidR="00B15EF0" w:rsidRPr="00E5010D" w:rsidRDefault="00B15EF0" w:rsidP="00F732A4">
      <w:pPr>
        <w:pStyle w:val="Tekstpodstawowywcity"/>
        <w:tabs>
          <w:tab w:val="left" w:pos="5760"/>
          <w:tab w:val="left" w:pos="6480"/>
        </w:tabs>
        <w:spacing w:line="240" w:lineRule="auto"/>
        <w:ind w:left="0"/>
        <w:jc w:val="both"/>
      </w:pPr>
      <w:r w:rsidRPr="00E5010D">
        <w:t xml:space="preserve">W przypadku przyznania z </w:t>
      </w:r>
      <w:r w:rsidR="00406813" w:rsidRPr="00E5010D">
        <w:t xml:space="preserve">Zakładowego </w:t>
      </w:r>
      <w:r w:rsidRPr="00E5010D">
        <w:t xml:space="preserve">Funduszu </w:t>
      </w:r>
      <w:r w:rsidR="00406813" w:rsidRPr="00E5010D">
        <w:t xml:space="preserve">Świadczeń </w:t>
      </w:r>
      <w:r w:rsidRPr="00E5010D">
        <w:t>Socjaln</w:t>
      </w:r>
      <w:r w:rsidR="00406813" w:rsidRPr="00E5010D">
        <w:t>ych</w:t>
      </w:r>
      <w:r w:rsidRPr="00E5010D">
        <w:t xml:space="preserve"> dofinansowania dla osób uprawnionych należy do Wydziału Finansow</w:t>
      </w:r>
      <w:r w:rsidR="00406813" w:rsidRPr="00E5010D">
        <w:t>o-Budżetowego</w:t>
      </w:r>
      <w:r w:rsidRPr="00E5010D">
        <w:t xml:space="preserve"> przedłożyć zaakceptowane przez Burmistrza polecenie wypłaty  ze wskazaniem tytułu wypłaty i imienną listą</w:t>
      </w:r>
      <w:r w:rsidR="00406813" w:rsidRPr="00E5010D">
        <w:t xml:space="preserve"> płac dla</w:t>
      </w:r>
      <w:r w:rsidRPr="00E5010D">
        <w:t xml:space="preserve"> osób uprawnionych. Dokument</w:t>
      </w:r>
      <w:r w:rsidR="00AB6484" w:rsidRPr="00E5010D">
        <w:t>acja związana z rozpatrywanymi wnioskami o dofinansowanie</w:t>
      </w:r>
      <w:r w:rsidRPr="00E5010D">
        <w:t xml:space="preserve"> wypłat</w:t>
      </w:r>
      <w:r w:rsidR="00AB6484" w:rsidRPr="00E5010D">
        <w:t>y</w:t>
      </w:r>
      <w:r w:rsidRPr="00E5010D">
        <w:t xml:space="preserve"> z </w:t>
      </w:r>
      <w:r w:rsidR="00406813" w:rsidRPr="00E5010D">
        <w:t>ZFŚS</w:t>
      </w:r>
      <w:r w:rsidRPr="00E5010D">
        <w:t xml:space="preserve"> przechowywan</w:t>
      </w:r>
      <w:r w:rsidR="00AB6484" w:rsidRPr="00E5010D">
        <w:t>a jest w wydziale merytorycznym ( ASO</w:t>
      </w:r>
      <w:r w:rsidR="00667BA1">
        <w:t xml:space="preserve"> kadry/płace</w:t>
      </w:r>
      <w:r w:rsidR="00AB6484" w:rsidRPr="00E5010D">
        <w:t>).</w:t>
      </w:r>
    </w:p>
    <w:p w:rsidR="00AF1B94" w:rsidRPr="00E5010D" w:rsidRDefault="00AF1B94" w:rsidP="00F732A4">
      <w:pPr>
        <w:pStyle w:val="Tekstpodstawowywcity"/>
        <w:tabs>
          <w:tab w:val="left" w:pos="5760"/>
          <w:tab w:val="left" w:pos="6480"/>
        </w:tabs>
        <w:spacing w:line="240" w:lineRule="auto"/>
        <w:ind w:left="0"/>
        <w:jc w:val="both"/>
      </w:pPr>
    </w:p>
    <w:p w:rsidR="000A3AD3" w:rsidRPr="00E5010D" w:rsidRDefault="000A3AD3" w:rsidP="00F732A4">
      <w:pPr>
        <w:pStyle w:val="Tekstpodstawowywcity"/>
        <w:tabs>
          <w:tab w:val="left" w:pos="2880"/>
          <w:tab w:val="left" w:pos="3600"/>
        </w:tabs>
        <w:spacing w:line="240" w:lineRule="auto"/>
        <w:ind w:left="0"/>
        <w:jc w:val="both"/>
      </w:pPr>
      <w:r w:rsidRPr="00E5010D">
        <w:rPr>
          <w:b/>
          <w:bCs/>
        </w:rPr>
        <w:t>1</w:t>
      </w:r>
      <w:r w:rsidR="00AB6484" w:rsidRPr="00E5010D">
        <w:rPr>
          <w:b/>
          <w:bCs/>
        </w:rPr>
        <w:t>2</w:t>
      </w:r>
      <w:r w:rsidRPr="00E5010D">
        <w:t xml:space="preserve">. </w:t>
      </w:r>
      <w:r w:rsidR="00AF1B94" w:rsidRPr="00E5010D">
        <w:t xml:space="preserve">  </w:t>
      </w:r>
      <w:r w:rsidRPr="00E5010D">
        <w:t>Podstawą do dokonania wydatków są również sporządzone przez wydziały merytoryczne</w:t>
      </w:r>
      <w:r w:rsidR="00FC4316" w:rsidRPr="00E5010D">
        <w:t xml:space="preserve"> </w:t>
      </w:r>
      <w:r w:rsidRPr="00E5010D">
        <w:t>odpowiednio:</w:t>
      </w:r>
    </w:p>
    <w:p w:rsidR="000A3AD3" w:rsidRPr="00E5010D" w:rsidRDefault="006B4624" w:rsidP="00623C53">
      <w:pPr>
        <w:pStyle w:val="Tekstpodstawowywcity"/>
        <w:numPr>
          <w:ilvl w:val="0"/>
          <w:numId w:val="17"/>
        </w:numPr>
        <w:tabs>
          <w:tab w:val="clear" w:pos="1440"/>
        </w:tabs>
        <w:spacing w:line="240" w:lineRule="auto"/>
        <w:ind w:left="426" w:firstLine="0"/>
        <w:jc w:val="both"/>
        <w:rPr>
          <w:i/>
          <w:iCs/>
        </w:rPr>
      </w:pPr>
      <w:r w:rsidRPr="00E5010D">
        <w:rPr>
          <w:u w:val="single"/>
        </w:rPr>
        <w:t>polecenia</w:t>
      </w:r>
      <w:r w:rsidR="000A3AD3" w:rsidRPr="00E5010D">
        <w:rPr>
          <w:u w:val="single"/>
        </w:rPr>
        <w:t xml:space="preserve"> przekazania dotacji</w:t>
      </w:r>
      <w:r w:rsidR="009D43FB" w:rsidRPr="00E5010D">
        <w:rPr>
          <w:i/>
          <w:iCs/>
        </w:rPr>
        <w:t xml:space="preserve"> </w:t>
      </w:r>
      <w:r w:rsidR="009D43FB" w:rsidRPr="00E5010D">
        <w:t xml:space="preserve"> </w:t>
      </w:r>
      <w:r w:rsidR="008F0475" w:rsidRPr="00E5010D">
        <w:t xml:space="preserve">(wszystkie </w:t>
      </w:r>
      <w:r w:rsidR="009D43FB" w:rsidRPr="00E5010D">
        <w:t>wydziały merytoryczne)</w:t>
      </w:r>
      <w:r w:rsidR="008F0475" w:rsidRPr="00E5010D">
        <w:t>,</w:t>
      </w:r>
    </w:p>
    <w:p w:rsidR="009D43FB" w:rsidRPr="00E5010D" w:rsidRDefault="006B4624" w:rsidP="00491D09">
      <w:pPr>
        <w:pStyle w:val="Tekstpodstawowywcity"/>
        <w:numPr>
          <w:ilvl w:val="0"/>
          <w:numId w:val="17"/>
        </w:numPr>
        <w:tabs>
          <w:tab w:val="clear" w:pos="1440"/>
        </w:tabs>
        <w:spacing w:line="240" w:lineRule="auto"/>
        <w:ind w:left="709" w:hanging="283"/>
        <w:jc w:val="both"/>
        <w:rPr>
          <w:i/>
          <w:iCs/>
        </w:rPr>
      </w:pPr>
      <w:r w:rsidRPr="00E5010D">
        <w:rPr>
          <w:u w:val="single"/>
        </w:rPr>
        <w:t>polecenia</w:t>
      </w:r>
      <w:r w:rsidR="009D43FB" w:rsidRPr="00E5010D">
        <w:rPr>
          <w:u w:val="single"/>
        </w:rPr>
        <w:t xml:space="preserve"> przekazania należności</w:t>
      </w:r>
      <w:r w:rsidRPr="00E5010D">
        <w:rPr>
          <w:u w:val="single"/>
        </w:rPr>
        <w:t xml:space="preserve"> do</w:t>
      </w:r>
      <w:r w:rsidR="009D43FB" w:rsidRPr="00E5010D">
        <w:rPr>
          <w:u w:val="single"/>
        </w:rPr>
        <w:t xml:space="preserve"> </w:t>
      </w:r>
      <w:r w:rsidR="009430F1" w:rsidRPr="00E5010D">
        <w:rPr>
          <w:u w:val="single"/>
        </w:rPr>
        <w:t>b</w:t>
      </w:r>
      <w:r w:rsidR="009D43FB" w:rsidRPr="00E5010D">
        <w:rPr>
          <w:u w:val="single"/>
        </w:rPr>
        <w:t>udżetu państwa</w:t>
      </w:r>
      <w:r w:rsidR="004920CD" w:rsidRPr="00E5010D">
        <w:rPr>
          <w:i/>
          <w:iCs/>
          <w:u w:val="single"/>
        </w:rPr>
        <w:t xml:space="preserve"> </w:t>
      </w:r>
      <w:r w:rsidR="009D43FB" w:rsidRPr="00E5010D">
        <w:t>(Wydział ASO</w:t>
      </w:r>
      <w:r w:rsidR="007111C7" w:rsidRPr="00E5010D">
        <w:t>, Wydział Finansowo-Budżetowy, pisma jednostek o</w:t>
      </w:r>
      <w:r w:rsidR="00491D09" w:rsidRPr="00E5010D">
        <w:t xml:space="preserve">rganizacyjnych np. MGOPS, </w:t>
      </w:r>
      <w:proofErr w:type="spellStart"/>
      <w:r w:rsidR="00491D09" w:rsidRPr="00E5010D">
        <w:t>ZOE-APSiP</w:t>
      </w:r>
      <w:proofErr w:type="spellEnd"/>
      <w:r w:rsidR="009D43FB" w:rsidRPr="00E5010D">
        <w:t>)</w:t>
      </w:r>
      <w:r w:rsidR="008F0475" w:rsidRPr="00E5010D">
        <w:t>,</w:t>
      </w:r>
    </w:p>
    <w:p w:rsidR="000A3AD3" w:rsidRPr="00E5010D" w:rsidRDefault="006B4624" w:rsidP="00623C53">
      <w:pPr>
        <w:pStyle w:val="Tekstpodstawowywcity"/>
        <w:numPr>
          <w:ilvl w:val="0"/>
          <w:numId w:val="17"/>
        </w:numPr>
        <w:tabs>
          <w:tab w:val="clear" w:pos="1440"/>
        </w:tabs>
        <w:spacing w:line="240" w:lineRule="auto"/>
        <w:ind w:left="426" w:firstLine="0"/>
        <w:jc w:val="both"/>
        <w:rPr>
          <w:i/>
          <w:iCs/>
        </w:rPr>
      </w:pPr>
      <w:r w:rsidRPr="00E5010D">
        <w:rPr>
          <w:u w:val="single"/>
        </w:rPr>
        <w:t>polecenia</w:t>
      </w:r>
      <w:r w:rsidR="000A3AD3" w:rsidRPr="00E5010D">
        <w:rPr>
          <w:u w:val="single"/>
        </w:rPr>
        <w:t xml:space="preserve">  dokonani</w:t>
      </w:r>
      <w:r w:rsidRPr="00E5010D">
        <w:rPr>
          <w:u w:val="single"/>
        </w:rPr>
        <w:t>a</w:t>
      </w:r>
      <w:r w:rsidR="000A3AD3" w:rsidRPr="00E5010D">
        <w:rPr>
          <w:u w:val="single"/>
        </w:rPr>
        <w:t xml:space="preserve"> zapłaty</w:t>
      </w:r>
      <w:r w:rsidR="00C82B1F" w:rsidRPr="00E5010D">
        <w:rPr>
          <w:u w:val="single"/>
        </w:rPr>
        <w:t>, wezwania</w:t>
      </w:r>
      <w:r w:rsidR="000A3AD3" w:rsidRPr="00E5010D">
        <w:rPr>
          <w:u w:val="single"/>
        </w:rPr>
        <w:t xml:space="preserve"> w zakresie</w:t>
      </w:r>
      <w:r w:rsidR="000A3AD3" w:rsidRPr="00E5010D">
        <w:rPr>
          <w:i/>
          <w:iCs/>
        </w:rPr>
        <w:t>:</w:t>
      </w:r>
    </w:p>
    <w:p w:rsidR="000A3AD3" w:rsidRPr="00E5010D" w:rsidRDefault="000A3AD3" w:rsidP="00623C53">
      <w:pPr>
        <w:pStyle w:val="Tekstpodstawowywcity"/>
        <w:numPr>
          <w:ilvl w:val="0"/>
          <w:numId w:val="90"/>
        </w:numPr>
        <w:spacing w:line="240" w:lineRule="auto"/>
        <w:jc w:val="both"/>
        <w:rPr>
          <w:i/>
          <w:iCs/>
        </w:rPr>
      </w:pPr>
      <w:r w:rsidRPr="00E5010D">
        <w:t>opłat sądowych</w:t>
      </w:r>
      <w:r w:rsidR="005A113D" w:rsidRPr="00E5010D">
        <w:t>,</w:t>
      </w:r>
      <w:r w:rsidR="007111C7" w:rsidRPr="00E5010D">
        <w:t xml:space="preserve"> egzekucyjnych i innych</w:t>
      </w:r>
      <w:r w:rsidR="009D43FB" w:rsidRPr="00E5010D">
        <w:t xml:space="preserve"> (wszystkie</w:t>
      </w:r>
      <w:r w:rsidR="00646B6B" w:rsidRPr="00E5010D">
        <w:t xml:space="preserve"> </w:t>
      </w:r>
      <w:r w:rsidR="009D43FB" w:rsidRPr="00E5010D">
        <w:t>wydziały merytoryczne)</w:t>
      </w:r>
      <w:r w:rsidR="009430F1" w:rsidRPr="00E5010D">
        <w:t>,</w:t>
      </w:r>
    </w:p>
    <w:p w:rsidR="007111C7" w:rsidRPr="00E5010D" w:rsidRDefault="007111C7" w:rsidP="00623C53">
      <w:pPr>
        <w:pStyle w:val="Tekstpodstawowywcity"/>
        <w:numPr>
          <w:ilvl w:val="0"/>
          <w:numId w:val="90"/>
        </w:numPr>
        <w:spacing w:line="240" w:lineRule="auto"/>
        <w:jc w:val="both"/>
        <w:rPr>
          <w:i/>
          <w:iCs/>
        </w:rPr>
      </w:pPr>
      <w:r w:rsidRPr="00E5010D">
        <w:t>należności z tytułu zaliczki i funduszu alimentacy</w:t>
      </w:r>
      <w:r w:rsidR="00667BA1">
        <w:t>jnego do ŚUW, gmina (wydział FB zgodnie z dyspozycją z MGOPS</w:t>
      </w:r>
      <w:r w:rsidRPr="00E5010D">
        <w:t>),</w:t>
      </w:r>
    </w:p>
    <w:p w:rsidR="000A3AD3" w:rsidRPr="00E5010D" w:rsidRDefault="000A3AD3" w:rsidP="00623C53">
      <w:pPr>
        <w:pStyle w:val="Tekstpodstawowywcity"/>
        <w:numPr>
          <w:ilvl w:val="0"/>
          <w:numId w:val="90"/>
        </w:numPr>
        <w:spacing w:line="240" w:lineRule="auto"/>
        <w:jc w:val="both"/>
        <w:rPr>
          <w:i/>
          <w:iCs/>
        </w:rPr>
      </w:pPr>
      <w:r w:rsidRPr="00E5010D">
        <w:t xml:space="preserve">dyspozycje wypłat </w:t>
      </w:r>
      <w:r w:rsidR="00641334" w:rsidRPr="00E5010D">
        <w:t xml:space="preserve">wadiów, zabezpieczeń, </w:t>
      </w:r>
      <w:r w:rsidRPr="00E5010D">
        <w:t>kaucji</w:t>
      </w:r>
      <w:r w:rsidR="009D43FB" w:rsidRPr="00E5010D">
        <w:t xml:space="preserve"> (wszystkie  wydziały merytoryczne)</w:t>
      </w:r>
      <w:r w:rsidRPr="00E5010D">
        <w:t>,</w:t>
      </w:r>
    </w:p>
    <w:p w:rsidR="0033414B" w:rsidRPr="00E5010D" w:rsidRDefault="006B4624" w:rsidP="00623C53">
      <w:pPr>
        <w:pStyle w:val="Tekstpodstawowywcity"/>
        <w:numPr>
          <w:ilvl w:val="0"/>
          <w:numId w:val="90"/>
        </w:numPr>
        <w:spacing w:line="240" w:lineRule="auto"/>
        <w:jc w:val="both"/>
        <w:rPr>
          <w:i/>
          <w:iCs/>
        </w:rPr>
      </w:pPr>
      <w:r w:rsidRPr="00E5010D">
        <w:t xml:space="preserve">składek ZUS od </w:t>
      </w:r>
      <w:r w:rsidR="007111C7" w:rsidRPr="00E5010D">
        <w:t xml:space="preserve">wszelkich </w:t>
      </w:r>
      <w:r w:rsidRPr="00E5010D">
        <w:t>wynagrodzeń (</w:t>
      </w:r>
      <w:r w:rsidR="00646B6B" w:rsidRPr="00E5010D">
        <w:t>w</w:t>
      </w:r>
      <w:r w:rsidRPr="00E5010D">
        <w:t xml:space="preserve">ydział </w:t>
      </w:r>
      <w:r w:rsidR="007111C7" w:rsidRPr="00E5010D">
        <w:t>ASO-kadry/płace</w:t>
      </w:r>
      <w:r w:rsidRPr="00E5010D">
        <w:t>),</w:t>
      </w:r>
    </w:p>
    <w:p w:rsidR="007111C7" w:rsidRPr="00E5010D" w:rsidRDefault="0033414B" w:rsidP="00623C53">
      <w:pPr>
        <w:pStyle w:val="Tekstpodstawowywcity"/>
        <w:numPr>
          <w:ilvl w:val="0"/>
          <w:numId w:val="90"/>
        </w:numPr>
        <w:spacing w:line="240" w:lineRule="auto"/>
        <w:jc w:val="both"/>
        <w:rPr>
          <w:i/>
          <w:iCs/>
        </w:rPr>
      </w:pPr>
      <w:r w:rsidRPr="00E5010D">
        <w:t xml:space="preserve">podatku dochodowego od osób fizycznych </w:t>
      </w:r>
      <w:r w:rsidR="007111C7" w:rsidRPr="00E5010D">
        <w:t>(</w:t>
      </w:r>
      <w:r w:rsidR="00646B6B" w:rsidRPr="00E5010D">
        <w:t>w</w:t>
      </w:r>
      <w:r w:rsidR="007111C7" w:rsidRPr="00E5010D">
        <w:t>ydział ASO-kadry/płace),</w:t>
      </w:r>
    </w:p>
    <w:p w:rsidR="0033414B" w:rsidRPr="00E5010D" w:rsidRDefault="0033414B" w:rsidP="00623C53">
      <w:pPr>
        <w:pStyle w:val="Tekstpodstawowywcity"/>
        <w:numPr>
          <w:ilvl w:val="0"/>
          <w:numId w:val="90"/>
        </w:numPr>
        <w:spacing w:line="240" w:lineRule="auto"/>
        <w:jc w:val="both"/>
        <w:rPr>
          <w:i/>
          <w:iCs/>
        </w:rPr>
      </w:pPr>
      <w:r w:rsidRPr="00E5010D">
        <w:t>podatku VAT</w:t>
      </w:r>
      <w:r w:rsidR="007111C7" w:rsidRPr="00E5010D">
        <w:t xml:space="preserve"> </w:t>
      </w:r>
      <w:r w:rsidRPr="00E5010D">
        <w:t>do Urzędu Skarbowego</w:t>
      </w:r>
      <w:r w:rsidR="007111C7" w:rsidRPr="00E5010D">
        <w:t xml:space="preserve"> (</w:t>
      </w:r>
      <w:r w:rsidR="00646B6B" w:rsidRPr="00E5010D">
        <w:t>w</w:t>
      </w:r>
      <w:r w:rsidR="007111C7" w:rsidRPr="00E5010D">
        <w:t>ydział F</w:t>
      </w:r>
      <w:r w:rsidR="00646B6B" w:rsidRPr="00E5010D">
        <w:t>B</w:t>
      </w:r>
      <w:r w:rsidR="006B4624" w:rsidRPr="00E5010D">
        <w:t>)</w:t>
      </w:r>
      <w:r w:rsidRPr="00E5010D">
        <w:t>;</w:t>
      </w:r>
    </w:p>
    <w:p w:rsidR="0033414B" w:rsidRPr="00E5010D" w:rsidRDefault="0033414B" w:rsidP="00623C53">
      <w:pPr>
        <w:pStyle w:val="Tekstpodstawowywcity"/>
        <w:numPr>
          <w:ilvl w:val="0"/>
          <w:numId w:val="90"/>
        </w:numPr>
        <w:spacing w:line="240" w:lineRule="auto"/>
        <w:jc w:val="both"/>
        <w:rPr>
          <w:i/>
          <w:iCs/>
        </w:rPr>
      </w:pPr>
      <w:r w:rsidRPr="00E5010D">
        <w:t>wpłat na PFRON</w:t>
      </w:r>
      <w:r w:rsidR="00646B6B" w:rsidRPr="00E5010D">
        <w:t xml:space="preserve"> (w</w:t>
      </w:r>
      <w:r w:rsidR="006B4624" w:rsidRPr="00E5010D">
        <w:t xml:space="preserve">ydział </w:t>
      </w:r>
      <w:r w:rsidR="007111C7" w:rsidRPr="00E5010D">
        <w:t>ASO- kadry/płace</w:t>
      </w:r>
      <w:r w:rsidR="006B4624" w:rsidRPr="00E5010D">
        <w:t xml:space="preserve">) </w:t>
      </w:r>
      <w:r w:rsidRPr="00E5010D">
        <w:t>,</w:t>
      </w:r>
    </w:p>
    <w:p w:rsidR="000A3AD3" w:rsidRPr="00E5010D" w:rsidRDefault="000A3AD3" w:rsidP="00623C53">
      <w:pPr>
        <w:pStyle w:val="Tekstpodstawowywcity"/>
        <w:numPr>
          <w:ilvl w:val="0"/>
          <w:numId w:val="90"/>
        </w:numPr>
        <w:spacing w:line="240" w:lineRule="auto"/>
        <w:jc w:val="both"/>
        <w:rPr>
          <w:i/>
          <w:iCs/>
        </w:rPr>
      </w:pPr>
      <w:r w:rsidRPr="00E5010D">
        <w:t>odpisu na rzecz Izby Rolniczej od uzysk</w:t>
      </w:r>
      <w:r w:rsidR="00AF1B94" w:rsidRPr="00E5010D">
        <w:t>anych wpływów z podatku rolnego</w:t>
      </w:r>
      <w:r w:rsidR="008203D7">
        <w:t>,</w:t>
      </w:r>
    </w:p>
    <w:p w:rsidR="009D43FB" w:rsidRPr="00E5010D" w:rsidRDefault="009D43FB" w:rsidP="00623C53">
      <w:pPr>
        <w:pStyle w:val="Tekstpodstawowywcity"/>
        <w:numPr>
          <w:ilvl w:val="0"/>
          <w:numId w:val="90"/>
        </w:numPr>
        <w:spacing w:line="240" w:lineRule="auto"/>
        <w:jc w:val="both"/>
        <w:rPr>
          <w:i/>
          <w:iCs/>
        </w:rPr>
      </w:pPr>
      <w:r w:rsidRPr="00E5010D">
        <w:t>odpisu na Zakładowy Fundusz Świadczeń Socjalnych</w:t>
      </w:r>
      <w:r w:rsidR="006E4F9E">
        <w:t xml:space="preserve"> (Wydział ASO)</w:t>
      </w:r>
      <w:r w:rsidR="008203D7">
        <w:t>,</w:t>
      </w:r>
    </w:p>
    <w:p w:rsidR="005A113D" w:rsidRPr="00E5010D" w:rsidRDefault="005A113D" w:rsidP="00623C53">
      <w:pPr>
        <w:pStyle w:val="Tekstpodstawowywcity"/>
        <w:numPr>
          <w:ilvl w:val="0"/>
          <w:numId w:val="90"/>
        </w:numPr>
        <w:spacing w:line="240" w:lineRule="auto"/>
        <w:jc w:val="both"/>
        <w:rPr>
          <w:i/>
          <w:iCs/>
        </w:rPr>
      </w:pPr>
      <w:r w:rsidRPr="00E5010D">
        <w:t xml:space="preserve">składek na rzecz organizacji, których członkiem jest </w:t>
      </w:r>
      <w:r w:rsidR="00646B6B" w:rsidRPr="00E5010D">
        <w:t>g</w:t>
      </w:r>
      <w:r w:rsidRPr="00E5010D">
        <w:t>mina; sporządzone na podstawie  informacji od  wyżej wymienionej organizacji o wysokości rocznych</w:t>
      </w:r>
      <w:r w:rsidR="004920CD" w:rsidRPr="00E5010D">
        <w:t xml:space="preserve"> </w:t>
      </w:r>
      <w:r w:rsidRPr="00E5010D">
        <w:t>sk</w:t>
      </w:r>
      <w:r w:rsidR="00646B6B" w:rsidRPr="00E5010D">
        <w:t>ładek (w</w:t>
      </w:r>
      <w:r w:rsidRPr="00E5010D">
        <w:t xml:space="preserve">ydziały merytoryczne), </w:t>
      </w:r>
    </w:p>
    <w:p w:rsidR="00265E90" w:rsidRPr="00E5010D" w:rsidRDefault="000A3AD3" w:rsidP="00623C53">
      <w:pPr>
        <w:pStyle w:val="Tekstpodstawowywcity"/>
        <w:numPr>
          <w:ilvl w:val="0"/>
          <w:numId w:val="90"/>
        </w:numPr>
        <w:spacing w:line="240" w:lineRule="auto"/>
        <w:jc w:val="both"/>
        <w:rPr>
          <w:i/>
          <w:iCs/>
        </w:rPr>
      </w:pPr>
      <w:r w:rsidRPr="00E5010D">
        <w:t xml:space="preserve">wynagrodzeń za inkaso </w:t>
      </w:r>
      <w:r w:rsidR="00265E90" w:rsidRPr="00E5010D">
        <w:t>podatków i opłat</w:t>
      </w:r>
      <w:r w:rsidRPr="00E5010D">
        <w:t xml:space="preserve"> (</w:t>
      </w:r>
      <w:r w:rsidR="007111C7" w:rsidRPr="00E5010D">
        <w:t xml:space="preserve">zestawienie: </w:t>
      </w:r>
      <w:r w:rsidR="00646B6B" w:rsidRPr="00E5010D">
        <w:t>w</w:t>
      </w:r>
      <w:r w:rsidRPr="00E5010D">
        <w:t xml:space="preserve">ydział </w:t>
      </w:r>
      <w:r w:rsidR="00646B6B" w:rsidRPr="00E5010D">
        <w:t>FB, lista płac</w:t>
      </w:r>
      <w:r w:rsidR="006E4F9E">
        <w:t>/wypłat</w:t>
      </w:r>
      <w:r w:rsidR="00646B6B" w:rsidRPr="00E5010D">
        <w:t xml:space="preserve"> –w</w:t>
      </w:r>
      <w:r w:rsidR="007111C7" w:rsidRPr="00E5010D">
        <w:t>ydział ASO kadry/płace);</w:t>
      </w:r>
    </w:p>
    <w:p w:rsidR="007111C7" w:rsidRPr="00E5010D" w:rsidRDefault="007111C7" w:rsidP="00623C53">
      <w:pPr>
        <w:pStyle w:val="Tekstpodstawowywcity"/>
        <w:numPr>
          <w:ilvl w:val="0"/>
          <w:numId w:val="90"/>
        </w:numPr>
        <w:spacing w:line="240" w:lineRule="auto"/>
        <w:jc w:val="both"/>
        <w:rPr>
          <w:i/>
          <w:iCs/>
        </w:rPr>
      </w:pPr>
      <w:r w:rsidRPr="00E5010D">
        <w:t xml:space="preserve">wypłat zwrotu podatku akcyzowego </w:t>
      </w:r>
      <w:r w:rsidR="00667BA1">
        <w:t>producentom rolnym</w:t>
      </w:r>
      <w:r w:rsidRPr="00E5010D">
        <w:t xml:space="preserve"> (wydział </w:t>
      </w:r>
      <w:r w:rsidR="00646B6B" w:rsidRPr="00E5010D">
        <w:t>FB</w:t>
      </w:r>
      <w:r w:rsidRPr="00E5010D">
        <w:t>),</w:t>
      </w:r>
    </w:p>
    <w:p w:rsidR="00646B6B" w:rsidRPr="00667BA1" w:rsidRDefault="009D43FB" w:rsidP="008F0475">
      <w:pPr>
        <w:pStyle w:val="Tekstpodstawowywcity"/>
        <w:numPr>
          <w:ilvl w:val="0"/>
          <w:numId w:val="90"/>
        </w:numPr>
        <w:spacing w:line="240" w:lineRule="auto"/>
        <w:jc w:val="both"/>
        <w:rPr>
          <w:i/>
          <w:iCs/>
        </w:rPr>
      </w:pPr>
      <w:r w:rsidRPr="00E5010D">
        <w:t>spłaty rat kredytów i odsetek w terminach określonych</w:t>
      </w:r>
      <w:r w:rsidR="00054DF7" w:rsidRPr="00E5010D">
        <w:t xml:space="preserve"> w zawartych </w:t>
      </w:r>
      <w:r w:rsidR="00054DF7" w:rsidRPr="00667BA1">
        <w:t>umow</w:t>
      </w:r>
      <w:r w:rsidR="00646B6B" w:rsidRPr="00667BA1">
        <w:t>ach z bankami (w</w:t>
      </w:r>
      <w:r w:rsidR="007111C7" w:rsidRPr="00667BA1">
        <w:t xml:space="preserve">ydział </w:t>
      </w:r>
      <w:r w:rsidR="00646B6B" w:rsidRPr="00667BA1">
        <w:t>FB</w:t>
      </w:r>
      <w:r w:rsidR="00054DF7" w:rsidRPr="00667BA1">
        <w:t>)</w:t>
      </w:r>
      <w:r w:rsidR="00646B6B" w:rsidRPr="00667BA1">
        <w:t>.</w:t>
      </w:r>
    </w:p>
    <w:p w:rsidR="000A3AD3" w:rsidRPr="00667BA1" w:rsidRDefault="000A3AD3" w:rsidP="00623C53">
      <w:pPr>
        <w:pStyle w:val="Tekstpodstawowywcity"/>
        <w:numPr>
          <w:ilvl w:val="0"/>
          <w:numId w:val="17"/>
        </w:numPr>
        <w:tabs>
          <w:tab w:val="clear" w:pos="1440"/>
          <w:tab w:val="num" w:pos="1134"/>
          <w:tab w:val="left" w:pos="12024"/>
        </w:tabs>
        <w:spacing w:line="240" w:lineRule="auto"/>
        <w:ind w:left="709" w:hanging="22"/>
        <w:jc w:val="both"/>
      </w:pPr>
      <w:r w:rsidRPr="00667BA1">
        <w:rPr>
          <w:i/>
          <w:iCs/>
        </w:rPr>
        <w:t xml:space="preserve"> </w:t>
      </w:r>
      <w:r w:rsidRPr="00667BA1">
        <w:t>prawomocne nakazy zapłaty lub wyroki</w:t>
      </w:r>
      <w:r w:rsidR="00667BA1" w:rsidRPr="00667BA1">
        <w:t xml:space="preserve"> (wydziały merytoryczne)</w:t>
      </w:r>
      <w:r w:rsidRPr="00667BA1">
        <w:t>,</w:t>
      </w:r>
    </w:p>
    <w:p w:rsidR="000A3AD3" w:rsidRPr="00667BA1" w:rsidRDefault="000A3AD3" w:rsidP="00623C53">
      <w:pPr>
        <w:pStyle w:val="Tekstpodstawowywcity"/>
        <w:numPr>
          <w:ilvl w:val="0"/>
          <w:numId w:val="17"/>
        </w:numPr>
        <w:tabs>
          <w:tab w:val="clear" w:pos="1440"/>
          <w:tab w:val="num" w:pos="1134"/>
        </w:tabs>
        <w:spacing w:line="240" w:lineRule="auto"/>
        <w:ind w:left="709" w:hanging="22"/>
        <w:jc w:val="both"/>
      </w:pPr>
      <w:r w:rsidRPr="00667BA1">
        <w:t xml:space="preserve"> prawomocne decyzje administracyjne</w:t>
      </w:r>
      <w:r w:rsidR="00667BA1" w:rsidRPr="00667BA1">
        <w:t xml:space="preserve"> (wydziały merytoryczne)</w:t>
      </w:r>
      <w:r w:rsidRPr="00667BA1">
        <w:t>,</w:t>
      </w:r>
    </w:p>
    <w:p w:rsidR="000A3AD3" w:rsidRPr="00667BA1" w:rsidRDefault="000A3AD3" w:rsidP="00623C53">
      <w:pPr>
        <w:pStyle w:val="Tekstpodstawowywcity"/>
        <w:numPr>
          <w:ilvl w:val="0"/>
          <w:numId w:val="17"/>
        </w:numPr>
        <w:tabs>
          <w:tab w:val="clear" w:pos="1440"/>
          <w:tab w:val="num" w:pos="1134"/>
          <w:tab w:val="left" w:pos="12024"/>
        </w:tabs>
        <w:spacing w:line="240" w:lineRule="auto"/>
        <w:ind w:left="709" w:hanging="22"/>
        <w:jc w:val="both"/>
      </w:pPr>
      <w:r w:rsidRPr="00667BA1">
        <w:t xml:space="preserve"> zawiadomienia komornicze o </w:t>
      </w:r>
      <w:r w:rsidR="009D43FB" w:rsidRPr="00667BA1">
        <w:t>wysokości kosztów egzekucyjnych</w:t>
      </w:r>
      <w:r w:rsidR="00667BA1">
        <w:t xml:space="preserve"> (wydziały merytoryczne)</w:t>
      </w:r>
      <w:r w:rsidR="00A646EF" w:rsidRPr="00667BA1">
        <w:t>.</w:t>
      </w:r>
    </w:p>
    <w:p w:rsidR="00646B6B" w:rsidRPr="00E5010D" w:rsidRDefault="00646B6B" w:rsidP="00646B6B">
      <w:pPr>
        <w:pStyle w:val="Tekstpodstawowywcity"/>
        <w:tabs>
          <w:tab w:val="left" w:pos="12024"/>
        </w:tabs>
        <w:spacing w:line="240" w:lineRule="auto"/>
        <w:ind w:left="687"/>
        <w:jc w:val="both"/>
        <w:rPr>
          <w:u w:val="single"/>
        </w:rPr>
      </w:pPr>
    </w:p>
    <w:p w:rsidR="000A3AD3" w:rsidRPr="00E5010D" w:rsidRDefault="005A113D" w:rsidP="00F732A4">
      <w:pPr>
        <w:pStyle w:val="Tekstpodstawowywcity"/>
        <w:tabs>
          <w:tab w:val="left" w:pos="13284"/>
        </w:tabs>
        <w:spacing w:line="240" w:lineRule="auto"/>
        <w:ind w:left="0"/>
        <w:jc w:val="both"/>
      </w:pPr>
      <w:r w:rsidRPr="00E5010D">
        <w:t xml:space="preserve">Dokumenty te mogą być sporządzone w formie </w:t>
      </w:r>
      <w:r w:rsidR="00641334" w:rsidRPr="00E5010D">
        <w:t>PK -p</w:t>
      </w:r>
      <w:r w:rsidRPr="00E5010D">
        <w:t xml:space="preserve">olecenia księgowania </w:t>
      </w:r>
      <w:r w:rsidR="006E4F9E">
        <w:t xml:space="preserve">i powinny </w:t>
      </w:r>
      <w:r w:rsidRPr="00E5010D">
        <w:t>określać klasyfikację budżetową z jakiej wydatki te mają być dokonane.</w:t>
      </w:r>
    </w:p>
    <w:p w:rsidR="009430F1" w:rsidRDefault="009430F1" w:rsidP="005230B0">
      <w:pPr>
        <w:pStyle w:val="Tekstpodstawowywcity"/>
        <w:tabs>
          <w:tab w:val="left" w:pos="5152"/>
          <w:tab w:val="left" w:pos="5512"/>
        </w:tabs>
        <w:ind w:left="0"/>
        <w:jc w:val="both"/>
        <w:rPr>
          <w:b/>
          <w:bCs/>
        </w:rPr>
      </w:pPr>
    </w:p>
    <w:p w:rsidR="00596161" w:rsidRDefault="00596161" w:rsidP="005230B0">
      <w:pPr>
        <w:pStyle w:val="Tekstpodstawowywcity"/>
        <w:tabs>
          <w:tab w:val="left" w:pos="5152"/>
          <w:tab w:val="left" w:pos="5512"/>
        </w:tabs>
        <w:ind w:left="0"/>
        <w:jc w:val="both"/>
        <w:rPr>
          <w:b/>
          <w:bCs/>
        </w:rPr>
      </w:pPr>
    </w:p>
    <w:p w:rsidR="00667BA1" w:rsidRPr="00E5010D" w:rsidRDefault="00667BA1" w:rsidP="005230B0">
      <w:pPr>
        <w:pStyle w:val="Tekstpodstawowywcity"/>
        <w:tabs>
          <w:tab w:val="left" w:pos="5152"/>
          <w:tab w:val="left" w:pos="5512"/>
        </w:tabs>
        <w:ind w:left="0"/>
        <w:jc w:val="both"/>
        <w:rPr>
          <w:b/>
          <w:bCs/>
        </w:rPr>
      </w:pPr>
    </w:p>
    <w:p w:rsidR="000A3AD3" w:rsidRPr="00E5010D" w:rsidRDefault="006E4F9E" w:rsidP="006E4F9E">
      <w:pPr>
        <w:pStyle w:val="Tekstpodstawowywcity"/>
        <w:tabs>
          <w:tab w:val="left" w:pos="5152"/>
          <w:tab w:val="left" w:pos="6003"/>
        </w:tabs>
        <w:ind w:left="0"/>
        <w:jc w:val="center"/>
        <w:rPr>
          <w:b/>
          <w:bCs/>
        </w:rPr>
      </w:pPr>
      <w:r>
        <w:rPr>
          <w:b/>
          <w:bCs/>
        </w:rPr>
        <w:lastRenderedPageBreak/>
        <w:t>§ 12</w:t>
      </w:r>
    </w:p>
    <w:p w:rsidR="000A3AD3" w:rsidRPr="00E5010D" w:rsidRDefault="000A3AD3" w:rsidP="006E4F9E">
      <w:pPr>
        <w:pStyle w:val="Tekstpodstawowywcity"/>
        <w:tabs>
          <w:tab w:val="left" w:pos="2947"/>
        </w:tabs>
        <w:ind w:left="0"/>
        <w:jc w:val="center"/>
        <w:outlineLvl w:val="0"/>
        <w:rPr>
          <w:b/>
          <w:bCs/>
        </w:rPr>
      </w:pPr>
      <w:r w:rsidRPr="00E5010D">
        <w:rPr>
          <w:b/>
          <w:bCs/>
        </w:rPr>
        <w:t>Dowody dokumentujące wypłatę zaliczek</w:t>
      </w:r>
    </w:p>
    <w:p w:rsidR="000A3AD3" w:rsidRPr="00E5010D" w:rsidRDefault="000A3AD3" w:rsidP="00623C53">
      <w:pPr>
        <w:pStyle w:val="Tekstpodstawowywcity"/>
        <w:numPr>
          <w:ilvl w:val="0"/>
          <w:numId w:val="32"/>
        </w:numPr>
        <w:tabs>
          <w:tab w:val="clear" w:pos="720"/>
        </w:tabs>
        <w:jc w:val="both"/>
        <w:rPr>
          <w:b/>
          <w:bCs/>
        </w:rPr>
      </w:pPr>
      <w:r w:rsidRPr="00E5010D">
        <w:t>W jednostce występują</w:t>
      </w:r>
      <w:r w:rsidRPr="00E5010D">
        <w:rPr>
          <w:b/>
          <w:bCs/>
        </w:rPr>
        <w:t xml:space="preserve"> zaliczki gotówkowe:</w:t>
      </w:r>
    </w:p>
    <w:p w:rsidR="000A3AD3" w:rsidRPr="00E5010D" w:rsidRDefault="000A3AD3" w:rsidP="00623C53">
      <w:pPr>
        <w:pStyle w:val="Tekstpodstawowywcity"/>
        <w:numPr>
          <w:ilvl w:val="0"/>
          <w:numId w:val="33"/>
        </w:numPr>
        <w:spacing w:line="240" w:lineRule="auto"/>
        <w:jc w:val="both"/>
      </w:pPr>
      <w:r w:rsidRPr="00E5010D">
        <w:rPr>
          <w:b/>
          <w:bCs/>
        </w:rPr>
        <w:t xml:space="preserve">stałe </w:t>
      </w:r>
      <w:r w:rsidRPr="00E5010D">
        <w:t>– zatwierdzane p</w:t>
      </w:r>
      <w:r w:rsidR="00A9085F" w:rsidRPr="00E5010D">
        <w:t>rzez Burmistrza Miasta i Gminy (</w:t>
      </w:r>
      <w:r w:rsidRPr="00E5010D">
        <w:t>lub osob</w:t>
      </w:r>
      <w:r w:rsidR="00265E90" w:rsidRPr="00E5010D">
        <w:t>ę upoważnioną</w:t>
      </w:r>
      <w:r w:rsidR="00A9085F" w:rsidRPr="00E5010D">
        <w:t>)</w:t>
      </w:r>
      <w:r w:rsidRPr="00E5010D">
        <w:t>, wypłacane pracownikom</w:t>
      </w:r>
      <w:r w:rsidR="00A9085F" w:rsidRPr="00E5010D">
        <w:t xml:space="preserve"> zatrudnionym w stałym stosunku</w:t>
      </w:r>
      <w:r w:rsidRPr="00E5010D">
        <w:t xml:space="preserve"> pracy, rozliczane w terminach</w:t>
      </w:r>
      <w:r w:rsidR="00641334" w:rsidRPr="00E5010D">
        <w:t xml:space="preserve"> wynikających z wniosku</w:t>
      </w:r>
      <w:r w:rsidRPr="00E5010D">
        <w:t>. Zaliczki stałe wypłac</w:t>
      </w:r>
      <w:r w:rsidR="00641334" w:rsidRPr="00E5010D">
        <w:t>ane są na dokonywanie bieżących wydatkó</w:t>
      </w:r>
      <w:r w:rsidR="00646B6B" w:rsidRPr="00E5010D">
        <w:t xml:space="preserve">w </w:t>
      </w:r>
      <w:r w:rsidR="00641334" w:rsidRPr="00E5010D">
        <w:t>(np. pogotowie kasowe</w:t>
      </w:r>
      <w:r w:rsidR="00646B6B" w:rsidRPr="00E5010D">
        <w:t xml:space="preserve"> –</w:t>
      </w:r>
      <w:r w:rsidR="00641334" w:rsidRPr="00E5010D">
        <w:t xml:space="preserve"> kasjer</w:t>
      </w:r>
      <w:r w:rsidR="00646B6B" w:rsidRPr="00E5010D">
        <w:t xml:space="preserve"> w kasie UMIG</w:t>
      </w:r>
      <w:r w:rsidR="00641334" w:rsidRPr="00E5010D">
        <w:t>, zaliczka stała - kierowca UMIG)</w:t>
      </w:r>
      <w:r w:rsidR="00646B6B" w:rsidRPr="00E5010D">
        <w:t>.</w:t>
      </w:r>
      <w:r w:rsidR="008F0475" w:rsidRPr="00E5010D">
        <w:t xml:space="preserve"> </w:t>
      </w:r>
      <w:r w:rsidR="00646B6B" w:rsidRPr="00E5010D">
        <w:t>Zaliczki stałe pobierane są na początku roku i rozliczane do końca każdego roku.</w:t>
      </w:r>
    </w:p>
    <w:p w:rsidR="00646B6B" w:rsidRPr="00E5010D" w:rsidRDefault="00646B6B" w:rsidP="00646B6B">
      <w:pPr>
        <w:pStyle w:val="Tekstpodstawowywcity"/>
        <w:spacing w:line="240" w:lineRule="auto"/>
        <w:jc w:val="both"/>
      </w:pPr>
    </w:p>
    <w:p w:rsidR="000A3AD3" w:rsidRPr="00E5010D" w:rsidRDefault="000A3AD3" w:rsidP="00623C53">
      <w:pPr>
        <w:pStyle w:val="Tekstpodstawowywcity"/>
        <w:numPr>
          <w:ilvl w:val="0"/>
          <w:numId w:val="33"/>
        </w:numPr>
        <w:spacing w:line="240" w:lineRule="auto"/>
        <w:jc w:val="both"/>
      </w:pPr>
      <w:r w:rsidRPr="00E5010D">
        <w:rPr>
          <w:b/>
          <w:bCs/>
        </w:rPr>
        <w:t>jednorazowe</w:t>
      </w:r>
      <w:r w:rsidRPr="00E5010D">
        <w:t xml:space="preserve"> – wypłacane pracownikom zatrudnionym w Urzędzie w stałym stosunku pracy. Zaliczki jednorazowe mogą być wypłacone na poczet podróży służ</w:t>
      </w:r>
      <w:r w:rsidR="00A9085F" w:rsidRPr="00E5010D">
        <w:t xml:space="preserve">bowej, zakup materiałów, usług </w:t>
      </w:r>
      <w:r w:rsidRPr="00E5010D">
        <w:t>itp.</w:t>
      </w:r>
    </w:p>
    <w:p w:rsidR="00B75AA1" w:rsidRPr="00E5010D" w:rsidRDefault="00B75AA1" w:rsidP="008F0475">
      <w:pPr>
        <w:pStyle w:val="Tekstpodstawowywcity"/>
        <w:spacing w:line="240" w:lineRule="auto"/>
        <w:ind w:left="0"/>
        <w:jc w:val="both"/>
      </w:pPr>
    </w:p>
    <w:p w:rsidR="00C0647A" w:rsidRPr="00E5010D" w:rsidRDefault="00C0647A" w:rsidP="00623C53">
      <w:pPr>
        <w:pStyle w:val="Tekstpodstawowywcity"/>
        <w:numPr>
          <w:ilvl w:val="0"/>
          <w:numId w:val="34"/>
        </w:numPr>
        <w:tabs>
          <w:tab w:val="clear" w:pos="720"/>
        </w:tabs>
        <w:spacing w:line="240" w:lineRule="auto"/>
        <w:jc w:val="both"/>
      </w:pPr>
      <w:r w:rsidRPr="00E5010D">
        <w:t>Po zatwierdzeniu zaliczki w walucie obce</w:t>
      </w:r>
      <w:r w:rsidR="008F0475" w:rsidRPr="00E5010D">
        <w:t>j na niezbędne koszty podróży i </w:t>
      </w:r>
      <w:r w:rsidRPr="00E5010D">
        <w:t>pobytu poza granicami kraju, za zgo</w:t>
      </w:r>
      <w:r w:rsidR="00B75AA1" w:rsidRPr="00E5010D">
        <w:t xml:space="preserve">dą pracownika zaliczka może być </w:t>
      </w:r>
      <w:r w:rsidRPr="00E5010D">
        <w:t>wypłacona w walucie polskiej w wysokości stanowiącej równowartość przysługującej  pracownikowi zaliczki w walucie</w:t>
      </w:r>
      <w:r w:rsidR="00B75AA1" w:rsidRPr="00E5010D">
        <w:t xml:space="preserve"> obcej</w:t>
      </w:r>
      <w:r w:rsidR="007852CD" w:rsidRPr="00E5010D">
        <w:t>.</w:t>
      </w:r>
    </w:p>
    <w:p w:rsidR="00B75AA1" w:rsidRPr="00E5010D" w:rsidRDefault="00B75AA1" w:rsidP="00B75AA1">
      <w:pPr>
        <w:pStyle w:val="Akapitzlist"/>
      </w:pPr>
    </w:p>
    <w:p w:rsidR="00C0647A" w:rsidRPr="00E5010D" w:rsidRDefault="00C0647A" w:rsidP="00623C53">
      <w:pPr>
        <w:pStyle w:val="Tekstpodstawowywcity"/>
        <w:numPr>
          <w:ilvl w:val="0"/>
          <w:numId w:val="34"/>
        </w:numPr>
        <w:tabs>
          <w:tab w:val="clear" w:pos="720"/>
        </w:tabs>
        <w:spacing w:line="240" w:lineRule="auto"/>
        <w:jc w:val="both"/>
      </w:pPr>
      <w:r w:rsidRPr="00E5010D">
        <w:t>Rozliczenie kosztów podróży jest dokonywan</w:t>
      </w:r>
      <w:r w:rsidR="008F0475" w:rsidRPr="00E5010D">
        <w:t>e w walucie otrzymanej zaliczki w </w:t>
      </w:r>
      <w:r w:rsidRPr="00E5010D">
        <w:t>walucie wymienialnej albo w walucie polskiej</w:t>
      </w:r>
      <w:r w:rsidR="007852CD" w:rsidRPr="00E5010D">
        <w:t xml:space="preserve">, według średniego kursu z dnia jej wypłacenia. </w:t>
      </w:r>
    </w:p>
    <w:p w:rsidR="00B75AA1" w:rsidRPr="00E5010D" w:rsidRDefault="00B75AA1" w:rsidP="00B75AA1">
      <w:pPr>
        <w:pStyle w:val="Akapitzlist"/>
      </w:pPr>
    </w:p>
    <w:p w:rsidR="00E87096" w:rsidRPr="00E5010D" w:rsidRDefault="000A3AD3" w:rsidP="00623C53">
      <w:pPr>
        <w:pStyle w:val="Tekstpodstawowywcity"/>
        <w:numPr>
          <w:ilvl w:val="0"/>
          <w:numId w:val="34"/>
        </w:numPr>
        <w:tabs>
          <w:tab w:val="clear" w:pos="720"/>
        </w:tabs>
        <w:spacing w:line="240" w:lineRule="auto"/>
        <w:jc w:val="both"/>
      </w:pPr>
      <w:r w:rsidRPr="00E5010D">
        <w:t xml:space="preserve">Pozostałe zaliczki jednorazowe wypłaca </w:t>
      </w:r>
      <w:r w:rsidR="008F0475" w:rsidRPr="00E5010D">
        <w:t>się na podstawie wypełnionego i </w:t>
      </w:r>
      <w:r w:rsidRPr="00E5010D">
        <w:t>zaakceptowanego</w:t>
      </w:r>
      <w:r w:rsidR="0033414B" w:rsidRPr="00E5010D">
        <w:t xml:space="preserve"> </w:t>
      </w:r>
      <w:r w:rsidRPr="00E5010D">
        <w:t>przez Burmistrza Miasta i Gminy i Skarbnika Miasta i Gminy lub osoby upoważnione „</w:t>
      </w:r>
      <w:r w:rsidR="008F0475" w:rsidRPr="00E5010D">
        <w:t xml:space="preserve">wniosku o zaliczkę”, przy czym </w:t>
      </w:r>
      <w:r w:rsidRPr="00E5010D">
        <w:t>należy dokładnie określić r</w:t>
      </w:r>
      <w:r w:rsidR="0033414B" w:rsidRPr="00E5010D">
        <w:t xml:space="preserve">odzaj zakupu bądź cel, któremu </w:t>
      </w:r>
      <w:r w:rsidRPr="00E5010D">
        <w:t>zaliczka ma służyć.</w:t>
      </w:r>
      <w:r w:rsidR="00E87096" w:rsidRPr="00E5010D">
        <w:t xml:space="preserve"> Wniosek o zaliczkę należy złożyć do Wydziału </w:t>
      </w:r>
      <w:r w:rsidR="00641334" w:rsidRPr="00E5010D">
        <w:t>Finansowo-Budżetowego</w:t>
      </w:r>
      <w:r w:rsidR="00E87096" w:rsidRPr="00E5010D">
        <w:t xml:space="preserve"> .</w:t>
      </w:r>
    </w:p>
    <w:p w:rsidR="00B75AA1" w:rsidRPr="00E5010D" w:rsidRDefault="00B75AA1" w:rsidP="00B75AA1">
      <w:pPr>
        <w:pStyle w:val="Akapitzlist"/>
      </w:pPr>
    </w:p>
    <w:p w:rsidR="003A6119" w:rsidRPr="00E5010D" w:rsidRDefault="000A3AD3" w:rsidP="00623C53">
      <w:pPr>
        <w:pStyle w:val="Tekstpodstawowywcity"/>
        <w:numPr>
          <w:ilvl w:val="0"/>
          <w:numId w:val="34"/>
        </w:numPr>
        <w:tabs>
          <w:tab w:val="clear" w:pos="720"/>
        </w:tabs>
        <w:spacing w:line="240" w:lineRule="auto"/>
        <w:jc w:val="both"/>
      </w:pPr>
      <w:r w:rsidRPr="00E5010D">
        <w:t>Zaliczki</w:t>
      </w:r>
      <w:r w:rsidR="008F0475" w:rsidRPr="00E5010D">
        <w:t xml:space="preserve"> (</w:t>
      </w:r>
      <w:r w:rsidR="008D5BCA" w:rsidRPr="00E5010D">
        <w:t xml:space="preserve">z wyłączeniem zaliczek </w:t>
      </w:r>
      <w:r w:rsidR="004B3476" w:rsidRPr="00E5010D">
        <w:t xml:space="preserve">stałych i zaliczek </w:t>
      </w:r>
      <w:r w:rsidR="008D5BCA" w:rsidRPr="00E5010D">
        <w:t>na delegacje)</w:t>
      </w:r>
      <w:r w:rsidRPr="00E5010D">
        <w:t xml:space="preserve"> </w:t>
      </w:r>
      <w:r w:rsidR="00E87096" w:rsidRPr="00E5010D">
        <w:t xml:space="preserve"> </w:t>
      </w:r>
      <w:r w:rsidRPr="00E5010D">
        <w:t>p</w:t>
      </w:r>
      <w:r w:rsidR="008F0475" w:rsidRPr="00E5010D">
        <w:t>odlegają rozliczeniu w terminie</w:t>
      </w:r>
      <w:r w:rsidR="008D5BCA" w:rsidRPr="00E5010D">
        <w:t xml:space="preserve"> do </w:t>
      </w:r>
      <w:r w:rsidR="00DE2DA2" w:rsidRPr="00E5010D">
        <w:rPr>
          <w:b/>
        </w:rPr>
        <w:t>14</w:t>
      </w:r>
      <w:r w:rsidRPr="00E5010D">
        <w:rPr>
          <w:b/>
          <w:bCs/>
        </w:rPr>
        <w:t xml:space="preserve"> dni</w:t>
      </w:r>
      <w:r w:rsidR="0033414B" w:rsidRPr="00E5010D">
        <w:t xml:space="preserve"> od daty </w:t>
      </w:r>
      <w:r w:rsidR="00DB72BE" w:rsidRPr="00E5010D">
        <w:t>pobrania</w:t>
      </w:r>
      <w:r w:rsidR="00E87096" w:rsidRPr="00E5010D">
        <w:t>,</w:t>
      </w:r>
      <w:r w:rsidR="00DB72BE" w:rsidRPr="00E5010D">
        <w:t xml:space="preserve"> a w przypadku okresów sprawozdawczych do końca miesiąca.</w:t>
      </w:r>
      <w:r w:rsidR="009D369F" w:rsidRPr="00E5010D">
        <w:t xml:space="preserve"> </w:t>
      </w:r>
      <w:r w:rsidR="008D5BCA" w:rsidRPr="00E5010D">
        <w:t xml:space="preserve">Zaliczki na delegacje podlegają rozliczeniu  w terminie </w:t>
      </w:r>
      <w:r w:rsidR="00DE2DA2" w:rsidRPr="00E5010D">
        <w:rPr>
          <w:b/>
        </w:rPr>
        <w:t>14</w:t>
      </w:r>
      <w:r w:rsidR="008D5BCA" w:rsidRPr="00E5010D">
        <w:rPr>
          <w:b/>
          <w:bCs/>
        </w:rPr>
        <w:t xml:space="preserve"> dni</w:t>
      </w:r>
      <w:r w:rsidR="008D5BCA" w:rsidRPr="00E5010D">
        <w:t xml:space="preserve"> </w:t>
      </w:r>
      <w:r w:rsidR="003A6119" w:rsidRPr="00E5010D">
        <w:t xml:space="preserve"> </w:t>
      </w:r>
      <w:r w:rsidR="008D5BCA" w:rsidRPr="00E5010D">
        <w:t>od daty zakończenia delegacji.</w:t>
      </w:r>
      <w:r w:rsidR="009D369F" w:rsidRPr="00E5010D">
        <w:t xml:space="preserve"> </w:t>
      </w:r>
      <w:r w:rsidR="003A6119" w:rsidRPr="00E5010D">
        <w:t>W wyjątkowych sytuacjach dopuszcza się możliwość późniejszego rozliczenia zaliczki na pisemny wniosek skierowany do Burmistrza przez pracownika ze stosownym wyjaśnieniem określającym przyczynę niemożności rozliczenia w stosownym terminie</w:t>
      </w:r>
      <w:r w:rsidR="008D5BCA" w:rsidRPr="00E5010D">
        <w:t>.</w:t>
      </w:r>
    </w:p>
    <w:p w:rsidR="009D369F" w:rsidRPr="00E5010D" w:rsidRDefault="009D369F" w:rsidP="009D369F">
      <w:pPr>
        <w:pStyle w:val="Akapitzlist"/>
      </w:pPr>
    </w:p>
    <w:p w:rsidR="000A3AD3" w:rsidRPr="00E5010D" w:rsidRDefault="000A3AD3" w:rsidP="00623C53">
      <w:pPr>
        <w:pStyle w:val="Tekstpodstawowywcity"/>
        <w:numPr>
          <w:ilvl w:val="0"/>
          <w:numId w:val="34"/>
        </w:numPr>
        <w:tabs>
          <w:tab w:val="clear" w:pos="720"/>
        </w:tabs>
        <w:spacing w:line="240" w:lineRule="auto"/>
        <w:jc w:val="both"/>
      </w:pPr>
      <w:r w:rsidRPr="00E5010D">
        <w:t xml:space="preserve">Rozliczenia zaliczki dokonuje </w:t>
      </w:r>
      <w:proofErr w:type="spellStart"/>
      <w:r w:rsidRPr="00E5010D">
        <w:t>zaliczkobiorca</w:t>
      </w:r>
      <w:proofErr w:type="spellEnd"/>
      <w:r w:rsidRPr="00E5010D">
        <w:t xml:space="preserve"> na druku rozliczenia zaliczki</w:t>
      </w:r>
      <w:r w:rsidR="009D369F" w:rsidRPr="00E5010D">
        <w:t xml:space="preserve"> </w:t>
      </w:r>
      <w:r w:rsidRPr="00E5010D">
        <w:t xml:space="preserve">lub polecenia wyjazdu służbowego. Do rozliczenia dołącza faktury, rachunki lub </w:t>
      </w:r>
      <w:r w:rsidR="00054DF7" w:rsidRPr="00E5010D">
        <w:t>pokwitowania opłat parkingowych -</w:t>
      </w:r>
      <w:r w:rsidRPr="00E5010D">
        <w:t xml:space="preserve"> potwierdzające poniesienie określonych wydatków. Dołączone dowody księgowe winny być sprawdzone pod względem merytorycznym i formalno - rachunkowym.</w:t>
      </w:r>
    </w:p>
    <w:p w:rsidR="009D369F" w:rsidRPr="00E5010D" w:rsidRDefault="009D369F" w:rsidP="009D369F">
      <w:pPr>
        <w:pStyle w:val="Akapitzlist"/>
      </w:pPr>
    </w:p>
    <w:p w:rsidR="000A3AD3" w:rsidRPr="00E5010D" w:rsidRDefault="000A3AD3" w:rsidP="00623C53">
      <w:pPr>
        <w:pStyle w:val="Tekstpodstawowywcity"/>
        <w:numPr>
          <w:ilvl w:val="0"/>
          <w:numId w:val="34"/>
        </w:numPr>
        <w:tabs>
          <w:tab w:val="clear" w:pos="720"/>
        </w:tabs>
        <w:spacing w:line="240" w:lineRule="auto"/>
        <w:jc w:val="both"/>
      </w:pPr>
      <w:r w:rsidRPr="00E5010D">
        <w:t>Do czasu rozliczenia się z poprzednio pobranej zaliczki nie mogą być wypłacane</w:t>
      </w:r>
      <w:r w:rsidR="009D369F" w:rsidRPr="00E5010D">
        <w:t xml:space="preserve"> </w:t>
      </w:r>
      <w:r w:rsidRPr="00E5010D">
        <w:t>następne zaliczki.</w:t>
      </w:r>
    </w:p>
    <w:p w:rsidR="009D369F" w:rsidRPr="00E5010D" w:rsidRDefault="009D369F" w:rsidP="009D369F">
      <w:pPr>
        <w:pStyle w:val="Akapitzlist"/>
      </w:pPr>
    </w:p>
    <w:p w:rsidR="000A3AD3" w:rsidRPr="00E5010D" w:rsidRDefault="000A3AD3" w:rsidP="00623C53">
      <w:pPr>
        <w:pStyle w:val="Tekstpodstawowywcity"/>
        <w:numPr>
          <w:ilvl w:val="0"/>
          <w:numId w:val="34"/>
        </w:numPr>
        <w:tabs>
          <w:tab w:val="clear" w:pos="720"/>
        </w:tabs>
        <w:spacing w:line="240" w:lineRule="auto"/>
        <w:jc w:val="both"/>
      </w:pPr>
      <w:proofErr w:type="spellStart"/>
      <w:r w:rsidRPr="00E5010D">
        <w:t>Zaliczkobiorca</w:t>
      </w:r>
      <w:proofErr w:type="spellEnd"/>
      <w:r w:rsidRPr="00E5010D">
        <w:t xml:space="preserve"> zobowiązany jest do rozliczenia zaliczki w terminie określonym</w:t>
      </w:r>
      <w:r w:rsidR="009D369F" w:rsidRPr="00E5010D">
        <w:t xml:space="preserve"> </w:t>
      </w:r>
      <w:r w:rsidR="003A6119" w:rsidRPr="00E5010D">
        <w:t>we wniosku i</w:t>
      </w:r>
      <w:r w:rsidRPr="00E5010D">
        <w:t xml:space="preserve"> niniejszej instrukcji, w przeciwnym wypadku kwota zaliczki podlega potrąceniu z najbliższego wynagrodzenia </w:t>
      </w:r>
      <w:proofErr w:type="spellStart"/>
      <w:r w:rsidRPr="00E5010D">
        <w:t>zaliczkobiorcy</w:t>
      </w:r>
      <w:proofErr w:type="spellEnd"/>
      <w:r w:rsidRPr="00E5010D">
        <w:t>, na wniosek Naczelnika wydziału merytorycznego.</w:t>
      </w:r>
    </w:p>
    <w:p w:rsidR="009D369F" w:rsidRPr="00E5010D" w:rsidRDefault="009D369F" w:rsidP="009D369F">
      <w:pPr>
        <w:pStyle w:val="Akapitzlist"/>
      </w:pPr>
    </w:p>
    <w:p w:rsidR="000A3AD3" w:rsidRPr="00E5010D" w:rsidRDefault="000A3AD3" w:rsidP="008F0475">
      <w:pPr>
        <w:pStyle w:val="Tekstpodstawowywcity"/>
        <w:numPr>
          <w:ilvl w:val="0"/>
          <w:numId w:val="34"/>
        </w:numPr>
        <w:tabs>
          <w:tab w:val="clear" w:pos="720"/>
        </w:tabs>
        <w:spacing w:line="240" w:lineRule="auto"/>
        <w:jc w:val="both"/>
      </w:pPr>
      <w:r w:rsidRPr="00E5010D">
        <w:t>Wszystkie zaliczki podlegają bezwzględnie rozliczeniu na koniec każdego roku</w:t>
      </w:r>
      <w:r w:rsidR="008F0475" w:rsidRPr="00E5010D">
        <w:t xml:space="preserve"> </w:t>
      </w:r>
      <w:r w:rsidRPr="00E5010D">
        <w:t xml:space="preserve">kalendarzowego. </w:t>
      </w:r>
    </w:p>
    <w:p w:rsidR="00A323DF" w:rsidRPr="00E5010D" w:rsidRDefault="00A323DF" w:rsidP="005230B0">
      <w:pPr>
        <w:pStyle w:val="Tekstpodstawowywcity"/>
        <w:tabs>
          <w:tab w:val="left" w:pos="6547"/>
          <w:tab w:val="left" w:pos="6840"/>
        </w:tabs>
        <w:ind w:left="0"/>
        <w:jc w:val="both"/>
        <w:rPr>
          <w:sz w:val="22"/>
          <w:szCs w:val="22"/>
        </w:rPr>
      </w:pPr>
    </w:p>
    <w:p w:rsidR="000A3AD3" w:rsidRPr="00E5010D" w:rsidRDefault="006E4F9E" w:rsidP="006E4F9E">
      <w:pPr>
        <w:jc w:val="center"/>
        <w:rPr>
          <w:b/>
          <w:bCs/>
        </w:rPr>
      </w:pPr>
      <w:r>
        <w:rPr>
          <w:b/>
          <w:bCs/>
        </w:rPr>
        <w:t>§ 13</w:t>
      </w:r>
    </w:p>
    <w:p w:rsidR="000A3AD3" w:rsidRPr="00E5010D" w:rsidRDefault="000A3AD3" w:rsidP="006E4F9E">
      <w:pPr>
        <w:spacing w:line="360" w:lineRule="auto"/>
        <w:jc w:val="center"/>
        <w:outlineLvl w:val="0"/>
        <w:rPr>
          <w:b/>
          <w:bCs/>
        </w:rPr>
      </w:pPr>
      <w:r w:rsidRPr="00E5010D">
        <w:rPr>
          <w:b/>
          <w:bCs/>
        </w:rPr>
        <w:t>Dowody dotyczące transportu</w:t>
      </w:r>
    </w:p>
    <w:p w:rsidR="000A3AD3" w:rsidRPr="00E5010D" w:rsidRDefault="000A3AD3" w:rsidP="008F0475">
      <w:pPr>
        <w:ind w:firstLine="360"/>
        <w:jc w:val="both"/>
      </w:pPr>
      <w:r w:rsidRPr="00E5010D">
        <w:t>W jednostce obowiązuje następująca dokumentacja prowadzona dla rozliczenia</w:t>
      </w:r>
      <w:r w:rsidR="008F0475" w:rsidRPr="00E5010D">
        <w:t xml:space="preserve"> </w:t>
      </w:r>
      <w:r w:rsidRPr="00E5010D">
        <w:t>samochodów służbowych:</w:t>
      </w:r>
    </w:p>
    <w:p w:rsidR="000A3AD3" w:rsidRPr="00E5010D" w:rsidRDefault="00A323DF" w:rsidP="00623C53">
      <w:pPr>
        <w:numPr>
          <w:ilvl w:val="0"/>
          <w:numId w:val="35"/>
        </w:numPr>
        <w:jc w:val="both"/>
      </w:pPr>
      <w:r w:rsidRPr="00E5010D">
        <w:rPr>
          <w:u w:val="single"/>
        </w:rPr>
        <w:t>k</w:t>
      </w:r>
      <w:r w:rsidR="000A3AD3" w:rsidRPr="00E5010D">
        <w:rPr>
          <w:u w:val="single"/>
        </w:rPr>
        <w:t>arta drogowa pojazdu służbowego</w:t>
      </w:r>
      <w:r w:rsidR="000A3AD3" w:rsidRPr="00E5010D">
        <w:t xml:space="preserve"> - dokument wystawia pracownik Wydziału</w:t>
      </w:r>
      <w:r w:rsidR="00791E3D" w:rsidRPr="00E5010D">
        <w:t xml:space="preserve"> </w:t>
      </w:r>
      <w:r w:rsidR="00D07E64" w:rsidRPr="00E5010D">
        <w:t>Administracji i Spraw Obywatelskich</w:t>
      </w:r>
      <w:r w:rsidR="00F85327" w:rsidRPr="00E5010D">
        <w:t>,</w:t>
      </w:r>
      <w:r w:rsidR="000A3AD3" w:rsidRPr="00E5010D">
        <w:t xml:space="preserve"> </w:t>
      </w:r>
      <w:r w:rsidR="00641334" w:rsidRPr="00E5010D">
        <w:t xml:space="preserve">Wydziału Gospodarki Komunalnej i Wydziału Infrastruktury i Inwestycji </w:t>
      </w:r>
      <w:r w:rsidR="000A3AD3" w:rsidRPr="00E5010D">
        <w:t>i przekazuje kierowcy pojaz</w:t>
      </w:r>
      <w:r w:rsidR="00791E3D" w:rsidRPr="00E5010D">
        <w:t>du. Karta drogowa wydawana jest</w:t>
      </w:r>
      <w:r w:rsidR="000A3AD3" w:rsidRPr="00E5010D">
        <w:t xml:space="preserve"> odrębnie na każdy dzień pracy. Karta zawiera informacje dotyczące: kolejnego numeru, daty wydania, rodzaju i marki pojazdu, stanu licznika początkowego i końcowego, ilości przebytych kilometrów, podpisu osoby korzystającej z pojazdu, stanu paliwa przed i po wyjeźd</w:t>
      </w:r>
      <w:r w:rsidR="00BB21AC" w:rsidRPr="00E5010D">
        <w:t>zie, zużycia paliwa według obowiązujących norm, określonych odrębnymi przepisami</w:t>
      </w:r>
      <w:r w:rsidR="00F85327" w:rsidRPr="00E5010D">
        <w:t>.</w:t>
      </w:r>
      <w:r w:rsidR="000A3AD3" w:rsidRPr="00E5010D">
        <w:t xml:space="preserve"> Karta zawiera również informacje dotyczące zakupu paliwa tj. nr faktury, ilość zakupionego paliwa oraz podpis kierowcy dokonującego zakupu. Kierowca, któremu został powierzony pojazd służbowy jest zobowiązany do rzetelnego, bieżącego prowadzenia i rozliczania zużycia paliwa, oraz zwrotu uzupełnionych kart drogowych najpóźniej w ostatnim dniu miesiąca</w:t>
      </w:r>
      <w:r w:rsidR="00D74BFC" w:rsidRPr="00E5010D">
        <w:t xml:space="preserve"> rozliczeniowego</w:t>
      </w:r>
      <w:r w:rsidR="000A3AD3" w:rsidRPr="00E5010D">
        <w:t xml:space="preserve">. Po </w:t>
      </w:r>
      <w:r w:rsidR="00DE2DA2" w:rsidRPr="00E5010D">
        <w:t>zakończeniu m-ca</w:t>
      </w:r>
      <w:r w:rsidR="000A3AD3" w:rsidRPr="00E5010D">
        <w:t xml:space="preserve">, pracownik Wydziału </w:t>
      </w:r>
      <w:r w:rsidR="00D07E64" w:rsidRPr="00E5010D">
        <w:t>ASO</w:t>
      </w:r>
      <w:r w:rsidR="00641334" w:rsidRPr="00E5010D">
        <w:t>, GKOŚ</w:t>
      </w:r>
      <w:r w:rsidR="00BB21AC" w:rsidRPr="00E5010D">
        <w:t>,</w:t>
      </w:r>
      <w:r w:rsidR="00641334" w:rsidRPr="00E5010D">
        <w:t xml:space="preserve"> II </w:t>
      </w:r>
      <w:r w:rsidR="000A3AD3" w:rsidRPr="00E5010D">
        <w:t xml:space="preserve">sprawdza zwrócone karty drogowe zarówno pod względem merytorycznym jak i formalno - rachunkowym, a następnie dokonuje ich zbiorczego miesięcznego zestawienia dla każdego z pojazdów oddzielnie. </w:t>
      </w:r>
    </w:p>
    <w:p w:rsidR="000A3AD3" w:rsidRPr="00E5010D" w:rsidRDefault="000A3AD3" w:rsidP="00623C53">
      <w:pPr>
        <w:numPr>
          <w:ilvl w:val="0"/>
          <w:numId w:val="35"/>
        </w:numPr>
        <w:jc w:val="both"/>
      </w:pPr>
      <w:r w:rsidRPr="00E5010D">
        <w:rPr>
          <w:b/>
          <w:bCs/>
          <w:i/>
          <w:iCs/>
        </w:rPr>
        <w:t xml:space="preserve"> </w:t>
      </w:r>
      <w:r w:rsidRPr="00E5010D">
        <w:rPr>
          <w:u w:val="single"/>
        </w:rPr>
        <w:t>ewidencja zakupu i zużycia paliwa, materiałów eksploatacyjnych, części zamiennych oraz innych rachunków jak np. przeglądy, naprawy, myjnia, parking itd.</w:t>
      </w:r>
      <w:r w:rsidRPr="00E5010D">
        <w:t xml:space="preserve"> - prowadzi pracownik Wydziału </w:t>
      </w:r>
      <w:r w:rsidR="00D07E64" w:rsidRPr="00E5010D">
        <w:t>ASO</w:t>
      </w:r>
      <w:r w:rsidR="00641334" w:rsidRPr="00E5010D">
        <w:t>, GKOŚ i II</w:t>
      </w:r>
      <w:r w:rsidR="00D07E64" w:rsidRPr="00E5010D">
        <w:t xml:space="preserve"> </w:t>
      </w:r>
      <w:r w:rsidRPr="00E5010D">
        <w:t>dla każdego pojazdu oddzielnie.</w:t>
      </w:r>
    </w:p>
    <w:p w:rsidR="00AB0E99" w:rsidRPr="00E5010D" w:rsidRDefault="000A3AD3" w:rsidP="00623C53">
      <w:pPr>
        <w:numPr>
          <w:ilvl w:val="0"/>
          <w:numId w:val="35"/>
        </w:numPr>
        <w:jc w:val="both"/>
      </w:pPr>
      <w:r w:rsidRPr="00E5010D">
        <w:rPr>
          <w:u w:val="single"/>
        </w:rPr>
        <w:t>faktury VAT na zakup paliwa</w:t>
      </w:r>
      <w:r w:rsidRPr="00E5010D">
        <w:t xml:space="preserve"> - winny być szczegółowo opisane i skontrolowane</w:t>
      </w:r>
      <w:r w:rsidR="00791E3D" w:rsidRPr="00E5010D">
        <w:t xml:space="preserve"> </w:t>
      </w:r>
      <w:r w:rsidRPr="00E5010D">
        <w:t xml:space="preserve">przez pracownika Wydziału </w:t>
      </w:r>
      <w:r w:rsidR="00D07E64" w:rsidRPr="00E5010D">
        <w:t>ASO</w:t>
      </w:r>
      <w:r w:rsidR="00BB21AC" w:rsidRPr="00E5010D">
        <w:t>, GKOŚ i</w:t>
      </w:r>
      <w:r w:rsidR="00641334" w:rsidRPr="00E5010D">
        <w:t xml:space="preserve"> II</w:t>
      </w:r>
      <w:r w:rsidRPr="00E5010D">
        <w:t xml:space="preserve"> prowadzącego sprawy rozliczenia paliwa i podp</w:t>
      </w:r>
      <w:r w:rsidR="00641334" w:rsidRPr="00E5010D">
        <w:t xml:space="preserve">isane przez Naczelnika Wydziału </w:t>
      </w:r>
      <w:r w:rsidR="00F85327" w:rsidRPr="00E5010D">
        <w:t>(albo osobę przez niego upoważ</w:t>
      </w:r>
      <w:r w:rsidR="008441CC" w:rsidRPr="00E5010D">
        <w:t>nioną)</w:t>
      </w:r>
      <w:r w:rsidRPr="00E5010D">
        <w:t xml:space="preserve">. W opisie faktury winien być przywołany numer karty drogowej, w której </w:t>
      </w:r>
      <w:r w:rsidR="002E1B0A" w:rsidRPr="00E5010D">
        <w:t xml:space="preserve"> zaewidencjonowano zakup paliwa</w:t>
      </w:r>
      <w:r w:rsidR="00DE2DA2" w:rsidRPr="00E5010D">
        <w:t xml:space="preserve"> dot. samochodów Wydz</w:t>
      </w:r>
      <w:r w:rsidR="00EC38D4">
        <w:t>iału GKOŚ</w:t>
      </w:r>
      <w:r w:rsidR="00BB21AC" w:rsidRPr="00E5010D">
        <w:t xml:space="preserve"> </w:t>
      </w:r>
      <w:r w:rsidR="00DE2DA2" w:rsidRPr="00E5010D">
        <w:t>dokonuje</w:t>
      </w:r>
      <w:r w:rsidR="003C6A9D" w:rsidRPr="00E5010D">
        <w:t xml:space="preserve"> zbiorczego miesięcznego rozliczenia paliwa na podstawie zebranych dokumentów WZ z całego miesiąca i rozliczonych z kartami dro</w:t>
      </w:r>
      <w:r w:rsidR="00BB21AC" w:rsidRPr="00E5010D">
        <w:t xml:space="preserve">gowymi poszczególnych pojazdów </w:t>
      </w:r>
      <w:r w:rsidR="003C6A9D" w:rsidRPr="00E5010D">
        <w:t>w tym okresie.</w:t>
      </w:r>
    </w:p>
    <w:p w:rsidR="007852CD" w:rsidRPr="00E5010D" w:rsidRDefault="007852CD" w:rsidP="006E4F9E">
      <w:pPr>
        <w:pStyle w:val="Tekstpodstawowywcity"/>
        <w:tabs>
          <w:tab w:val="left" w:pos="2947"/>
          <w:tab w:val="left" w:pos="3306"/>
        </w:tabs>
        <w:ind w:left="0"/>
        <w:rPr>
          <w:b/>
          <w:bCs/>
        </w:rPr>
      </w:pPr>
    </w:p>
    <w:p w:rsidR="000A3AD3" w:rsidRPr="00E5010D" w:rsidRDefault="006E4F9E" w:rsidP="006E4F9E">
      <w:pPr>
        <w:pStyle w:val="Tekstpodstawowywcity"/>
        <w:tabs>
          <w:tab w:val="left" w:pos="2947"/>
          <w:tab w:val="left" w:pos="3306"/>
        </w:tabs>
        <w:ind w:left="0"/>
        <w:jc w:val="center"/>
        <w:rPr>
          <w:b/>
          <w:bCs/>
        </w:rPr>
      </w:pPr>
      <w:r>
        <w:rPr>
          <w:b/>
          <w:bCs/>
        </w:rPr>
        <w:t>§ 14</w:t>
      </w:r>
    </w:p>
    <w:p w:rsidR="000A3AD3" w:rsidRPr="006E4F9E" w:rsidRDefault="000A3AD3" w:rsidP="006E4F9E">
      <w:pPr>
        <w:pStyle w:val="Tekstpodstawowywcity"/>
        <w:ind w:left="0"/>
        <w:jc w:val="center"/>
        <w:outlineLvl w:val="0"/>
        <w:rPr>
          <w:b/>
          <w:bCs/>
        </w:rPr>
      </w:pPr>
      <w:r w:rsidRPr="00E5010D">
        <w:rPr>
          <w:b/>
          <w:bCs/>
        </w:rPr>
        <w:t>Dokumentowanie wypłaty wynagrodzeń, wypłaty diet radnym</w:t>
      </w:r>
      <w:r w:rsidR="009B742B" w:rsidRPr="00E5010D">
        <w:rPr>
          <w:b/>
          <w:bCs/>
        </w:rPr>
        <w:t xml:space="preserve"> </w:t>
      </w:r>
      <w:r w:rsidR="00DF28B2" w:rsidRPr="00E5010D">
        <w:rPr>
          <w:b/>
          <w:bCs/>
        </w:rPr>
        <w:t xml:space="preserve">i </w:t>
      </w:r>
      <w:r w:rsidR="009B742B" w:rsidRPr="00E5010D">
        <w:rPr>
          <w:b/>
          <w:bCs/>
        </w:rPr>
        <w:t>sołtysom</w:t>
      </w:r>
    </w:p>
    <w:p w:rsidR="000A3AD3" w:rsidRPr="00E5010D" w:rsidRDefault="000A3AD3" w:rsidP="00791E3D">
      <w:pPr>
        <w:pStyle w:val="Tekstpodstawowywcity"/>
        <w:tabs>
          <w:tab w:val="left" w:pos="629"/>
          <w:tab w:val="left" w:pos="900"/>
        </w:tabs>
        <w:spacing w:line="240" w:lineRule="auto"/>
        <w:ind w:left="0"/>
        <w:jc w:val="both"/>
      </w:pPr>
      <w:r w:rsidRPr="00E5010D">
        <w:t xml:space="preserve">Wydział </w:t>
      </w:r>
      <w:r w:rsidR="00D07E64" w:rsidRPr="00E5010D">
        <w:t>ASO</w:t>
      </w:r>
      <w:r w:rsidRPr="00E5010D">
        <w:t xml:space="preserve"> </w:t>
      </w:r>
      <w:r w:rsidR="003C6A9D" w:rsidRPr="00E5010D">
        <w:t xml:space="preserve">przygotowuje </w:t>
      </w:r>
      <w:r w:rsidRPr="00E5010D">
        <w:t xml:space="preserve">dokumenty związane z </w:t>
      </w:r>
      <w:r w:rsidR="00AB52E9" w:rsidRPr="00E5010D">
        <w:t>wypłatą wynagrodzeń</w:t>
      </w:r>
      <w:r w:rsidRPr="00E5010D">
        <w:t xml:space="preserve"> zgodnie z poniższym terminarzem:</w:t>
      </w:r>
    </w:p>
    <w:p w:rsidR="0006451B" w:rsidRPr="00E5010D" w:rsidRDefault="0006451B" w:rsidP="005230B0">
      <w:pPr>
        <w:rPr>
          <w:sz w:val="22"/>
          <w:szCs w:val="22"/>
        </w:rPr>
      </w:pPr>
    </w:p>
    <w:tbl>
      <w:tblPr>
        <w:tblW w:w="9356" w:type="dxa"/>
        <w:tblInd w:w="55" w:type="dxa"/>
        <w:tblLayout w:type="fixed"/>
        <w:tblCellMar>
          <w:top w:w="55" w:type="dxa"/>
          <w:left w:w="55" w:type="dxa"/>
          <w:bottom w:w="55" w:type="dxa"/>
          <w:right w:w="55" w:type="dxa"/>
        </w:tblCellMar>
        <w:tblLook w:val="0000"/>
      </w:tblPr>
      <w:tblGrid>
        <w:gridCol w:w="426"/>
        <w:gridCol w:w="3428"/>
        <w:gridCol w:w="1675"/>
        <w:gridCol w:w="992"/>
        <w:gridCol w:w="2835"/>
      </w:tblGrid>
      <w:tr w:rsidR="000A3AD3" w:rsidRPr="00E5010D" w:rsidTr="001A6B24">
        <w:trPr>
          <w:trHeight w:val="253"/>
        </w:trPr>
        <w:tc>
          <w:tcPr>
            <w:tcW w:w="426" w:type="dxa"/>
            <w:tcBorders>
              <w:top w:val="single" w:sz="2" w:space="0" w:color="000000"/>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Lp.</w:t>
            </w:r>
          </w:p>
        </w:tc>
        <w:tc>
          <w:tcPr>
            <w:tcW w:w="3428" w:type="dxa"/>
            <w:tcBorders>
              <w:top w:val="single" w:sz="2" w:space="0" w:color="000000"/>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Określenie dokumentu</w:t>
            </w:r>
          </w:p>
        </w:tc>
        <w:tc>
          <w:tcPr>
            <w:tcW w:w="1675" w:type="dxa"/>
            <w:tcBorders>
              <w:top w:val="single" w:sz="2" w:space="0" w:color="000000"/>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 xml:space="preserve">Rodzaj dokumentu </w:t>
            </w:r>
          </w:p>
        </w:tc>
        <w:tc>
          <w:tcPr>
            <w:tcW w:w="992" w:type="dxa"/>
            <w:tcBorders>
              <w:top w:val="single" w:sz="2" w:space="0" w:color="000000"/>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Termin dostarczenia</w:t>
            </w:r>
          </w:p>
        </w:tc>
        <w:tc>
          <w:tcPr>
            <w:tcW w:w="2835" w:type="dxa"/>
            <w:tcBorders>
              <w:top w:val="single" w:sz="2" w:space="0" w:color="000000"/>
              <w:left w:val="single" w:sz="2" w:space="0" w:color="000000"/>
              <w:bottom w:val="single" w:sz="2" w:space="0" w:color="000000"/>
              <w:right w:val="single" w:sz="2" w:space="0" w:color="000000"/>
            </w:tcBorders>
          </w:tcPr>
          <w:p w:rsidR="000A3AD3" w:rsidRPr="00E5010D" w:rsidRDefault="000A3AD3" w:rsidP="005230B0">
            <w:pPr>
              <w:pStyle w:val="Zawartotabeli"/>
              <w:snapToGrid w:val="0"/>
              <w:jc w:val="center"/>
            </w:pPr>
            <w:r w:rsidRPr="00E5010D">
              <w:rPr>
                <w:sz w:val="22"/>
                <w:szCs w:val="22"/>
              </w:rPr>
              <w:t>Komórka przyjmująca (stanowisko pracy)</w:t>
            </w:r>
          </w:p>
        </w:tc>
      </w:tr>
      <w:tr w:rsidR="000A3AD3" w:rsidRPr="00E5010D" w:rsidTr="001A6B24">
        <w:trPr>
          <w:trHeight w:val="253"/>
        </w:trPr>
        <w:tc>
          <w:tcPr>
            <w:tcW w:w="426"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1</w:t>
            </w:r>
          </w:p>
        </w:tc>
        <w:tc>
          <w:tcPr>
            <w:tcW w:w="3428"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2</w:t>
            </w:r>
          </w:p>
        </w:tc>
        <w:tc>
          <w:tcPr>
            <w:tcW w:w="1675"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3</w:t>
            </w:r>
          </w:p>
        </w:tc>
        <w:tc>
          <w:tcPr>
            <w:tcW w:w="992"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rPr>
                <w:sz w:val="22"/>
                <w:szCs w:val="22"/>
              </w:rPr>
              <w:t>4</w:t>
            </w:r>
          </w:p>
        </w:tc>
        <w:tc>
          <w:tcPr>
            <w:tcW w:w="2835" w:type="dxa"/>
            <w:tcBorders>
              <w:left w:val="single" w:sz="2" w:space="0" w:color="000000"/>
              <w:bottom w:val="single" w:sz="2" w:space="0" w:color="000000"/>
              <w:right w:val="single" w:sz="2" w:space="0" w:color="000000"/>
            </w:tcBorders>
          </w:tcPr>
          <w:p w:rsidR="000A3AD3" w:rsidRPr="00E5010D" w:rsidRDefault="000A3AD3" w:rsidP="005230B0">
            <w:pPr>
              <w:pStyle w:val="Zawartotabeli"/>
              <w:snapToGrid w:val="0"/>
              <w:jc w:val="center"/>
            </w:pPr>
            <w:r w:rsidRPr="00E5010D">
              <w:rPr>
                <w:sz w:val="22"/>
                <w:szCs w:val="22"/>
              </w:rPr>
              <w:t>5</w:t>
            </w:r>
          </w:p>
        </w:tc>
      </w:tr>
      <w:tr w:rsidR="000A3AD3" w:rsidRPr="00E5010D" w:rsidTr="001A6B24">
        <w:trPr>
          <w:trHeight w:val="253"/>
        </w:trPr>
        <w:tc>
          <w:tcPr>
            <w:tcW w:w="426"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t>1.</w:t>
            </w:r>
          </w:p>
        </w:tc>
        <w:tc>
          <w:tcPr>
            <w:tcW w:w="3428" w:type="dxa"/>
            <w:tcBorders>
              <w:left w:val="single" w:sz="2" w:space="0" w:color="000000"/>
              <w:bottom w:val="single" w:sz="2" w:space="0" w:color="000000"/>
            </w:tcBorders>
          </w:tcPr>
          <w:p w:rsidR="000A3AD3" w:rsidRPr="00E5010D" w:rsidRDefault="000A3AD3" w:rsidP="005230B0">
            <w:pPr>
              <w:pStyle w:val="Zawartotabeli"/>
              <w:snapToGrid w:val="0"/>
            </w:pPr>
            <w:r w:rsidRPr="00E5010D">
              <w:t xml:space="preserve">Angaże pracowników nowo zatrudnionych, zmiany w </w:t>
            </w:r>
            <w:r w:rsidRPr="00E5010D">
              <w:lastRenderedPageBreak/>
              <w:t>angażach, przesunięcia pracowników</w:t>
            </w:r>
          </w:p>
        </w:tc>
        <w:tc>
          <w:tcPr>
            <w:tcW w:w="1675" w:type="dxa"/>
            <w:tcBorders>
              <w:left w:val="single" w:sz="2" w:space="0" w:color="000000"/>
              <w:bottom w:val="single" w:sz="2" w:space="0" w:color="000000"/>
            </w:tcBorders>
          </w:tcPr>
          <w:p w:rsidR="000A3AD3" w:rsidRPr="00E5010D" w:rsidRDefault="000A3AD3" w:rsidP="005230B0">
            <w:pPr>
              <w:pStyle w:val="Zawartotabeli"/>
              <w:snapToGrid w:val="0"/>
            </w:pPr>
            <w:r w:rsidRPr="00E5010D">
              <w:lastRenderedPageBreak/>
              <w:t>Umowa</w:t>
            </w:r>
          </w:p>
        </w:tc>
        <w:tc>
          <w:tcPr>
            <w:tcW w:w="992" w:type="dxa"/>
            <w:tcBorders>
              <w:left w:val="single" w:sz="2" w:space="0" w:color="000000"/>
              <w:bottom w:val="single" w:sz="2" w:space="0" w:color="000000"/>
            </w:tcBorders>
          </w:tcPr>
          <w:p w:rsidR="000A3AD3" w:rsidRPr="00E5010D" w:rsidRDefault="00054DF7" w:rsidP="005230B0">
            <w:pPr>
              <w:pStyle w:val="Zawartotabeli"/>
              <w:snapToGrid w:val="0"/>
            </w:pPr>
            <w:r w:rsidRPr="00E5010D">
              <w:t>na bieżąco</w:t>
            </w:r>
          </w:p>
        </w:tc>
        <w:tc>
          <w:tcPr>
            <w:tcW w:w="2835" w:type="dxa"/>
            <w:tcBorders>
              <w:left w:val="single" w:sz="2" w:space="0" w:color="000000"/>
              <w:bottom w:val="single" w:sz="2" w:space="0" w:color="000000"/>
              <w:right w:val="single" w:sz="2" w:space="0" w:color="000000"/>
            </w:tcBorders>
          </w:tcPr>
          <w:p w:rsidR="000A3AD3" w:rsidRPr="00E5010D" w:rsidRDefault="00DF28B2" w:rsidP="005230B0">
            <w:pPr>
              <w:pStyle w:val="Zawartotabeli"/>
              <w:snapToGrid w:val="0"/>
            </w:pPr>
            <w:r w:rsidRPr="00E5010D">
              <w:t xml:space="preserve">Wydział ASO </w:t>
            </w:r>
            <w:r w:rsidR="000A3AD3" w:rsidRPr="00E5010D">
              <w:t xml:space="preserve"> (Stanowisko pracy ds.</w:t>
            </w:r>
            <w:r w:rsidRPr="00E5010D">
              <w:t xml:space="preserve"> kadr i </w:t>
            </w:r>
            <w:r w:rsidR="000A3AD3" w:rsidRPr="00E5010D">
              <w:t xml:space="preserve"> płac)</w:t>
            </w:r>
          </w:p>
        </w:tc>
      </w:tr>
      <w:tr w:rsidR="000A3AD3" w:rsidRPr="00E5010D" w:rsidTr="001A6B24">
        <w:trPr>
          <w:trHeight w:val="253"/>
        </w:trPr>
        <w:tc>
          <w:tcPr>
            <w:tcW w:w="426"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lastRenderedPageBreak/>
              <w:t>2.</w:t>
            </w:r>
          </w:p>
        </w:tc>
        <w:tc>
          <w:tcPr>
            <w:tcW w:w="3428" w:type="dxa"/>
            <w:tcBorders>
              <w:left w:val="single" w:sz="2" w:space="0" w:color="000000"/>
              <w:bottom w:val="single" w:sz="2" w:space="0" w:color="000000"/>
            </w:tcBorders>
          </w:tcPr>
          <w:p w:rsidR="000A3AD3" w:rsidRPr="00E5010D" w:rsidRDefault="00920A58" w:rsidP="00920A58">
            <w:pPr>
              <w:pStyle w:val="Zawartotabeli"/>
              <w:snapToGrid w:val="0"/>
            </w:pPr>
            <w:r>
              <w:t xml:space="preserve">Zasiłki chorobowe </w:t>
            </w:r>
            <w:r w:rsidR="000A3AD3" w:rsidRPr="00E5010D">
              <w:t xml:space="preserve">oraz </w:t>
            </w:r>
            <w:r w:rsidR="001E5F31" w:rsidRPr="00E5010D">
              <w:t>wnioski, zaświadczenia, protokoły itp. do</w:t>
            </w:r>
            <w:r w:rsidR="000A3AD3" w:rsidRPr="00E5010D">
              <w:t xml:space="preserve"> wypłaty świadczeń z ubezpieczenia chorobowego i wypadkowego.</w:t>
            </w:r>
          </w:p>
        </w:tc>
        <w:tc>
          <w:tcPr>
            <w:tcW w:w="1675" w:type="dxa"/>
            <w:tcBorders>
              <w:left w:val="single" w:sz="2" w:space="0" w:color="000000"/>
              <w:bottom w:val="single" w:sz="2" w:space="0" w:color="000000"/>
            </w:tcBorders>
          </w:tcPr>
          <w:p w:rsidR="000A3AD3" w:rsidRPr="00E5010D" w:rsidRDefault="001E5F31" w:rsidP="005230B0">
            <w:pPr>
              <w:pStyle w:val="Zawartotabeli"/>
            </w:pPr>
            <w:r w:rsidRPr="00E5010D">
              <w:t>Wnioski, zaświadczenia,</w:t>
            </w:r>
            <w:r w:rsidR="006E4F9E">
              <w:t xml:space="preserve"> </w:t>
            </w:r>
            <w:r w:rsidRPr="00E5010D">
              <w:t>protokoły</w:t>
            </w:r>
            <w:bookmarkStart w:id="0" w:name="_GoBack"/>
            <w:bookmarkEnd w:id="0"/>
            <w:r w:rsidR="00920A58">
              <w:t xml:space="preserve">, druki elektroniczne np. </w:t>
            </w:r>
            <w:proofErr w:type="spellStart"/>
            <w:r w:rsidR="00920A58">
              <w:t>e-ZLA</w:t>
            </w:r>
            <w:proofErr w:type="spellEnd"/>
          </w:p>
        </w:tc>
        <w:tc>
          <w:tcPr>
            <w:tcW w:w="992" w:type="dxa"/>
            <w:tcBorders>
              <w:left w:val="single" w:sz="2" w:space="0" w:color="000000"/>
              <w:bottom w:val="single" w:sz="2" w:space="0" w:color="000000"/>
            </w:tcBorders>
          </w:tcPr>
          <w:p w:rsidR="000A3AD3" w:rsidRPr="00E5010D" w:rsidRDefault="00054DF7" w:rsidP="005230B0">
            <w:pPr>
              <w:pStyle w:val="Zawartotabeli"/>
              <w:snapToGrid w:val="0"/>
            </w:pPr>
            <w:r w:rsidRPr="00E5010D">
              <w:t>n</w:t>
            </w:r>
            <w:r w:rsidR="001162CC" w:rsidRPr="00E5010D">
              <w:t>a</w:t>
            </w:r>
            <w:r w:rsidRPr="00E5010D">
              <w:t xml:space="preserve"> bieżąco</w:t>
            </w:r>
          </w:p>
        </w:tc>
        <w:tc>
          <w:tcPr>
            <w:tcW w:w="2835" w:type="dxa"/>
            <w:tcBorders>
              <w:left w:val="single" w:sz="2" w:space="0" w:color="000000"/>
              <w:bottom w:val="single" w:sz="2" w:space="0" w:color="000000"/>
              <w:right w:val="single" w:sz="2" w:space="0" w:color="000000"/>
            </w:tcBorders>
          </w:tcPr>
          <w:p w:rsidR="000A3AD3" w:rsidRPr="00E5010D" w:rsidRDefault="00DF28B2" w:rsidP="005230B0">
            <w:pPr>
              <w:pStyle w:val="Zawartotabeli"/>
              <w:snapToGrid w:val="0"/>
            </w:pPr>
            <w:r w:rsidRPr="00E5010D">
              <w:t>Wydział ASO  (Stanowisko pracy ds. kadr i  płac)</w:t>
            </w:r>
          </w:p>
        </w:tc>
      </w:tr>
      <w:tr w:rsidR="000A3AD3" w:rsidRPr="00E5010D" w:rsidTr="001A6B24">
        <w:trPr>
          <w:trHeight w:val="253"/>
        </w:trPr>
        <w:tc>
          <w:tcPr>
            <w:tcW w:w="426" w:type="dxa"/>
            <w:tcBorders>
              <w:left w:val="single" w:sz="2" w:space="0" w:color="000000"/>
              <w:bottom w:val="single" w:sz="2" w:space="0" w:color="000000"/>
            </w:tcBorders>
          </w:tcPr>
          <w:p w:rsidR="000A3AD3" w:rsidRPr="00E5010D" w:rsidRDefault="000A3AD3" w:rsidP="005230B0">
            <w:pPr>
              <w:pStyle w:val="Zawartotabeli"/>
              <w:snapToGrid w:val="0"/>
              <w:jc w:val="center"/>
            </w:pPr>
            <w:r w:rsidRPr="00E5010D">
              <w:t>3.</w:t>
            </w:r>
          </w:p>
        </w:tc>
        <w:tc>
          <w:tcPr>
            <w:tcW w:w="3428" w:type="dxa"/>
            <w:tcBorders>
              <w:left w:val="single" w:sz="2" w:space="0" w:color="000000"/>
              <w:bottom w:val="single" w:sz="2" w:space="0" w:color="000000"/>
            </w:tcBorders>
          </w:tcPr>
          <w:p w:rsidR="000A3AD3" w:rsidRPr="00E5010D" w:rsidRDefault="000A3AD3" w:rsidP="005230B0">
            <w:pPr>
              <w:pStyle w:val="Zawartotabeli"/>
              <w:snapToGrid w:val="0"/>
            </w:pPr>
            <w:r w:rsidRPr="00E5010D">
              <w:t>Wykaz pracowników przebywających na urlopach bezpłatnych</w:t>
            </w:r>
          </w:p>
        </w:tc>
        <w:tc>
          <w:tcPr>
            <w:tcW w:w="1675" w:type="dxa"/>
            <w:tcBorders>
              <w:left w:val="single" w:sz="2" w:space="0" w:color="000000"/>
              <w:bottom w:val="single" w:sz="2" w:space="0" w:color="000000"/>
            </w:tcBorders>
          </w:tcPr>
          <w:p w:rsidR="000A3AD3" w:rsidRPr="00E5010D" w:rsidRDefault="00054DF7" w:rsidP="005230B0">
            <w:pPr>
              <w:pStyle w:val="Zawartotabeli"/>
              <w:snapToGrid w:val="0"/>
            </w:pPr>
            <w:r w:rsidRPr="00E5010D">
              <w:t>postanowienie</w:t>
            </w:r>
          </w:p>
        </w:tc>
        <w:tc>
          <w:tcPr>
            <w:tcW w:w="992" w:type="dxa"/>
            <w:tcBorders>
              <w:left w:val="single" w:sz="2" w:space="0" w:color="000000"/>
              <w:bottom w:val="single" w:sz="2" w:space="0" w:color="000000"/>
            </w:tcBorders>
          </w:tcPr>
          <w:p w:rsidR="000A3AD3" w:rsidRPr="00E5010D" w:rsidRDefault="000A3AD3" w:rsidP="005230B0">
            <w:pPr>
              <w:pStyle w:val="Zawartotabeli"/>
              <w:snapToGrid w:val="0"/>
            </w:pPr>
            <w:r w:rsidRPr="00E5010D">
              <w:t>na bieżąco</w:t>
            </w:r>
          </w:p>
        </w:tc>
        <w:tc>
          <w:tcPr>
            <w:tcW w:w="2835" w:type="dxa"/>
            <w:tcBorders>
              <w:left w:val="single" w:sz="2" w:space="0" w:color="000000"/>
              <w:bottom w:val="single" w:sz="2" w:space="0" w:color="000000"/>
              <w:right w:val="single" w:sz="2" w:space="0" w:color="000000"/>
            </w:tcBorders>
          </w:tcPr>
          <w:p w:rsidR="000A3AD3" w:rsidRPr="00E5010D" w:rsidRDefault="00DF28B2" w:rsidP="005230B0">
            <w:pPr>
              <w:pStyle w:val="Zawartotabeli"/>
              <w:snapToGrid w:val="0"/>
            </w:pPr>
            <w:r w:rsidRPr="00E5010D">
              <w:t>Wydział ASO  (Stanowisko pracy ds. kadr i  płac)</w:t>
            </w:r>
          </w:p>
        </w:tc>
      </w:tr>
      <w:tr w:rsidR="00DF28B2" w:rsidRPr="00E5010D" w:rsidTr="001A6B24">
        <w:trPr>
          <w:trHeight w:val="253"/>
        </w:trPr>
        <w:tc>
          <w:tcPr>
            <w:tcW w:w="426" w:type="dxa"/>
            <w:tcBorders>
              <w:left w:val="single" w:sz="2" w:space="0" w:color="000000"/>
              <w:bottom w:val="single" w:sz="2" w:space="0" w:color="000000"/>
            </w:tcBorders>
          </w:tcPr>
          <w:p w:rsidR="00DF28B2" w:rsidRPr="00E5010D" w:rsidRDefault="00DF28B2" w:rsidP="005230B0">
            <w:pPr>
              <w:pStyle w:val="Zawartotabeli"/>
              <w:snapToGrid w:val="0"/>
              <w:jc w:val="center"/>
            </w:pPr>
            <w:r w:rsidRPr="00E5010D">
              <w:t>4.</w:t>
            </w:r>
          </w:p>
        </w:tc>
        <w:tc>
          <w:tcPr>
            <w:tcW w:w="3428" w:type="dxa"/>
            <w:tcBorders>
              <w:left w:val="single" w:sz="2" w:space="0" w:color="000000"/>
              <w:bottom w:val="single" w:sz="2" w:space="0" w:color="000000"/>
            </w:tcBorders>
          </w:tcPr>
          <w:p w:rsidR="00DF28B2" w:rsidRPr="00E5010D" w:rsidRDefault="00DF28B2" w:rsidP="005230B0">
            <w:pPr>
              <w:pStyle w:val="Zawartotabeli"/>
              <w:snapToGrid w:val="0"/>
            </w:pPr>
            <w:r w:rsidRPr="00E5010D">
              <w:t>Wniosek w sprawie osób uprawnionych do nagrody jubileuszowej</w:t>
            </w:r>
          </w:p>
        </w:tc>
        <w:tc>
          <w:tcPr>
            <w:tcW w:w="1675" w:type="dxa"/>
            <w:tcBorders>
              <w:left w:val="single" w:sz="2" w:space="0" w:color="000000"/>
              <w:bottom w:val="single" w:sz="2" w:space="0" w:color="000000"/>
            </w:tcBorders>
          </w:tcPr>
          <w:p w:rsidR="00DF28B2" w:rsidRPr="00E5010D" w:rsidRDefault="00DF28B2" w:rsidP="005230B0">
            <w:pPr>
              <w:pStyle w:val="Zawartotabeli"/>
              <w:snapToGrid w:val="0"/>
            </w:pPr>
            <w:r w:rsidRPr="00E5010D">
              <w:t>wniosek</w:t>
            </w:r>
          </w:p>
        </w:tc>
        <w:tc>
          <w:tcPr>
            <w:tcW w:w="992" w:type="dxa"/>
            <w:tcBorders>
              <w:left w:val="single" w:sz="2" w:space="0" w:color="000000"/>
              <w:bottom w:val="single" w:sz="2" w:space="0" w:color="000000"/>
            </w:tcBorders>
          </w:tcPr>
          <w:p w:rsidR="00DF28B2" w:rsidRPr="00E5010D" w:rsidRDefault="00DF28B2" w:rsidP="005230B0">
            <w:pPr>
              <w:pStyle w:val="Zawartotabeli"/>
              <w:snapToGrid w:val="0"/>
            </w:pPr>
            <w:r w:rsidRPr="00E5010D">
              <w:t>na bieżąco</w:t>
            </w:r>
          </w:p>
        </w:tc>
        <w:tc>
          <w:tcPr>
            <w:tcW w:w="2835" w:type="dxa"/>
            <w:tcBorders>
              <w:left w:val="single" w:sz="2" w:space="0" w:color="000000"/>
              <w:bottom w:val="single" w:sz="2" w:space="0" w:color="000000"/>
              <w:right w:val="single" w:sz="2" w:space="0" w:color="000000"/>
            </w:tcBorders>
          </w:tcPr>
          <w:p w:rsidR="00DF28B2" w:rsidRPr="00E5010D" w:rsidRDefault="00DF28B2">
            <w:r w:rsidRPr="00E5010D">
              <w:t>Wydział ASO  (Stanowisko pracy ds. kadr i  płac)</w:t>
            </w:r>
          </w:p>
        </w:tc>
      </w:tr>
      <w:tr w:rsidR="00DF28B2" w:rsidRPr="00E5010D" w:rsidTr="001A6B24">
        <w:trPr>
          <w:trHeight w:val="253"/>
        </w:trPr>
        <w:tc>
          <w:tcPr>
            <w:tcW w:w="426" w:type="dxa"/>
            <w:tcBorders>
              <w:left w:val="single" w:sz="2" w:space="0" w:color="000000"/>
              <w:bottom w:val="single" w:sz="2" w:space="0" w:color="000000"/>
            </w:tcBorders>
          </w:tcPr>
          <w:p w:rsidR="00DF28B2" w:rsidRPr="00E5010D" w:rsidRDefault="00DF28B2" w:rsidP="005230B0">
            <w:pPr>
              <w:pStyle w:val="Zawartotabeli"/>
              <w:snapToGrid w:val="0"/>
              <w:jc w:val="center"/>
            </w:pPr>
            <w:r w:rsidRPr="00E5010D">
              <w:t>5.</w:t>
            </w:r>
          </w:p>
        </w:tc>
        <w:tc>
          <w:tcPr>
            <w:tcW w:w="3428" w:type="dxa"/>
            <w:tcBorders>
              <w:left w:val="single" w:sz="2" w:space="0" w:color="000000"/>
              <w:bottom w:val="single" w:sz="2" w:space="0" w:color="000000"/>
            </w:tcBorders>
          </w:tcPr>
          <w:p w:rsidR="00DF28B2" w:rsidRPr="00E5010D" w:rsidRDefault="00DF28B2" w:rsidP="005230B0">
            <w:pPr>
              <w:pStyle w:val="Zawartotabeli"/>
              <w:snapToGrid w:val="0"/>
            </w:pPr>
            <w:r w:rsidRPr="00E5010D">
              <w:t>Wniosek w sprawie osób uprawnionych do odprawy emerytalnej i rentowej</w:t>
            </w:r>
          </w:p>
        </w:tc>
        <w:tc>
          <w:tcPr>
            <w:tcW w:w="1675" w:type="dxa"/>
            <w:tcBorders>
              <w:left w:val="single" w:sz="2" w:space="0" w:color="000000"/>
              <w:bottom w:val="single" w:sz="2" w:space="0" w:color="000000"/>
            </w:tcBorders>
          </w:tcPr>
          <w:p w:rsidR="00DF28B2" w:rsidRPr="00E5010D" w:rsidRDefault="00DF28B2" w:rsidP="005230B0">
            <w:pPr>
              <w:pStyle w:val="Zawartotabeli"/>
              <w:snapToGrid w:val="0"/>
            </w:pPr>
            <w:r w:rsidRPr="00E5010D">
              <w:t>wniosek</w:t>
            </w:r>
          </w:p>
        </w:tc>
        <w:tc>
          <w:tcPr>
            <w:tcW w:w="992" w:type="dxa"/>
            <w:tcBorders>
              <w:left w:val="single" w:sz="2" w:space="0" w:color="000000"/>
              <w:bottom w:val="single" w:sz="2" w:space="0" w:color="000000"/>
            </w:tcBorders>
          </w:tcPr>
          <w:p w:rsidR="00DF28B2" w:rsidRPr="00E5010D" w:rsidRDefault="00DF28B2" w:rsidP="005230B0">
            <w:pPr>
              <w:pStyle w:val="Zawartotabeli"/>
              <w:snapToGrid w:val="0"/>
            </w:pPr>
            <w:r w:rsidRPr="00E5010D">
              <w:t>na bieżąco</w:t>
            </w:r>
          </w:p>
        </w:tc>
        <w:tc>
          <w:tcPr>
            <w:tcW w:w="2835" w:type="dxa"/>
            <w:tcBorders>
              <w:left w:val="single" w:sz="2" w:space="0" w:color="000000"/>
              <w:bottom w:val="single" w:sz="2" w:space="0" w:color="000000"/>
              <w:right w:val="single" w:sz="2" w:space="0" w:color="000000"/>
            </w:tcBorders>
          </w:tcPr>
          <w:p w:rsidR="00DF28B2" w:rsidRPr="00E5010D" w:rsidRDefault="00DF28B2">
            <w:r w:rsidRPr="00E5010D">
              <w:t>Wydział ASO  (Stanowisko pracy ds. kadr i  płac)</w:t>
            </w:r>
          </w:p>
        </w:tc>
      </w:tr>
      <w:tr w:rsidR="00DF28B2" w:rsidRPr="00E5010D" w:rsidTr="001A6B24">
        <w:trPr>
          <w:trHeight w:val="253"/>
        </w:trPr>
        <w:tc>
          <w:tcPr>
            <w:tcW w:w="426" w:type="dxa"/>
            <w:tcBorders>
              <w:left w:val="single" w:sz="2" w:space="0" w:color="000000"/>
              <w:bottom w:val="single" w:sz="2" w:space="0" w:color="000000"/>
            </w:tcBorders>
          </w:tcPr>
          <w:p w:rsidR="00DF28B2" w:rsidRPr="00E5010D" w:rsidRDefault="00DF28B2" w:rsidP="005230B0">
            <w:pPr>
              <w:pStyle w:val="Zawartotabeli"/>
              <w:snapToGrid w:val="0"/>
              <w:jc w:val="center"/>
            </w:pPr>
            <w:r w:rsidRPr="00E5010D">
              <w:t>6.</w:t>
            </w:r>
          </w:p>
        </w:tc>
        <w:tc>
          <w:tcPr>
            <w:tcW w:w="3428" w:type="dxa"/>
            <w:tcBorders>
              <w:left w:val="single" w:sz="2" w:space="0" w:color="000000"/>
              <w:bottom w:val="single" w:sz="2" w:space="0" w:color="000000"/>
            </w:tcBorders>
          </w:tcPr>
          <w:p w:rsidR="00DF28B2" w:rsidRPr="00E5010D" w:rsidRDefault="00DF28B2" w:rsidP="005230B0">
            <w:pPr>
              <w:pStyle w:val="Zawartotabeli"/>
              <w:snapToGrid w:val="0"/>
            </w:pPr>
            <w:r w:rsidRPr="00E5010D">
              <w:t>Dane o zmianie wysokości dodatku stażowego</w:t>
            </w:r>
          </w:p>
        </w:tc>
        <w:tc>
          <w:tcPr>
            <w:tcW w:w="1675" w:type="dxa"/>
            <w:tcBorders>
              <w:left w:val="single" w:sz="2" w:space="0" w:color="000000"/>
              <w:bottom w:val="single" w:sz="2" w:space="0" w:color="000000"/>
            </w:tcBorders>
          </w:tcPr>
          <w:p w:rsidR="00DF28B2" w:rsidRPr="00E5010D" w:rsidRDefault="00DF28B2" w:rsidP="005230B0">
            <w:pPr>
              <w:pStyle w:val="Zawartotabeli"/>
              <w:snapToGrid w:val="0"/>
            </w:pPr>
            <w:r w:rsidRPr="00E5010D">
              <w:t>postanowienie</w:t>
            </w:r>
          </w:p>
        </w:tc>
        <w:tc>
          <w:tcPr>
            <w:tcW w:w="992" w:type="dxa"/>
            <w:tcBorders>
              <w:left w:val="single" w:sz="2" w:space="0" w:color="000000"/>
              <w:bottom w:val="single" w:sz="2" w:space="0" w:color="000000"/>
            </w:tcBorders>
          </w:tcPr>
          <w:p w:rsidR="00DF28B2" w:rsidRPr="00E5010D" w:rsidRDefault="00DF28B2" w:rsidP="005230B0">
            <w:pPr>
              <w:pStyle w:val="Zawartotabeli"/>
              <w:snapToGrid w:val="0"/>
            </w:pPr>
            <w:r w:rsidRPr="00E5010D">
              <w:t>na bieżąco</w:t>
            </w:r>
          </w:p>
        </w:tc>
        <w:tc>
          <w:tcPr>
            <w:tcW w:w="2835" w:type="dxa"/>
            <w:tcBorders>
              <w:left w:val="single" w:sz="2" w:space="0" w:color="000000"/>
              <w:bottom w:val="single" w:sz="2" w:space="0" w:color="000000"/>
              <w:right w:val="single" w:sz="2" w:space="0" w:color="000000"/>
            </w:tcBorders>
          </w:tcPr>
          <w:p w:rsidR="00DF28B2" w:rsidRPr="00E5010D" w:rsidRDefault="00DF28B2">
            <w:r w:rsidRPr="00E5010D">
              <w:t>Wydział ASO  (Stanowisko pracy ds. kadr i  płac)</w:t>
            </w:r>
          </w:p>
        </w:tc>
      </w:tr>
    </w:tbl>
    <w:p w:rsidR="0033414B" w:rsidRPr="00E5010D" w:rsidRDefault="0033414B" w:rsidP="005230B0"/>
    <w:p w:rsidR="000A3AD3" w:rsidRPr="00E5010D" w:rsidRDefault="000A3AD3" w:rsidP="00100668">
      <w:pPr>
        <w:pStyle w:val="Tekstpodstawowywcity"/>
        <w:ind w:left="0"/>
        <w:jc w:val="both"/>
        <w:outlineLvl w:val="0"/>
        <w:rPr>
          <w:b/>
          <w:bCs/>
        </w:rPr>
      </w:pPr>
      <w:r w:rsidRPr="00E5010D">
        <w:rPr>
          <w:b/>
          <w:bCs/>
        </w:rPr>
        <w:t>Wy</w:t>
      </w:r>
      <w:r w:rsidR="006E4F9E">
        <w:rPr>
          <w:b/>
          <w:bCs/>
        </w:rPr>
        <w:t>płata wynagrodzeń pracowniczych</w:t>
      </w:r>
    </w:p>
    <w:p w:rsidR="000A3AD3" w:rsidRPr="00E5010D" w:rsidRDefault="000A3AD3" w:rsidP="00623C53">
      <w:pPr>
        <w:pStyle w:val="Tekstpodstawowywcity"/>
        <w:numPr>
          <w:ilvl w:val="0"/>
          <w:numId w:val="36"/>
        </w:numPr>
        <w:spacing w:line="240" w:lineRule="auto"/>
        <w:jc w:val="both"/>
      </w:pPr>
      <w:r w:rsidRPr="00E5010D">
        <w:t>Dokumentami poprzedzającymi wypłatę wynagrodzeń w Urzędzie Miasta i Gminy są</w:t>
      </w:r>
      <w:r w:rsidR="00BB21AC" w:rsidRPr="00E5010D">
        <w:t xml:space="preserve"> dowody opisane w § 7 punkt 3 „</w:t>
      </w:r>
      <w:r w:rsidRPr="00E5010D">
        <w:t>Dowody dotyczące wypłaty wynagrodzeń”.</w:t>
      </w:r>
    </w:p>
    <w:p w:rsidR="000A3AD3" w:rsidRPr="00E5010D" w:rsidRDefault="000A3AD3" w:rsidP="00623C53">
      <w:pPr>
        <w:pStyle w:val="Tekstpodstawowywcity"/>
        <w:numPr>
          <w:ilvl w:val="0"/>
          <w:numId w:val="36"/>
        </w:numPr>
        <w:spacing w:line="240" w:lineRule="auto"/>
        <w:jc w:val="both"/>
      </w:pPr>
      <w:r w:rsidRPr="00E5010D">
        <w:t>Umowy o pracę, wszelkie zmiany do umowy oraz rozwiązanie umowy o pracę sporządza</w:t>
      </w:r>
      <w:r w:rsidR="00791E3D" w:rsidRPr="00E5010D">
        <w:t xml:space="preserve"> </w:t>
      </w:r>
      <w:r w:rsidRPr="00E5010D">
        <w:t xml:space="preserve">Wydział </w:t>
      </w:r>
      <w:r w:rsidR="00EC4856" w:rsidRPr="00E5010D">
        <w:t xml:space="preserve">ASO </w:t>
      </w:r>
      <w:r w:rsidRPr="00E5010D">
        <w:t>– komórka kadr w oparciu o wcześniejsze wnioski zatwierdzone przez Burmistrza Miasta i Gminy. Umowy podpisane przez Burmistrza Miasta i Gminy sporządza się w czterech egzemplarzach z przeznaczeniem dla:</w:t>
      </w:r>
    </w:p>
    <w:p w:rsidR="000A3AD3" w:rsidRPr="00E5010D" w:rsidRDefault="000A3AD3" w:rsidP="00623C53">
      <w:pPr>
        <w:pStyle w:val="Tekstpodstawowywcity"/>
        <w:numPr>
          <w:ilvl w:val="0"/>
          <w:numId w:val="37"/>
        </w:numPr>
        <w:spacing w:line="240" w:lineRule="auto"/>
        <w:jc w:val="both"/>
      </w:pPr>
      <w:r w:rsidRPr="00E5010D">
        <w:t>pracownika,</w:t>
      </w:r>
    </w:p>
    <w:p w:rsidR="000A3AD3" w:rsidRPr="00E5010D" w:rsidRDefault="000A3AD3" w:rsidP="00623C53">
      <w:pPr>
        <w:pStyle w:val="Tekstpodstawowywcity"/>
        <w:numPr>
          <w:ilvl w:val="0"/>
          <w:numId w:val="37"/>
        </w:numPr>
        <w:spacing w:line="240" w:lineRule="auto"/>
        <w:jc w:val="both"/>
      </w:pPr>
      <w:r w:rsidRPr="00E5010D">
        <w:t>komórki kadr /Wydział</w:t>
      </w:r>
      <w:r w:rsidR="00EC4856" w:rsidRPr="00E5010D">
        <w:t xml:space="preserve"> ASO</w:t>
      </w:r>
      <w:r w:rsidR="006E4F9E">
        <w:t xml:space="preserve">  prowadzącego akta </w:t>
      </w:r>
      <w:r w:rsidRPr="00E5010D">
        <w:t>osobowe pracowników (dwa egzemplarze),</w:t>
      </w:r>
    </w:p>
    <w:p w:rsidR="000A3AD3" w:rsidRPr="00E5010D" w:rsidRDefault="00BB21AC" w:rsidP="00623C53">
      <w:pPr>
        <w:pStyle w:val="Tekstpodstawowywcity"/>
        <w:numPr>
          <w:ilvl w:val="0"/>
          <w:numId w:val="37"/>
        </w:numPr>
        <w:spacing w:line="240" w:lineRule="auto"/>
        <w:jc w:val="both"/>
      </w:pPr>
      <w:r w:rsidRPr="00E5010D">
        <w:t>komórki</w:t>
      </w:r>
      <w:r w:rsidR="000A3AD3" w:rsidRPr="00E5010D">
        <w:t xml:space="preserve"> </w:t>
      </w:r>
      <w:r w:rsidR="00AB52E9" w:rsidRPr="00E5010D">
        <w:t>płac /</w:t>
      </w:r>
      <w:r w:rsidRPr="00E5010D">
        <w:t>Wydział</w:t>
      </w:r>
      <w:r w:rsidR="000A3AD3" w:rsidRPr="00E5010D">
        <w:t xml:space="preserve"> </w:t>
      </w:r>
      <w:r w:rsidR="00AB52E9" w:rsidRPr="00E5010D">
        <w:t>ASO</w:t>
      </w:r>
    </w:p>
    <w:p w:rsidR="000A3AD3" w:rsidRPr="00E5010D" w:rsidRDefault="000A3AD3" w:rsidP="00623C53">
      <w:pPr>
        <w:pStyle w:val="Tekstpodstawowywcity"/>
        <w:numPr>
          <w:ilvl w:val="0"/>
          <w:numId w:val="38"/>
        </w:numPr>
        <w:spacing w:line="240" w:lineRule="auto"/>
        <w:jc w:val="both"/>
      </w:pPr>
      <w:r w:rsidRPr="00E5010D">
        <w:t xml:space="preserve">Listy płac sporządza pracownik Wydziału </w:t>
      </w:r>
      <w:r w:rsidR="00AB52E9" w:rsidRPr="00E5010D">
        <w:t>ASO</w:t>
      </w:r>
      <w:r w:rsidRPr="00E5010D">
        <w:t xml:space="preserve"> na podstawie  dowodów źródłowych</w:t>
      </w:r>
      <w:r w:rsidR="005664A3" w:rsidRPr="00E5010D">
        <w:t xml:space="preserve"> otrzymanych  </w:t>
      </w:r>
      <w:r w:rsidR="00AB52E9" w:rsidRPr="00E5010D">
        <w:t>od pracownika zajmującego się kadrami</w:t>
      </w:r>
      <w:r w:rsidR="005664A3" w:rsidRPr="00E5010D">
        <w:t>.</w:t>
      </w:r>
      <w:r w:rsidRPr="00E5010D">
        <w:t xml:space="preserve"> List</w:t>
      </w:r>
      <w:r w:rsidR="00EC4856" w:rsidRPr="00E5010D">
        <w:t xml:space="preserve">y płac sporządza </w:t>
      </w:r>
      <w:r w:rsidR="00BB21AC" w:rsidRPr="00E5010D">
        <w:t>się w układzie</w:t>
      </w:r>
      <w:r w:rsidR="00920A58">
        <w:t xml:space="preserve"> np.</w:t>
      </w:r>
      <w:r w:rsidR="00BB21AC" w:rsidRPr="00E5010D">
        <w:t>: administracja</w:t>
      </w:r>
      <w:r w:rsidR="00EC4856" w:rsidRPr="00E5010D">
        <w:t xml:space="preserve">, </w:t>
      </w:r>
      <w:r w:rsidR="00920A58">
        <w:t xml:space="preserve">administracja obsługa, </w:t>
      </w:r>
      <w:r w:rsidR="00EC4856" w:rsidRPr="00E5010D">
        <w:t>administracja zlecona, OSP, prace interwencyjne, roboty publiczne</w:t>
      </w:r>
      <w:r w:rsidR="00BB21AC" w:rsidRPr="00E5010D">
        <w:t>, gospodarka komunalna</w:t>
      </w:r>
      <w:r w:rsidR="009573BE" w:rsidRPr="00E5010D">
        <w:t xml:space="preserve"> </w:t>
      </w:r>
      <w:r w:rsidR="00920A58">
        <w:t>itp.</w:t>
      </w:r>
      <w:r w:rsidR="009573BE" w:rsidRPr="00E5010D">
        <w:t xml:space="preserve">- </w:t>
      </w:r>
      <w:r w:rsidRPr="00E5010D">
        <w:t>za okres jednego miesiąca.</w:t>
      </w:r>
    </w:p>
    <w:p w:rsidR="000A3AD3" w:rsidRPr="00E5010D" w:rsidRDefault="000A3AD3" w:rsidP="00623C53">
      <w:pPr>
        <w:pStyle w:val="Tekstpodstawowywcity"/>
        <w:numPr>
          <w:ilvl w:val="0"/>
          <w:numId w:val="38"/>
        </w:numPr>
        <w:spacing w:line="240" w:lineRule="auto"/>
        <w:jc w:val="both"/>
      </w:pPr>
      <w:r w:rsidRPr="00E5010D">
        <w:t>Listy płac powinny zawierać, co najmniej następujące dane:</w:t>
      </w:r>
    </w:p>
    <w:p w:rsidR="000A3AD3" w:rsidRPr="00E5010D" w:rsidRDefault="000A3AD3" w:rsidP="00623C53">
      <w:pPr>
        <w:pStyle w:val="Tekstpodstawowywcity"/>
        <w:numPr>
          <w:ilvl w:val="0"/>
          <w:numId w:val="39"/>
        </w:numPr>
        <w:tabs>
          <w:tab w:val="clear" w:pos="1080"/>
        </w:tabs>
        <w:spacing w:line="240" w:lineRule="auto"/>
        <w:jc w:val="both"/>
      </w:pPr>
      <w:r w:rsidRPr="00E5010D">
        <w:t>okres za jaki zostało naliczone wynagrodzenie,</w:t>
      </w:r>
    </w:p>
    <w:p w:rsidR="000A3AD3" w:rsidRPr="00E5010D" w:rsidRDefault="000A3AD3" w:rsidP="00623C53">
      <w:pPr>
        <w:pStyle w:val="Tekstpodstawowywcity"/>
        <w:numPr>
          <w:ilvl w:val="0"/>
          <w:numId w:val="39"/>
        </w:numPr>
        <w:tabs>
          <w:tab w:val="clear" w:pos="1080"/>
        </w:tabs>
        <w:spacing w:line="240" w:lineRule="auto"/>
        <w:jc w:val="both"/>
      </w:pPr>
      <w:r w:rsidRPr="00E5010D">
        <w:t>nazwisko i imię pracownika,</w:t>
      </w:r>
    </w:p>
    <w:p w:rsidR="000A3AD3" w:rsidRPr="00E5010D" w:rsidRDefault="000A3AD3" w:rsidP="00623C53">
      <w:pPr>
        <w:pStyle w:val="Tekstpodstawowywcity"/>
        <w:numPr>
          <w:ilvl w:val="0"/>
          <w:numId w:val="39"/>
        </w:numPr>
        <w:tabs>
          <w:tab w:val="clear" w:pos="1080"/>
        </w:tabs>
        <w:spacing w:line="240" w:lineRule="auto"/>
        <w:jc w:val="both"/>
      </w:pPr>
      <w:r w:rsidRPr="00E5010D">
        <w:t>sumę wynagrodzeń brutto z rozbiciem na poszczególne składniki funduszu płac,</w:t>
      </w:r>
    </w:p>
    <w:p w:rsidR="000A3AD3" w:rsidRPr="00E5010D" w:rsidRDefault="000A3AD3" w:rsidP="00623C53">
      <w:pPr>
        <w:pStyle w:val="Tekstpodstawowywcity"/>
        <w:numPr>
          <w:ilvl w:val="0"/>
          <w:numId w:val="39"/>
        </w:numPr>
        <w:spacing w:line="240" w:lineRule="auto"/>
        <w:jc w:val="both"/>
      </w:pPr>
      <w:r w:rsidRPr="00E5010D">
        <w:t>sumę potrąceń z podziałem na poszczególne tytuły,</w:t>
      </w:r>
    </w:p>
    <w:p w:rsidR="000A3AD3" w:rsidRPr="00E5010D" w:rsidRDefault="000A3AD3" w:rsidP="00623C53">
      <w:pPr>
        <w:pStyle w:val="Tekstpodstawowywcity"/>
        <w:numPr>
          <w:ilvl w:val="0"/>
          <w:numId w:val="39"/>
        </w:numPr>
        <w:spacing w:line="240" w:lineRule="auto"/>
        <w:jc w:val="both"/>
      </w:pPr>
      <w:r w:rsidRPr="00E5010D">
        <w:t>łączną sumę wynagrodzenia netto – do wypłaty,</w:t>
      </w:r>
    </w:p>
    <w:p w:rsidR="000A3AD3" w:rsidRPr="00E5010D" w:rsidRDefault="000A3AD3" w:rsidP="00623C53">
      <w:pPr>
        <w:pStyle w:val="Tekstpodstawowywcity"/>
        <w:numPr>
          <w:ilvl w:val="0"/>
          <w:numId w:val="39"/>
        </w:numPr>
        <w:spacing w:line="240" w:lineRule="auto"/>
        <w:jc w:val="both"/>
      </w:pPr>
      <w:r w:rsidRPr="00E5010D">
        <w:t xml:space="preserve">pokwitowanie odbioru wynagrodzenia – w przypadku wypłaty gotówkowej, </w:t>
      </w:r>
      <w:r w:rsidR="00A81268" w:rsidRPr="00E5010D">
        <w:t>a gdy</w:t>
      </w:r>
      <w:r w:rsidRPr="00E5010D">
        <w:t xml:space="preserve"> wynagrodze</w:t>
      </w:r>
      <w:r w:rsidR="0001371D" w:rsidRPr="00E5010D">
        <w:t>nie przekazywane jest na konto (pieczątka uregulowano przelewem data i podpis osoby dokonującej przelewu – potwierdzenie wyciąg bankowy).</w:t>
      </w:r>
    </w:p>
    <w:p w:rsidR="000E00FC" w:rsidRPr="006E4F9E" w:rsidRDefault="000A3AD3" w:rsidP="006E4F9E">
      <w:pPr>
        <w:pStyle w:val="Tekstpodstawowywcity"/>
        <w:numPr>
          <w:ilvl w:val="0"/>
          <w:numId w:val="40"/>
        </w:numPr>
        <w:spacing w:line="240" w:lineRule="auto"/>
        <w:jc w:val="both"/>
      </w:pPr>
      <w:r w:rsidRPr="00E5010D">
        <w:t>Szczegółowe zasady dokumentowania, wypłacania i rozliczania</w:t>
      </w:r>
      <w:r w:rsidR="00E012F0" w:rsidRPr="00E5010D">
        <w:t xml:space="preserve"> </w:t>
      </w:r>
      <w:r w:rsidRPr="00E5010D">
        <w:t xml:space="preserve">zasiłków z </w:t>
      </w:r>
      <w:r w:rsidRPr="00E5010D">
        <w:lastRenderedPageBreak/>
        <w:t>ubezpieczenia społecznego oraz podatku dochodowego od osób fizycznych</w:t>
      </w:r>
      <w:r w:rsidR="00E012F0" w:rsidRPr="00E5010D">
        <w:t xml:space="preserve"> </w:t>
      </w:r>
      <w:r w:rsidRPr="00E5010D">
        <w:t>regulują odrębne przepisy.</w:t>
      </w:r>
    </w:p>
    <w:p w:rsidR="000A3AD3" w:rsidRPr="00E5010D" w:rsidRDefault="000A3AD3" w:rsidP="00623C53">
      <w:pPr>
        <w:pStyle w:val="Tekstpodstawowywcity"/>
        <w:numPr>
          <w:ilvl w:val="0"/>
          <w:numId w:val="40"/>
        </w:numPr>
        <w:spacing w:line="240" w:lineRule="auto"/>
        <w:jc w:val="both"/>
      </w:pPr>
      <w:r w:rsidRPr="00E5010D">
        <w:t>Lista płac powinna być podpisana przez:</w:t>
      </w:r>
    </w:p>
    <w:p w:rsidR="0001371D" w:rsidRPr="00E5010D" w:rsidRDefault="000A3AD3" w:rsidP="00623C53">
      <w:pPr>
        <w:pStyle w:val="Tekstpodstawowywcity"/>
        <w:numPr>
          <w:ilvl w:val="0"/>
          <w:numId w:val="41"/>
        </w:numPr>
        <w:tabs>
          <w:tab w:val="clear" w:pos="1080"/>
        </w:tabs>
        <w:spacing w:line="240" w:lineRule="auto"/>
        <w:jc w:val="both"/>
      </w:pPr>
      <w:r w:rsidRPr="00E5010D">
        <w:t>osobę sporządzającą</w:t>
      </w:r>
      <w:r w:rsidR="0001371D" w:rsidRPr="00E5010D">
        <w:t xml:space="preserve"> -</w:t>
      </w:r>
      <w:r w:rsidRPr="00E5010D">
        <w:t xml:space="preserve"> </w:t>
      </w:r>
      <w:r w:rsidR="0001371D" w:rsidRPr="00E5010D">
        <w:t xml:space="preserve">pracownika ds. płac, </w:t>
      </w:r>
    </w:p>
    <w:p w:rsidR="0001371D" w:rsidRPr="00E5010D" w:rsidRDefault="0001371D" w:rsidP="00623C53">
      <w:pPr>
        <w:pStyle w:val="Tekstpodstawowywcity"/>
        <w:numPr>
          <w:ilvl w:val="0"/>
          <w:numId w:val="41"/>
        </w:numPr>
        <w:tabs>
          <w:tab w:val="clear" w:pos="1080"/>
        </w:tabs>
        <w:spacing w:line="240" w:lineRule="auto"/>
        <w:jc w:val="both"/>
      </w:pPr>
      <w:r w:rsidRPr="00E5010D">
        <w:t xml:space="preserve">osobę sprawdzającą - pracownika ds. kadr, </w:t>
      </w:r>
    </w:p>
    <w:p w:rsidR="0001371D" w:rsidRPr="00E5010D" w:rsidRDefault="0001371D" w:rsidP="00623C53">
      <w:pPr>
        <w:pStyle w:val="Tekstpodstawowywcity"/>
        <w:numPr>
          <w:ilvl w:val="0"/>
          <w:numId w:val="41"/>
        </w:numPr>
        <w:tabs>
          <w:tab w:val="clear" w:pos="1080"/>
        </w:tabs>
        <w:spacing w:line="240" w:lineRule="auto"/>
        <w:jc w:val="both"/>
      </w:pPr>
      <w:r w:rsidRPr="00E5010D">
        <w:t>osobę sprawdzającą pod względem merytorycznym – Naczelnik Wydziału ASO/ lub osoba upoważniona,</w:t>
      </w:r>
    </w:p>
    <w:p w:rsidR="000E00FC" w:rsidRPr="00E5010D" w:rsidRDefault="00EC4856" w:rsidP="00623C53">
      <w:pPr>
        <w:pStyle w:val="Tekstpodstawowywcity"/>
        <w:numPr>
          <w:ilvl w:val="0"/>
          <w:numId w:val="41"/>
        </w:numPr>
        <w:tabs>
          <w:tab w:val="clear" w:pos="1080"/>
        </w:tabs>
        <w:spacing w:line="240" w:lineRule="auto"/>
        <w:jc w:val="both"/>
      </w:pPr>
      <w:r w:rsidRPr="00E5010D">
        <w:t xml:space="preserve">osobę sprawdzającą </w:t>
      </w:r>
      <w:r w:rsidR="000A3AD3" w:rsidRPr="00E5010D">
        <w:t>pod względem formalno – rachunkowym</w:t>
      </w:r>
      <w:r w:rsidR="006E4F9E">
        <w:t xml:space="preserve"> </w:t>
      </w:r>
      <w:r w:rsidR="008E24BE" w:rsidRPr="00E5010D">
        <w:t xml:space="preserve">- </w:t>
      </w:r>
      <w:r w:rsidRPr="00E5010D">
        <w:t>odpowiedni pracownicy</w:t>
      </w:r>
      <w:r w:rsidR="000A3AD3" w:rsidRPr="00E5010D">
        <w:t xml:space="preserve"> </w:t>
      </w:r>
      <w:r w:rsidR="0001371D" w:rsidRPr="00E5010D">
        <w:t>Wydziału Finansowo-Budżetowego</w:t>
      </w:r>
      <w:r w:rsidR="000A3AD3" w:rsidRPr="00E5010D">
        <w:t>,</w:t>
      </w:r>
    </w:p>
    <w:p w:rsidR="0001371D" w:rsidRPr="00E5010D" w:rsidRDefault="0001371D" w:rsidP="00623C53">
      <w:pPr>
        <w:pStyle w:val="Tekstpodstawowywcity"/>
        <w:numPr>
          <w:ilvl w:val="0"/>
          <w:numId w:val="41"/>
        </w:numPr>
        <w:tabs>
          <w:tab w:val="clear" w:pos="1080"/>
        </w:tabs>
        <w:spacing w:line="240" w:lineRule="auto"/>
        <w:jc w:val="both"/>
      </w:pPr>
      <w:r w:rsidRPr="00E5010D">
        <w:t>wstępna akceptacja przez Skarbnika /lub osobę upoważnioną,</w:t>
      </w:r>
    </w:p>
    <w:p w:rsidR="00934DC8" w:rsidRPr="00E5010D" w:rsidRDefault="0001371D" w:rsidP="00623C53">
      <w:pPr>
        <w:pStyle w:val="Tekstpodstawowywcity"/>
        <w:numPr>
          <w:ilvl w:val="0"/>
          <w:numId w:val="41"/>
        </w:numPr>
        <w:tabs>
          <w:tab w:val="clear" w:pos="1080"/>
        </w:tabs>
        <w:spacing w:line="240" w:lineRule="auto"/>
        <w:jc w:val="both"/>
      </w:pPr>
      <w:r w:rsidRPr="00E5010D">
        <w:t xml:space="preserve">zatwierdzenie do wypłaty przez </w:t>
      </w:r>
      <w:r w:rsidR="000A3AD3" w:rsidRPr="00E5010D">
        <w:t xml:space="preserve">Burmistrza Miasta i Gminy </w:t>
      </w:r>
      <w:r w:rsidRPr="00E5010D">
        <w:t>/lub osobę upoważnioną.</w:t>
      </w:r>
      <w:r w:rsidR="000A3AD3" w:rsidRPr="00E5010D">
        <w:t xml:space="preserve"> </w:t>
      </w:r>
    </w:p>
    <w:p w:rsidR="000A3AD3" w:rsidRPr="00E5010D" w:rsidRDefault="0001371D" w:rsidP="00212863">
      <w:pPr>
        <w:pStyle w:val="Tekstpodstawowywcity"/>
        <w:spacing w:line="240" w:lineRule="auto"/>
        <w:ind w:left="720" w:hanging="360"/>
        <w:jc w:val="both"/>
      </w:pPr>
      <w:r w:rsidRPr="00E5010D">
        <w:t>7.</w:t>
      </w:r>
      <w:r w:rsidR="00212863" w:rsidRPr="00E5010D">
        <w:tab/>
      </w:r>
      <w:r w:rsidR="000A3AD3" w:rsidRPr="00E5010D">
        <w:t>Na podstawie list wynagrodzeń podpisanych przez osoby wymienione w pkt.</w:t>
      </w:r>
      <w:r w:rsidR="006E4F9E">
        <w:t xml:space="preserve"> </w:t>
      </w:r>
      <w:r w:rsidRPr="00E5010D">
        <w:t>6</w:t>
      </w:r>
      <w:r w:rsidR="000A3AD3" w:rsidRPr="00E5010D">
        <w:t>,</w:t>
      </w:r>
      <w:r w:rsidR="00F25E98" w:rsidRPr="00E5010D">
        <w:t xml:space="preserve"> pracownik </w:t>
      </w:r>
      <w:r w:rsidRPr="00E5010D">
        <w:t>Wydziału Finansowo</w:t>
      </w:r>
      <w:r w:rsidR="00212863" w:rsidRPr="00E5010D">
        <w:t>-</w:t>
      </w:r>
      <w:r w:rsidRPr="00E5010D">
        <w:t>Budżetowego</w:t>
      </w:r>
      <w:r w:rsidR="00EC4856" w:rsidRPr="00E5010D">
        <w:t xml:space="preserve"> </w:t>
      </w:r>
      <w:r w:rsidR="00212863" w:rsidRPr="00E5010D">
        <w:t>przygotowuje przelewy</w:t>
      </w:r>
      <w:r w:rsidR="000A3AD3" w:rsidRPr="00E5010D">
        <w:t xml:space="preserve"> na konta bankowe pracowników</w:t>
      </w:r>
      <w:r w:rsidR="00EA65F2">
        <w:t xml:space="preserve">. W wyjątkowych przypadkach wypłata jest dokonywana gotówkowo w kasie </w:t>
      </w:r>
      <w:r w:rsidR="00212863" w:rsidRPr="00E5010D">
        <w:t>UMIG</w:t>
      </w:r>
      <w:r w:rsidR="000A3AD3" w:rsidRPr="00E5010D">
        <w:t xml:space="preserve">. </w:t>
      </w:r>
    </w:p>
    <w:p w:rsidR="000A3AD3" w:rsidRPr="00E5010D" w:rsidRDefault="000A3AD3" w:rsidP="00623C53">
      <w:pPr>
        <w:pStyle w:val="Tekstpodstawowywcity"/>
        <w:numPr>
          <w:ilvl w:val="0"/>
          <w:numId w:val="42"/>
        </w:numPr>
        <w:spacing w:line="240" w:lineRule="auto"/>
        <w:jc w:val="both"/>
      </w:pPr>
      <w:r w:rsidRPr="00E5010D">
        <w:t>Wypłaty wynagrodzeń dokonuje się w terminie określonym w regulaminie pracy Urzędu.</w:t>
      </w:r>
      <w:r w:rsidR="00F25E98" w:rsidRPr="00E5010D">
        <w:t xml:space="preserve"> </w:t>
      </w:r>
      <w:r w:rsidR="00EC4856" w:rsidRPr="00E5010D">
        <w:t>Obowiązuje następujący</w:t>
      </w:r>
      <w:r w:rsidRPr="00E5010D">
        <w:t xml:space="preserve"> termin wypłaty wynagrodzeń</w:t>
      </w:r>
      <w:r w:rsidR="00EC4856" w:rsidRPr="00E5010D">
        <w:t xml:space="preserve"> - </w:t>
      </w:r>
      <w:r w:rsidRPr="00E5010D">
        <w:t>do ostatniego dnia miesiąca d</w:t>
      </w:r>
      <w:r w:rsidR="00F25E98" w:rsidRPr="00E5010D">
        <w:t>la wynagrodzeń płatnych z dołu.</w:t>
      </w:r>
      <w:r w:rsidRPr="00E5010D">
        <w:t xml:space="preserve">       </w:t>
      </w:r>
    </w:p>
    <w:p w:rsidR="000E00FC" w:rsidRPr="00E5010D" w:rsidRDefault="000E00FC" w:rsidP="005230B0">
      <w:pPr>
        <w:pStyle w:val="Tekstpodstawowywcity"/>
        <w:tabs>
          <w:tab w:val="left" w:pos="7200"/>
        </w:tabs>
        <w:ind w:left="0"/>
        <w:jc w:val="both"/>
        <w:rPr>
          <w:b/>
          <w:bCs/>
          <w:i/>
          <w:iCs/>
        </w:rPr>
      </w:pPr>
    </w:p>
    <w:p w:rsidR="000A3AD3" w:rsidRPr="00E5010D" w:rsidRDefault="000A3AD3" w:rsidP="00100668">
      <w:pPr>
        <w:pStyle w:val="Tekstpodstawowywcity"/>
        <w:ind w:left="0"/>
        <w:jc w:val="both"/>
        <w:outlineLvl w:val="0"/>
        <w:rPr>
          <w:b/>
          <w:bCs/>
          <w:i/>
          <w:iCs/>
        </w:rPr>
      </w:pPr>
      <w:r w:rsidRPr="00E5010D">
        <w:rPr>
          <w:b/>
          <w:bCs/>
        </w:rPr>
        <w:t>Wypłata diet</w:t>
      </w:r>
      <w:r w:rsidR="00B06A28" w:rsidRPr="00E5010D">
        <w:rPr>
          <w:b/>
          <w:bCs/>
        </w:rPr>
        <w:t xml:space="preserve"> dla radnych i sołtysów</w:t>
      </w:r>
    </w:p>
    <w:p w:rsidR="00EC103C" w:rsidRPr="00E5010D" w:rsidRDefault="008616A0" w:rsidP="00623C53">
      <w:pPr>
        <w:pStyle w:val="Tekstpodstawowywcity"/>
        <w:numPr>
          <w:ilvl w:val="0"/>
          <w:numId w:val="43"/>
        </w:numPr>
        <w:spacing w:line="240" w:lineRule="auto"/>
        <w:jc w:val="both"/>
      </w:pPr>
      <w:r w:rsidRPr="00E5010D">
        <w:t>Listy d</w:t>
      </w:r>
      <w:r w:rsidR="006C2890" w:rsidRPr="00E5010D">
        <w:t xml:space="preserve">iet dla radnych </w:t>
      </w:r>
      <w:r w:rsidR="00EC103C" w:rsidRPr="00E5010D">
        <w:t xml:space="preserve"> sporządzon</w:t>
      </w:r>
      <w:r w:rsidR="006C2890" w:rsidRPr="00E5010D">
        <w:t>e</w:t>
      </w:r>
      <w:r w:rsidRPr="00E5010D">
        <w:t xml:space="preserve"> są </w:t>
      </w:r>
      <w:r w:rsidR="00C93429" w:rsidRPr="00E5010D">
        <w:t xml:space="preserve"> przez prac</w:t>
      </w:r>
      <w:r w:rsidR="006E4F9E">
        <w:t>owników Wydziału ASO</w:t>
      </w:r>
      <w:r w:rsidR="006C2890" w:rsidRPr="00E5010D">
        <w:t>, w oparciu o</w:t>
      </w:r>
      <w:r w:rsidR="00EC103C" w:rsidRPr="00E5010D">
        <w:t xml:space="preserve"> list</w:t>
      </w:r>
      <w:r w:rsidR="006C2890" w:rsidRPr="00E5010D">
        <w:t>y</w:t>
      </w:r>
      <w:r w:rsidR="00EC103C" w:rsidRPr="00E5010D">
        <w:t xml:space="preserve"> obecności radnych na posiedzeniach komisji i na Sesj</w:t>
      </w:r>
      <w:r w:rsidRPr="00E5010D">
        <w:t>ach</w:t>
      </w:r>
      <w:r w:rsidR="00EC103C" w:rsidRPr="00E5010D">
        <w:t xml:space="preserve"> Rady Miejskiej. </w:t>
      </w:r>
      <w:r w:rsidR="006C2890" w:rsidRPr="00E5010D">
        <w:t>Listę wypłat sprawdza pod względem merytorycznym</w:t>
      </w:r>
      <w:r w:rsidR="00C93429" w:rsidRPr="00E5010D">
        <w:t xml:space="preserve"> naczelnik Wydziału ASO lub osoba upoważniona. Tak sporządzona lista do wypłaty trafia do Wydziału Finansowo-Budżetowego</w:t>
      </w:r>
      <w:r w:rsidR="00BB21AC" w:rsidRPr="00E5010D">
        <w:t>.</w:t>
      </w:r>
    </w:p>
    <w:p w:rsidR="00B06A28" w:rsidRPr="00E5010D" w:rsidRDefault="00B06A28" w:rsidP="00623C53">
      <w:pPr>
        <w:pStyle w:val="Tekstpodstawowywcity"/>
        <w:numPr>
          <w:ilvl w:val="0"/>
          <w:numId w:val="43"/>
        </w:numPr>
        <w:spacing w:line="240" w:lineRule="auto"/>
        <w:jc w:val="both"/>
      </w:pPr>
      <w:r w:rsidRPr="00E5010D">
        <w:t xml:space="preserve">Listę diet dla sołtysów sporządza Wydział </w:t>
      </w:r>
      <w:r w:rsidR="00C93429" w:rsidRPr="00E5010D">
        <w:t>ASO</w:t>
      </w:r>
      <w:r w:rsidRPr="00E5010D">
        <w:t xml:space="preserve"> na podstawie listy obecności sołtysów na sesji Rady Miejskiej. Sprawdzona pod kątem merytorycznym przez Naczelnika Wydziału ASO lub </w:t>
      </w:r>
      <w:r w:rsidR="00C93429" w:rsidRPr="00E5010D">
        <w:t>osobę upoważnioną</w:t>
      </w:r>
      <w:r w:rsidR="00BB21AC" w:rsidRPr="00E5010D">
        <w:t xml:space="preserve"> lista</w:t>
      </w:r>
      <w:r w:rsidRPr="00E5010D">
        <w:t xml:space="preserve"> przekazywana </w:t>
      </w:r>
      <w:r w:rsidR="00922E9C" w:rsidRPr="00E5010D">
        <w:t xml:space="preserve">jest </w:t>
      </w:r>
      <w:r w:rsidRPr="00E5010D">
        <w:t>do Wydziału Finanso</w:t>
      </w:r>
      <w:r w:rsidR="00C93429" w:rsidRPr="00E5010D">
        <w:t>wo-Budżetowego</w:t>
      </w:r>
      <w:r w:rsidR="00922E9C" w:rsidRPr="00E5010D">
        <w:t>.</w:t>
      </w:r>
    </w:p>
    <w:p w:rsidR="00FB7BB8" w:rsidRPr="00E5010D" w:rsidRDefault="00C93429" w:rsidP="00623C53">
      <w:pPr>
        <w:pStyle w:val="Tekstpodstawowywcity"/>
        <w:numPr>
          <w:ilvl w:val="0"/>
          <w:numId w:val="43"/>
        </w:numPr>
        <w:spacing w:line="240" w:lineRule="auto"/>
        <w:jc w:val="both"/>
      </w:pPr>
      <w:r w:rsidRPr="00E5010D">
        <w:t>P</w:t>
      </w:r>
      <w:r w:rsidR="000A3AD3" w:rsidRPr="00E5010D">
        <w:t xml:space="preserve">o sprawdzeniu formalno </w:t>
      </w:r>
      <w:r w:rsidRPr="00E5010D">
        <w:t>–</w:t>
      </w:r>
      <w:r w:rsidR="000A3AD3" w:rsidRPr="00E5010D">
        <w:t xml:space="preserve"> rachunkowym</w:t>
      </w:r>
      <w:r w:rsidR="00FB7BB8" w:rsidRPr="00E5010D">
        <w:t xml:space="preserve"> i zaksięgowaniu</w:t>
      </w:r>
      <w:r w:rsidRPr="00E5010D">
        <w:t xml:space="preserve"> lista</w:t>
      </w:r>
      <w:r w:rsidR="00FB7BB8" w:rsidRPr="00E5010D">
        <w:t xml:space="preserve"> radnych</w:t>
      </w:r>
      <w:r w:rsidRPr="00E5010D">
        <w:t xml:space="preserve"> przekazywana </w:t>
      </w:r>
      <w:r w:rsidR="00FB7BB8" w:rsidRPr="00E5010D">
        <w:t xml:space="preserve">jest </w:t>
      </w:r>
      <w:r w:rsidR="00BB21AC" w:rsidRPr="00E5010D">
        <w:t xml:space="preserve">do </w:t>
      </w:r>
      <w:r w:rsidR="00FB7BB8" w:rsidRPr="00E5010D">
        <w:t>osoby przygotowującej przelewy. Diety radnych przekazywane są na poszczególne konta bankowe radnych.</w:t>
      </w:r>
    </w:p>
    <w:p w:rsidR="0006451B" w:rsidRPr="00E5010D" w:rsidRDefault="00FB7BB8" w:rsidP="00623C53">
      <w:pPr>
        <w:pStyle w:val="Tekstpodstawowywcity"/>
        <w:numPr>
          <w:ilvl w:val="0"/>
          <w:numId w:val="43"/>
        </w:numPr>
        <w:spacing w:line="240" w:lineRule="auto"/>
        <w:jc w:val="both"/>
      </w:pPr>
      <w:r w:rsidRPr="00E5010D">
        <w:t>Wy</w:t>
      </w:r>
      <w:r w:rsidR="00922E9C" w:rsidRPr="00E5010D">
        <w:t>płata diet dla sołtysów</w:t>
      </w:r>
      <w:r w:rsidRPr="00E5010D">
        <w:t xml:space="preserve"> podobnie jak i radnych</w:t>
      </w:r>
      <w:r w:rsidR="00922E9C" w:rsidRPr="00E5010D">
        <w:t xml:space="preserve"> dokonywana jest</w:t>
      </w:r>
      <w:r w:rsidR="00C93429" w:rsidRPr="00E5010D">
        <w:t xml:space="preserve"> na konta </w:t>
      </w:r>
      <w:r w:rsidRPr="00E5010D">
        <w:t>bankowe. W</w:t>
      </w:r>
      <w:r w:rsidR="00C93429" w:rsidRPr="00E5010D">
        <w:t xml:space="preserve"> wyjątkowych przypadkach</w:t>
      </w:r>
      <w:r w:rsidRPr="00E5010D">
        <w:t xml:space="preserve"> wypłata jest dokonywana</w:t>
      </w:r>
      <w:r w:rsidR="00922E9C" w:rsidRPr="00E5010D">
        <w:t xml:space="preserve"> gotówkowo w kasie Urzędu Miasta i Gminy.</w:t>
      </w:r>
    </w:p>
    <w:p w:rsidR="0009181E" w:rsidRPr="00E5010D" w:rsidRDefault="0009181E" w:rsidP="006E4F9E">
      <w:pPr>
        <w:pStyle w:val="Tekstpodstawowywcity"/>
        <w:spacing w:line="240" w:lineRule="auto"/>
        <w:ind w:left="0"/>
        <w:jc w:val="both"/>
      </w:pPr>
    </w:p>
    <w:p w:rsidR="000A3AD3" w:rsidRPr="00E5010D" w:rsidRDefault="006E4F9E" w:rsidP="006E4F9E">
      <w:pPr>
        <w:pStyle w:val="Tekstpodstawowywcity"/>
        <w:tabs>
          <w:tab w:val="left" w:pos="2880"/>
        </w:tabs>
        <w:ind w:left="0"/>
        <w:jc w:val="center"/>
        <w:rPr>
          <w:b/>
          <w:bCs/>
        </w:rPr>
      </w:pPr>
      <w:r>
        <w:rPr>
          <w:b/>
          <w:bCs/>
        </w:rPr>
        <w:t>§ 15</w:t>
      </w:r>
    </w:p>
    <w:p w:rsidR="000A3AD3" w:rsidRPr="00E5010D" w:rsidRDefault="000A3AD3" w:rsidP="006E4F9E">
      <w:pPr>
        <w:pStyle w:val="Tekstpodstawowywcity"/>
        <w:ind w:left="0"/>
        <w:jc w:val="center"/>
        <w:outlineLvl w:val="0"/>
        <w:rPr>
          <w:b/>
          <w:bCs/>
        </w:rPr>
      </w:pPr>
      <w:r w:rsidRPr="00E5010D">
        <w:rPr>
          <w:b/>
          <w:bCs/>
        </w:rPr>
        <w:t>Dokumenty związane z przydzielaniem dotacji</w:t>
      </w:r>
    </w:p>
    <w:p w:rsidR="000A3AD3" w:rsidRPr="00E5010D" w:rsidRDefault="000A3AD3" w:rsidP="00623C53">
      <w:pPr>
        <w:pStyle w:val="Tekstpodstawowywcity"/>
        <w:numPr>
          <w:ilvl w:val="0"/>
          <w:numId w:val="44"/>
        </w:numPr>
        <w:spacing w:line="240" w:lineRule="auto"/>
        <w:jc w:val="both"/>
      </w:pPr>
      <w:r w:rsidRPr="00E5010D">
        <w:t>Wydziały merytoryczne przekazujące dotacje innym podmiotom mają obowiązek przygotować dokumenty wynikające z obowiązujących w tym zakresie przepisów prawnych.</w:t>
      </w:r>
    </w:p>
    <w:p w:rsidR="000A3AD3" w:rsidRPr="00E5010D" w:rsidRDefault="00DA5BCF" w:rsidP="00623C53">
      <w:pPr>
        <w:pStyle w:val="Tekstpodstawowywcity"/>
        <w:numPr>
          <w:ilvl w:val="0"/>
          <w:numId w:val="44"/>
        </w:numPr>
        <w:spacing w:line="240" w:lineRule="auto"/>
        <w:jc w:val="both"/>
      </w:pPr>
      <w:r w:rsidRPr="00E5010D">
        <w:t>Polecenie</w:t>
      </w:r>
      <w:r w:rsidR="000A3AD3" w:rsidRPr="00E5010D">
        <w:t xml:space="preserve"> przekazania dotacji </w:t>
      </w:r>
      <w:r w:rsidR="006913D6" w:rsidRPr="00E5010D">
        <w:t>w termin</w:t>
      </w:r>
      <w:r w:rsidRPr="00E5010D">
        <w:t xml:space="preserve">ach ustalonych zgodnie z umową należy każdorazowo składać </w:t>
      </w:r>
      <w:r w:rsidR="006913D6" w:rsidRPr="00E5010D">
        <w:t>do</w:t>
      </w:r>
      <w:r w:rsidR="00FB7BB8" w:rsidRPr="00E5010D">
        <w:t xml:space="preserve"> Wydziału Finansowo-Budżetowego.</w:t>
      </w:r>
    </w:p>
    <w:p w:rsidR="000A3AD3" w:rsidRPr="00E5010D" w:rsidRDefault="000A3AD3" w:rsidP="00623C53">
      <w:pPr>
        <w:pStyle w:val="Tekstpodstawowywcity"/>
        <w:numPr>
          <w:ilvl w:val="0"/>
          <w:numId w:val="44"/>
        </w:numPr>
        <w:spacing w:line="240" w:lineRule="auto"/>
        <w:jc w:val="both"/>
      </w:pPr>
      <w:r w:rsidRPr="00E5010D">
        <w:t>Wydział merytoryczny ma obowiązek rozliczyć przekazane dotacje, zgodnie z u</w:t>
      </w:r>
      <w:r w:rsidR="00E10FEB" w:rsidRPr="00E5010D">
        <w:t xml:space="preserve">mowami </w:t>
      </w:r>
      <w:r w:rsidRPr="00E5010D">
        <w:t>i obowiązującymi przepisami.</w:t>
      </w:r>
    </w:p>
    <w:p w:rsidR="00C0440B" w:rsidRPr="00E5010D" w:rsidRDefault="00C0440B" w:rsidP="00623C53">
      <w:pPr>
        <w:pStyle w:val="Tekstpodstawowywcity"/>
        <w:numPr>
          <w:ilvl w:val="0"/>
          <w:numId w:val="44"/>
        </w:numPr>
        <w:spacing w:line="240" w:lineRule="auto"/>
        <w:jc w:val="both"/>
      </w:pPr>
      <w:r w:rsidRPr="00E5010D">
        <w:t>Rozliczenia dotacji należy dokonać na druku stanowiącym załącznik nr</w:t>
      </w:r>
      <w:r w:rsidR="00D92557">
        <w:t xml:space="preserve"> 8 i nr 9</w:t>
      </w:r>
      <w:r w:rsidR="009269B9" w:rsidRPr="00E5010D">
        <w:t xml:space="preserve"> </w:t>
      </w:r>
      <w:r w:rsidRPr="00E5010D">
        <w:t>do niniejszej instrukcji.</w:t>
      </w:r>
    </w:p>
    <w:p w:rsidR="000A3AD3" w:rsidRPr="00E5010D" w:rsidRDefault="000A3AD3" w:rsidP="00623C53">
      <w:pPr>
        <w:pStyle w:val="Tekstpodstawowywcity"/>
        <w:numPr>
          <w:ilvl w:val="0"/>
          <w:numId w:val="44"/>
        </w:numPr>
        <w:spacing w:line="240" w:lineRule="auto"/>
        <w:jc w:val="both"/>
      </w:pPr>
      <w:r w:rsidRPr="00E5010D">
        <w:t>Zasady</w:t>
      </w:r>
      <w:r w:rsidR="009C5151" w:rsidRPr="00E5010D">
        <w:t xml:space="preserve"> przyznawania, przekazywania i </w:t>
      </w:r>
      <w:r w:rsidRPr="00E5010D">
        <w:t xml:space="preserve">rozliczania dotacji </w:t>
      </w:r>
      <w:r w:rsidR="00FB7BB8" w:rsidRPr="00E5010D">
        <w:t>podmiotowych</w:t>
      </w:r>
      <w:r w:rsidR="009C5151" w:rsidRPr="00E5010D">
        <w:t xml:space="preserve"> i celowych</w:t>
      </w:r>
      <w:r w:rsidRPr="00E5010D">
        <w:t xml:space="preserve"> </w:t>
      </w:r>
      <w:r w:rsidR="009C5151" w:rsidRPr="00E5010D">
        <w:t>z budżetu gminy dla samorządowych</w:t>
      </w:r>
      <w:r w:rsidRPr="00E5010D">
        <w:t xml:space="preserve"> </w:t>
      </w:r>
      <w:r w:rsidR="00FB7BB8" w:rsidRPr="00E5010D">
        <w:t>instytucj</w:t>
      </w:r>
      <w:r w:rsidR="009C5151" w:rsidRPr="00E5010D">
        <w:t>i</w:t>
      </w:r>
      <w:r w:rsidR="00FB7BB8" w:rsidRPr="00E5010D">
        <w:t xml:space="preserve"> kultury</w:t>
      </w:r>
      <w:r w:rsidRPr="00E5010D">
        <w:t xml:space="preserve"> </w:t>
      </w:r>
      <w:r w:rsidR="00B4055B" w:rsidRPr="00E5010D">
        <w:t>określa</w:t>
      </w:r>
      <w:r w:rsidRPr="00E5010D">
        <w:t xml:space="preserve"> </w:t>
      </w:r>
      <w:r w:rsidR="00F723B6">
        <w:lastRenderedPageBreak/>
        <w:t xml:space="preserve">odrębne Zarządzenie Burmistrza Miasta i Gminy w Kazimierzy Wielkiej. </w:t>
      </w:r>
    </w:p>
    <w:p w:rsidR="000A3AD3" w:rsidRPr="00E5010D" w:rsidRDefault="00C0440B" w:rsidP="005230B0">
      <w:pPr>
        <w:pStyle w:val="Tekstpodstawowywcity"/>
        <w:tabs>
          <w:tab w:val="left" w:pos="56"/>
        </w:tabs>
        <w:ind w:left="0"/>
        <w:jc w:val="both"/>
      </w:pPr>
      <w:r w:rsidRPr="00E5010D">
        <w:t xml:space="preserve">   </w:t>
      </w:r>
      <w:r w:rsidR="000A3AD3" w:rsidRPr="00E5010D">
        <w:tab/>
      </w:r>
      <w:r w:rsidR="000A3AD3" w:rsidRPr="00E5010D">
        <w:tab/>
      </w:r>
      <w:r w:rsidR="000A3AD3" w:rsidRPr="00E5010D">
        <w:tab/>
      </w:r>
    </w:p>
    <w:p w:rsidR="000A3AD3" w:rsidRPr="00E5010D" w:rsidRDefault="00F723B6" w:rsidP="00F723B6">
      <w:pPr>
        <w:pStyle w:val="Tekstpodstawowywcity"/>
        <w:tabs>
          <w:tab w:val="left" w:pos="2880"/>
        </w:tabs>
        <w:ind w:left="0" w:hanging="277"/>
        <w:jc w:val="center"/>
        <w:rPr>
          <w:b/>
          <w:bCs/>
        </w:rPr>
      </w:pPr>
      <w:r>
        <w:rPr>
          <w:b/>
          <w:bCs/>
        </w:rPr>
        <w:t>§ 16</w:t>
      </w:r>
    </w:p>
    <w:p w:rsidR="00F723B6" w:rsidRDefault="000A3AD3" w:rsidP="00F723B6">
      <w:pPr>
        <w:pStyle w:val="Tekstpodstawowywcity"/>
        <w:spacing w:line="276" w:lineRule="auto"/>
        <w:ind w:left="0"/>
        <w:jc w:val="center"/>
        <w:outlineLvl w:val="0"/>
        <w:rPr>
          <w:b/>
          <w:bCs/>
        </w:rPr>
      </w:pPr>
      <w:r w:rsidRPr="00E5010D">
        <w:rPr>
          <w:b/>
          <w:bCs/>
        </w:rPr>
        <w:t>Dokumentowanie operacji gospodarczych</w:t>
      </w:r>
      <w:r w:rsidR="00FB7BB8" w:rsidRPr="00E5010D">
        <w:rPr>
          <w:b/>
          <w:bCs/>
        </w:rPr>
        <w:t xml:space="preserve"> i dokumentów</w:t>
      </w:r>
      <w:r w:rsidR="009C5151" w:rsidRPr="00E5010D">
        <w:rPr>
          <w:b/>
          <w:bCs/>
        </w:rPr>
        <w:t xml:space="preserve"> </w:t>
      </w:r>
    </w:p>
    <w:p w:rsidR="00FB7BB8" w:rsidRDefault="009C5151" w:rsidP="00F723B6">
      <w:pPr>
        <w:pStyle w:val="Tekstpodstawowywcity"/>
        <w:spacing w:line="276" w:lineRule="auto"/>
        <w:ind w:left="0"/>
        <w:jc w:val="center"/>
        <w:outlineLvl w:val="0"/>
        <w:rPr>
          <w:b/>
          <w:bCs/>
        </w:rPr>
      </w:pPr>
      <w:r w:rsidRPr="00E5010D">
        <w:rPr>
          <w:b/>
          <w:bCs/>
        </w:rPr>
        <w:t>w zakresie majątku trwałego.</w:t>
      </w:r>
    </w:p>
    <w:p w:rsidR="00F723B6" w:rsidRPr="00E5010D" w:rsidRDefault="00F723B6" w:rsidP="00F723B6">
      <w:pPr>
        <w:pStyle w:val="Tekstpodstawowywcity"/>
        <w:spacing w:line="276" w:lineRule="auto"/>
        <w:ind w:left="0"/>
        <w:jc w:val="center"/>
        <w:outlineLvl w:val="0"/>
        <w:rPr>
          <w:b/>
          <w:bCs/>
        </w:rPr>
      </w:pPr>
    </w:p>
    <w:p w:rsidR="000A3AD3" w:rsidRPr="00E5010D" w:rsidRDefault="009C5151" w:rsidP="00BB21AC">
      <w:pPr>
        <w:pStyle w:val="Tekstpodstawowywcity"/>
        <w:spacing w:line="240" w:lineRule="auto"/>
        <w:jc w:val="both"/>
        <w:outlineLvl w:val="0"/>
        <w:rPr>
          <w:b/>
          <w:bCs/>
        </w:rPr>
      </w:pPr>
      <w:r w:rsidRPr="00E5010D">
        <w:rPr>
          <w:b/>
          <w:bCs/>
        </w:rPr>
        <w:t xml:space="preserve">1. </w:t>
      </w:r>
      <w:r w:rsidR="000A3AD3" w:rsidRPr="00E5010D">
        <w:t>W przypadku zakupu nowego środka trwałego</w:t>
      </w:r>
      <w:r w:rsidR="00BB21AC" w:rsidRPr="00E5010D">
        <w:t xml:space="preserve"> z inwestycji</w:t>
      </w:r>
      <w:r w:rsidR="000A3AD3" w:rsidRPr="00E5010D">
        <w:t xml:space="preserve"> pracownik wydziału merytorycznego na podstawie faktury lub rachunku, sporządza dowód przyjęcia środka trwałego „OT” w momencie przyjęcia tego środka trwałego do używania.</w:t>
      </w:r>
      <w:r w:rsidR="00E03C0C" w:rsidRPr="00E5010D">
        <w:t xml:space="preserve"> </w:t>
      </w:r>
      <w:r w:rsidR="000A3AD3" w:rsidRPr="00E5010D">
        <w:t xml:space="preserve">Dowód OT sporządza się w </w:t>
      </w:r>
      <w:r w:rsidR="00587EFA" w:rsidRPr="00E5010D">
        <w:t>2</w:t>
      </w:r>
      <w:r w:rsidR="000A3AD3" w:rsidRPr="00E5010D">
        <w:t xml:space="preserve"> egzemplarzach:</w:t>
      </w:r>
    </w:p>
    <w:p w:rsidR="000A3AD3" w:rsidRPr="00E5010D" w:rsidRDefault="003A7562" w:rsidP="00BB21AC">
      <w:pPr>
        <w:pStyle w:val="Tekstpodstawowywcity"/>
        <w:numPr>
          <w:ilvl w:val="0"/>
          <w:numId w:val="45"/>
        </w:numPr>
        <w:tabs>
          <w:tab w:val="left" w:pos="-363"/>
        </w:tabs>
        <w:spacing w:line="240" w:lineRule="auto"/>
        <w:jc w:val="both"/>
      </w:pPr>
      <w:r w:rsidRPr="00E5010D">
        <w:t xml:space="preserve"> 1 </w:t>
      </w:r>
      <w:r w:rsidR="000A3AD3" w:rsidRPr="00E5010D">
        <w:t xml:space="preserve">egzemplarz </w:t>
      </w:r>
      <w:r w:rsidR="00F723B6">
        <w:t xml:space="preserve">(oryginał) </w:t>
      </w:r>
      <w:r w:rsidR="000A3AD3" w:rsidRPr="00E5010D">
        <w:t xml:space="preserve">dla Wydziału </w:t>
      </w:r>
      <w:r w:rsidR="00FB7BB8" w:rsidRPr="00E5010D">
        <w:t>Finansowo-Budżetowego</w:t>
      </w:r>
      <w:r w:rsidR="00587EFA" w:rsidRPr="00E5010D">
        <w:t xml:space="preserve"> </w:t>
      </w:r>
      <w:r w:rsidR="000A3AD3" w:rsidRPr="00E5010D">
        <w:t>w celu ujęcia w ewidencji syntetycznej ksiąg rachunkowych (ewid</w:t>
      </w:r>
      <w:r w:rsidRPr="00E5010D">
        <w:t>encja ilościowa i wartościowa),</w:t>
      </w:r>
      <w:r w:rsidR="000A3AD3" w:rsidRPr="00E5010D">
        <w:t xml:space="preserve"> </w:t>
      </w:r>
    </w:p>
    <w:p w:rsidR="00E03C0C" w:rsidRPr="00E5010D" w:rsidRDefault="003A7562" w:rsidP="00BB21AC">
      <w:pPr>
        <w:pStyle w:val="Tekstpodstawowywcity"/>
        <w:numPr>
          <w:ilvl w:val="0"/>
          <w:numId w:val="45"/>
        </w:numPr>
        <w:spacing w:line="240" w:lineRule="auto"/>
        <w:jc w:val="both"/>
      </w:pPr>
      <w:r w:rsidRPr="00E5010D">
        <w:t xml:space="preserve"> 1 </w:t>
      </w:r>
      <w:r w:rsidR="00587EFA" w:rsidRPr="00E5010D">
        <w:t xml:space="preserve">egzemplarz </w:t>
      </w:r>
      <w:r w:rsidR="00F723B6">
        <w:t xml:space="preserve">(kopia) </w:t>
      </w:r>
      <w:r w:rsidR="000A3AD3" w:rsidRPr="00E5010D">
        <w:t xml:space="preserve">dla </w:t>
      </w:r>
      <w:r w:rsidR="00587EFA" w:rsidRPr="00E5010D">
        <w:t>W</w:t>
      </w:r>
      <w:r w:rsidR="000A3AD3" w:rsidRPr="00E5010D">
        <w:t>ydziału merytorycznego, który zajmował się np. zakupem, rozpoczęciem i zakończeniem inwestycji.</w:t>
      </w:r>
    </w:p>
    <w:p w:rsidR="00B3274A" w:rsidRPr="00E5010D" w:rsidRDefault="00B3274A" w:rsidP="00BB21AC">
      <w:pPr>
        <w:pStyle w:val="Tekstpodstawowywcity"/>
        <w:spacing w:line="240" w:lineRule="auto"/>
        <w:ind w:left="720"/>
        <w:jc w:val="both"/>
      </w:pPr>
    </w:p>
    <w:p w:rsidR="000A3AD3" w:rsidRPr="00E5010D" w:rsidRDefault="003A7562" w:rsidP="00BB21AC">
      <w:pPr>
        <w:pStyle w:val="Tekstpodstawowywcity"/>
        <w:numPr>
          <w:ilvl w:val="0"/>
          <w:numId w:val="46"/>
        </w:numPr>
        <w:spacing w:line="240" w:lineRule="auto"/>
        <w:ind w:left="426" w:hanging="22"/>
        <w:jc w:val="both"/>
      </w:pPr>
      <w:r w:rsidRPr="00E5010D">
        <w:t>W</w:t>
      </w:r>
      <w:r w:rsidR="000A3AD3" w:rsidRPr="00E5010D">
        <w:t xml:space="preserve"> przypadku przyjęci</w:t>
      </w:r>
      <w:r w:rsidRPr="00E5010D">
        <w:t xml:space="preserve">a środka trwałego z inwestycji przed sporządzeniem druku „OT” </w:t>
      </w:r>
      <w:r w:rsidR="000A3AD3" w:rsidRPr="00E5010D">
        <w:t>należy uzgodnić z Wydziałem Finanso</w:t>
      </w:r>
      <w:r w:rsidR="001E4651" w:rsidRPr="00E5010D">
        <w:t>w</w:t>
      </w:r>
      <w:r w:rsidR="00FB7BB8" w:rsidRPr="00E5010D">
        <w:t>o-Budżetowym</w:t>
      </w:r>
      <w:r w:rsidR="000A3AD3" w:rsidRPr="00E5010D">
        <w:t xml:space="preserve"> wartość zakończonej inwestycji.</w:t>
      </w:r>
      <w:r w:rsidRPr="00E5010D">
        <w:t xml:space="preserve"> </w:t>
      </w:r>
    </w:p>
    <w:p w:rsidR="00B3274A" w:rsidRPr="00E5010D" w:rsidRDefault="00B3274A" w:rsidP="00BB21AC">
      <w:pPr>
        <w:pStyle w:val="Tekstpodstawowywcity"/>
        <w:spacing w:line="240" w:lineRule="auto"/>
        <w:ind w:left="426"/>
        <w:jc w:val="both"/>
      </w:pPr>
    </w:p>
    <w:p w:rsidR="00735DA2" w:rsidRPr="00E5010D" w:rsidRDefault="000A3AD3" w:rsidP="00BB21AC">
      <w:pPr>
        <w:pStyle w:val="Tekstpodstawowywcity"/>
        <w:numPr>
          <w:ilvl w:val="0"/>
          <w:numId w:val="46"/>
        </w:numPr>
        <w:spacing w:line="240" w:lineRule="auto"/>
        <w:ind w:left="426" w:hanging="22"/>
        <w:jc w:val="both"/>
      </w:pPr>
      <w:r w:rsidRPr="00E5010D">
        <w:t xml:space="preserve">Dowód „OT” </w:t>
      </w:r>
      <w:r w:rsidR="00735DA2" w:rsidRPr="00E5010D">
        <w:t>sporządzony przez Wydział merytorycz</w:t>
      </w:r>
      <w:r w:rsidR="003A7562" w:rsidRPr="00E5010D">
        <w:t xml:space="preserve">ny zawiera następujące dane: </w:t>
      </w:r>
      <w:r w:rsidR="00735DA2" w:rsidRPr="00E5010D">
        <w:t>nazwę środka trwałego, charakterystykę środka trwałego</w:t>
      </w:r>
      <w:r w:rsidR="003A7562" w:rsidRPr="00E5010D">
        <w:t xml:space="preserve"> (w tym datę lub rok produkcji, dane techniczne, części składowe itp.)</w:t>
      </w:r>
      <w:r w:rsidR="00735DA2" w:rsidRPr="00E5010D">
        <w:t>,</w:t>
      </w:r>
      <w:r w:rsidR="003A7562" w:rsidRPr="00E5010D">
        <w:t xml:space="preserve"> wartość (z rozliczenia lub szacunkowa), nazwy Dostawców – Wykonawców, numery i daty dowodów dostawy, miejsce użytkowania lub przeznaczenia, podpisy zespołu przyjmującego oraz podpis osoby, której powierza się pieczę nad przyjętym środkiem trwałym</w:t>
      </w:r>
      <w:r w:rsidR="00735DA2" w:rsidRPr="00E5010D">
        <w:t>.</w:t>
      </w:r>
    </w:p>
    <w:p w:rsidR="00B3274A" w:rsidRPr="00E5010D" w:rsidRDefault="00B3274A" w:rsidP="00BB21AC">
      <w:pPr>
        <w:pStyle w:val="Tekstpodstawowywcity"/>
        <w:spacing w:line="240" w:lineRule="auto"/>
        <w:ind w:left="0"/>
        <w:jc w:val="both"/>
      </w:pPr>
    </w:p>
    <w:p w:rsidR="000A3AD3" w:rsidRDefault="000A3AD3" w:rsidP="00BB21AC">
      <w:pPr>
        <w:pStyle w:val="Tekstpodstawowywcity"/>
        <w:numPr>
          <w:ilvl w:val="0"/>
          <w:numId w:val="46"/>
        </w:numPr>
        <w:spacing w:line="240" w:lineRule="auto"/>
        <w:ind w:left="426" w:hanging="22"/>
        <w:jc w:val="both"/>
      </w:pPr>
      <w:r w:rsidRPr="00E5010D">
        <w:t>Do dowodu „OT” dołącza się kserokopię dokumentu stanowiącego podstawę do jego</w:t>
      </w:r>
      <w:r w:rsidR="00E03C0C" w:rsidRPr="00E5010D">
        <w:t xml:space="preserve"> </w:t>
      </w:r>
      <w:r w:rsidRPr="00E5010D">
        <w:t>wystawienia.</w:t>
      </w:r>
      <w:r w:rsidR="003A7562" w:rsidRPr="00E5010D">
        <w:t xml:space="preserve"> W przypadku inwestycji mających na celu rozbudowę, budowę lub modernizację środka trwałego do dowodu „OT” dołącza się Protokół końcowy odbioru robót oraz Protokół Komisji inwentaryzacyjnej rozliczającej zadanie inwestycyjne. </w:t>
      </w:r>
    </w:p>
    <w:p w:rsidR="00387B71" w:rsidRDefault="00387B71" w:rsidP="00387B71">
      <w:pPr>
        <w:pStyle w:val="Akapitzlist"/>
      </w:pPr>
    </w:p>
    <w:p w:rsidR="00387B71" w:rsidRPr="00E5010D" w:rsidRDefault="00387B71" w:rsidP="00BB21AC">
      <w:pPr>
        <w:pStyle w:val="Tekstpodstawowywcity"/>
        <w:numPr>
          <w:ilvl w:val="0"/>
          <w:numId w:val="46"/>
        </w:numPr>
        <w:spacing w:line="240" w:lineRule="auto"/>
        <w:ind w:left="426" w:hanging="22"/>
        <w:jc w:val="both"/>
      </w:pPr>
      <w:r>
        <w:t xml:space="preserve">W przypadku zakupu pozostałych środków trwałych lub nieodpłatnego otrzymania wydział merytoryczny zobowiązany jest do podania miejsca użytkowania oraz wskazania osoby odpowiedzialnej za zakupione/przejęte mienie, a w przypadku sprzętów elektronicznych lub komputerowych dodatkowo o podanie modelu, marki i numeru seryjnego. </w:t>
      </w:r>
    </w:p>
    <w:p w:rsidR="00B3274A" w:rsidRPr="00E5010D" w:rsidRDefault="00B3274A" w:rsidP="00BB21AC">
      <w:pPr>
        <w:pStyle w:val="Tekstpodstawowywcity"/>
        <w:spacing w:line="240" w:lineRule="auto"/>
        <w:ind w:left="0"/>
        <w:jc w:val="both"/>
      </w:pPr>
    </w:p>
    <w:p w:rsidR="000A3AD3" w:rsidRPr="00E5010D" w:rsidRDefault="000A3AD3" w:rsidP="003A7562">
      <w:pPr>
        <w:pStyle w:val="Tekstpodstawowywcity"/>
        <w:numPr>
          <w:ilvl w:val="0"/>
          <w:numId w:val="46"/>
        </w:numPr>
        <w:spacing w:line="240" w:lineRule="auto"/>
        <w:ind w:left="426" w:hanging="22"/>
        <w:jc w:val="both"/>
      </w:pPr>
      <w:r w:rsidRPr="00E5010D">
        <w:t xml:space="preserve">W </w:t>
      </w:r>
      <w:r w:rsidR="00387B71">
        <w:t>związku z nieodpłatnym przekazaniem</w:t>
      </w:r>
      <w:r w:rsidRPr="00E5010D">
        <w:t xml:space="preserve"> środka trwałego przez inną jednostkę lub osobę</w:t>
      </w:r>
      <w:r w:rsidR="00E03C0C" w:rsidRPr="00E5010D">
        <w:t xml:space="preserve"> </w:t>
      </w:r>
      <w:r w:rsidR="003A7562" w:rsidRPr="00E5010D">
        <w:t xml:space="preserve">fizyczną podstawą </w:t>
      </w:r>
      <w:r w:rsidRPr="00E5010D">
        <w:t>zaewidencjonowania jest jeden z wymienionych</w:t>
      </w:r>
      <w:r w:rsidR="003A7562" w:rsidRPr="00E5010D">
        <w:t xml:space="preserve"> </w:t>
      </w:r>
      <w:r w:rsidRPr="00E5010D">
        <w:t>dokumentów:</w:t>
      </w:r>
    </w:p>
    <w:p w:rsidR="000A3AD3" w:rsidRPr="00E5010D" w:rsidRDefault="000A3AD3" w:rsidP="00BB21AC">
      <w:pPr>
        <w:pStyle w:val="Tekstpodstawowywcity"/>
        <w:numPr>
          <w:ilvl w:val="0"/>
          <w:numId w:val="47"/>
        </w:numPr>
        <w:spacing w:line="240" w:lineRule="auto"/>
        <w:ind w:left="993" w:hanging="11"/>
        <w:jc w:val="both"/>
      </w:pPr>
      <w:r w:rsidRPr="00E5010D">
        <w:t>decyzja o przekazaniu,</w:t>
      </w:r>
    </w:p>
    <w:p w:rsidR="000A3AD3" w:rsidRPr="00E5010D" w:rsidRDefault="000A3AD3" w:rsidP="00BB21AC">
      <w:pPr>
        <w:pStyle w:val="Tekstpodstawowywcity"/>
        <w:numPr>
          <w:ilvl w:val="0"/>
          <w:numId w:val="47"/>
        </w:numPr>
        <w:spacing w:line="240" w:lineRule="auto"/>
        <w:ind w:left="993" w:hanging="11"/>
        <w:jc w:val="both"/>
      </w:pPr>
      <w:r w:rsidRPr="00E5010D">
        <w:t>akt darowizny,</w:t>
      </w:r>
    </w:p>
    <w:p w:rsidR="000A3AD3" w:rsidRPr="00E5010D" w:rsidRDefault="000A3AD3" w:rsidP="00BB21AC">
      <w:pPr>
        <w:pStyle w:val="Tekstpodstawowywcity"/>
        <w:numPr>
          <w:ilvl w:val="0"/>
          <w:numId w:val="47"/>
        </w:numPr>
        <w:spacing w:line="240" w:lineRule="auto"/>
        <w:ind w:left="993" w:hanging="11"/>
        <w:jc w:val="both"/>
      </w:pPr>
      <w:r w:rsidRPr="00E5010D">
        <w:t>protokół przekazania,</w:t>
      </w:r>
    </w:p>
    <w:p w:rsidR="000A3AD3" w:rsidRPr="00E5010D" w:rsidRDefault="000A3AD3" w:rsidP="00BB21AC">
      <w:pPr>
        <w:pStyle w:val="Tekstpodstawowywcity"/>
        <w:numPr>
          <w:ilvl w:val="0"/>
          <w:numId w:val="47"/>
        </w:numPr>
        <w:spacing w:line="240" w:lineRule="auto"/>
        <w:ind w:left="993" w:hanging="11"/>
        <w:jc w:val="both"/>
      </w:pPr>
      <w:r w:rsidRPr="00E5010D">
        <w:t>dowód „PT”,</w:t>
      </w:r>
    </w:p>
    <w:p w:rsidR="000A3AD3" w:rsidRPr="00E5010D" w:rsidRDefault="000A3AD3" w:rsidP="00BB21AC">
      <w:pPr>
        <w:pStyle w:val="Tekstpodstawowywcity"/>
        <w:numPr>
          <w:ilvl w:val="0"/>
          <w:numId w:val="47"/>
        </w:numPr>
        <w:spacing w:line="240" w:lineRule="auto"/>
        <w:ind w:left="993" w:hanging="11"/>
        <w:jc w:val="both"/>
      </w:pPr>
      <w:r w:rsidRPr="00E5010D">
        <w:t>inny dokument potwierdzający fakt nieodpłatnie przekazania środka trwałego oraz</w:t>
      </w:r>
      <w:r w:rsidR="00F511F8" w:rsidRPr="00E5010D">
        <w:t xml:space="preserve"> o</w:t>
      </w:r>
      <w:r w:rsidRPr="00E5010D">
        <w:t>kreślający wartość i podstawowe cechy środka trwałego.</w:t>
      </w:r>
    </w:p>
    <w:p w:rsidR="000A3AD3" w:rsidRPr="00E5010D" w:rsidRDefault="000A3AD3" w:rsidP="00BB21AC">
      <w:pPr>
        <w:pStyle w:val="Tekstpodstawowywcity"/>
        <w:numPr>
          <w:ilvl w:val="0"/>
          <w:numId w:val="47"/>
        </w:numPr>
        <w:spacing w:line="240" w:lineRule="auto"/>
        <w:ind w:left="993" w:hanging="11"/>
        <w:jc w:val="both"/>
      </w:pPr>
      <w:r w:rsidRPr="00E5010D">
        <w:t xml:space="preserve">Podstawą przyjęcia środka trwałego nieodpłatnie w sytuacji braku możliwości otrzymania dowodu PT lub innego dokumentu przekazania, może być również dowód OT wystawiony przez odpowiedni wydział </w:t>
      </w:r>
      <w:r w:rsidRPr="00E5010D">
        <w:lastRenderedPageBreak/>
        <w:t>merytoryczny.</w:t>
      </w:r>
    </w:p>
    <w:p w:rsidR="00B3274A" w:rsidRPr="00E5010D" w:rsidRDefault="00B3274A" w:rsidP="00BB21AC">
      <w:pPr>
        <w:pStyle w:val="Tekstpodstawowywcity"/>
        <w:spacing w:line="240" w:lineRule="auto"/>
        <w:ind w:left="720"/>
        <w:jc w:val="both"/>
      </w:pPr>
    </w:p>
    <w:p w:rsidR="000A3AD3" w:rsidRPr="00E5010D" w:rsidRDefault="000A3AD3" w:rsidP="00BB21AC">
      <w:pPr>
        <w:pStyle w:val="Tekstpodstawowywcity"/>
        <w:numPr>
          <w:ilvl w:val="0"/>
          <w:numId w:val="46"/>
        </w:numPr>
        <w:spacing w:line="240" w:lineRule="auto"/>
        <w:ind w:left="426" w:hanging="22"/>
        <w:jc w:val="both"/>
      </w:pPr>
      <w:r w:rsidRPr="00E5010D">
        <w:t>Dowód „PT” powinien zawierać w szczególności charakterystykę środka trwałego, określenie wartości i dotychczasowe umorzenie przekazywanego środka trwałego, numer inwentarzowy</w:t>
      </w:r>
      <w:r w:rsidR="001F3DCA" w:rsidRPr="00E5010D">
        <w:t xml:space="preserve"> lub klasyfikację środków trwałych</w:t>
      </w:r>
      <w:r w:rsidRPr="00E5010D">
        <w:t xml:space="preserve">, określenie stron operacji. Dowód wystawia strona przekazująca środek trwały w </w:t>
      </w:r>
      <w:r w:rsidR="00587EFA" w:rsidRPr="00E5010D">
        <w:t>3</w:t>
      </w:r>
      <w:r w:rsidRPr="00E5010D">
        <w:t xml:space="preserve"> egzemplarzach, z których dwa przekazywane są dla przejmującego w celu ujęcia środka</w:t>
      </w:r>
      <w:r w:rsidR="00587EFA" w:rsidRPr="00E5010D">
        <w:t xml:space="preserve"> trwałego w ewid</w:t>
      </w:r>
      <w:r w:rsidR="001F3DCA" w:rsidRPr="00E5010D">
        <w:t xml:space="preserve">encji księgowej (jak również w </w:t>
      </w:r>
      <w:r w:rsidR="00587EFA" w:rsidRPr="00E5010D">
        <w:t>księdze środków trwałych).</w:t>
      </w:r>
    </w:p>
    <w:p w:rsidR="00B3274A" w:rsidRPr="00E5010D" w:rsidRDefault="00B3274A" w:rsidP="00BB21AC">
      <w:pPr>
        <w:pStyle w:val="Tekstpodstawowywcity"/>
        <w:spacing w:line="240" w:lineRule="auto"/>
        <w:ind w:left="426"/>
        <w:jc w:val="both"/>
      </w:pPr>
    </w:p>
    <w:p w:rsidR="000A3AD3" w:rsidRPr="00E5010D" w:rsidRDefault="000A3AD3" w:rsidP="00BB21AC">
      <w:pPr>
        <w:pStyle w:val="Tekstpodstawowywcity"/>
        <w:numPr>
          <w:ilvl w:val="0"/>
          <w:numId w:val="46"/>
        </w:numPr>
        <w:spacing w:line="240" w:lineRule="auto"/>
        <w:ind w:left="426" w:hanging="22"/>
        <w:jc w:val="both"/>
      </w:pPr>
      <w:r w:rsidRPr="00E5010D">
        <w:t>Podstawą przyjęcia środka trwałego do ewidencji w wyniku stwierdzenia nadwyżki</w:t>
      </w:r>
      <w:r w:rsidR="00B3274A" w:rsidRPr="00E5010D">
        <w:t xml:space="preserve"> </w:t>
      </w:r>
      <w:r w:rsidRPr="00E5010D">
        <w:t xml:space="preserve">środków trwałych w drodze inwentaryzacji jest </w:t>
      </w:r>
      <w:r w:rsidR="001F3DCA" w:rsidRPr="00E5010D">
        <w:t xml:space="preserve">zatwierdzony </w:t>
      </w:r>
      <w:r w:rsidR="004A51EF" w:rsidRPr="00E5010D">
        <w:t xml:space="preserve">przez Burmistrza </w:t>
      </w:r>
      <w:r w:rsidRPr="00E5010D">
        <w:t xml:space="preserve">protokół </w:t>
      </w:r>
      <w:r w:rsidR="00FB7BB8" w:rsidRPr="00E5010D">
        <w:t xml:space="preserve">inwentaryzacyjny </w:t>
      </w:r>
      <w:r w:rsidRPr="00E5010D">
        <w:t>sporządzony zgodnie z instrukcją inwentaryzacyjną.</w:t>
      </w:r>
    </w:p>
    <w:p w:rsidR="00B3274A" w:rsidRPr="00E5010D" w:rsidRDefault="00B3274A" w:rsidP="00BB21AC">
      <w:pPr>
        <w:pStyle w:val="Akapitzlist"/>
        <w:jc w:val="both"/>
      </w:pPr>
    </w:p>
    <w:p w:rsidR="000A3AD3" w:rsidRPr="00E5010D" w:rsidRDefault="000A3AD3" w:rsidP="00BB21AC">
      <w:pPr>
        <w:pStyle w:val="Tekstpodstawowywcity"/>
        <w:numPr>
          <w:ilvl w:val="0"/>
          <w:numId w:val="46"/>
        </w:numPr>
        <w:spacing w:line="240" w:lineRule="auto"/>
        <w:ind w:left="426" w:hanging="22"/>
        <w:jc w:val="both"/>
      </w:pPr>
      <w:r w:rsidRPr="00E5010D">
        <w:t>W przypadku nieruchomości głównym dokumentem stanowiącym podstawę  do wystawienia dowodu „OT” jest akt notarialny. Dowód „OT” sporządza wydział merytoryczny, zgodnie z zapisami w punkcie 1.</w:t>
      </w:r>
    </w:p>
    <w:p w:rsidR="00B409A4" w:rsidRPr="00E5010D" w:rsidRDefault="00B409A4" w:rsidP="00BB21AC">
      <w:pPr>
        <w:pStyle w:val="Tekstpodstawowywcity"/>
        <w:spacing w:line="240" w:lineRule="auto"/>
        <w:ind w:left="426"/>
        <w:jc w:val="both"/>
      </w:pPr>
    </w:p>
    <w:p w:rsidR="000A3AD3" w:rsidRPr="00E5010D" w:rsidRDefault="000A3AD3" w:rsidP="00BB21AC">
      <w:pPr>
        <w:pStyle w:val="Tekstpodstawowywcity"/>
        <w:numPr>
          <w:ilvl w:val="0"/>
          <w:numId w:val="46"/>
        </w:numPr>
        <w:spacing w:line="240" w:lineRule="auto"/>
        <w:ind w:left="426" w:hanging="22"/>
        <w:jc w:val="both"/>
      </w:pPr>
      <w:r w:rsidRPr="00E5010D">
        <w:t>Wycofanie środka trwałego z ewidencji następuje w wyniku:</w:t>
      </w:r>
    </w:p>
    <w:p w:rsidR="000A3AD3" w:rsidRPr="00E5010D" w:rsidRDefault="000A3AD3" w:rsidP="00BB21AC">
      <w:pPr>
        <w:numPr>
          <w:ilvl w:val="0"/>
          <w:numId w:val="48"/>
        </w:numPr>
        <w:ind w:left="993" w:hanging="11"/>
        <w:jc w:val="both"/>
      </w:pPr>
      <w:r w:rsidRPr="00E5010D">
        <w:t>sprzedaży,</w:t>
      </w:r>
    </w:p>
    <w:p w:rsidR="000A3AD3" w:rsidRPr="00E5010D" w:rsidRDefault="000A3AD3" w:rsidP="00BB21AC">
      <w:pPr>
        <w:numPr>
          <w:ilvl w:val="0"/>
          <w:numId w:val="48"/>
        </w:numPr>
        <w:ind w:left="993" w:hanging="11"/>
        <w:jc w:val="both"/>
      </w:pPr>
      <w:r w:rsidRPr="00E5010D">
        <w:t>nieodpłatnego przekazania innej jednostce lub osobie,</w:t>
      </w:r>
    </w:p>
    <w:p w:rsidR="000A3AD3" w:rsidRPr="00E5010D" w:rsidRDefault="000A3AD3" w:rsidP="00BB21AC">
      <w:pPr>
        <w:numPr>
          <w:ilvl w:val="0"/>
          <w:numId w:val="48"/>
        </w:numPr>
        <w:ind w:left="993" w:hanging="11"/>
        <w:jc w:val="both"/>
      </w:pPr>
      <w:r w:rsidRPr="00E5010D">
        <w:t>likwidacji,</w:t>
      </w:r>
    </w:p>
    <w:p w:rsidR="000A3AD3" w:rsidRPr="00E5010D" w:rsidRDefault="000A3AD3" w:rsidP="00BB21AC">
      <w:pPr>
        <w:numPr>
          <w:ilvl w:val="0"/>
          <w:numId w:val="48"/>
        </w:numPr>
        <w:ind w:left="993" w:hanging="11"/>
        <w:jc w:val="both"/>
      </w:pPr>
      <w:r w:rsidRPr="00E5010D">
        <w:t>stwierdzenia niedoboru w wyniku inwentaryzacji.</w:t>
      </w:r>
    </w:p>
    <w:p w:rsidR="000A3AD3" w:rsidRPr="00E5010D" w:rsidRDefault="000A3AD3" w:rsidP="00BB21AC">
      <w:pPr>
        <w:pStyle w:val="Tekstpodstawowywcity"/>
        <w:tabs>
          <w:tab w:val="left" w:pos="11160"/>
          <w:tab w:val="left" w:pos="11340"/>
        </w:tabs>
        <w:spacing w:line="240" w:lineRule="auto"/>
        <w:ind w:left="0"/>
        <w:jc w:val="both"/>
      </w:pPr>
    </w:p>
    <w:p w:rsidR="00B409A4" w:rsidRPr="00E5010D" w:rsidRDefault="00B409A4" w:rsidP="001F3DCA">
      <w:pPr>
        <w:pStyle w:val="Tekstpodstawowywcity"/>
        <w:numPr>
          <w:ilvl w:val="0"/>
          <w:numId w:val="46"/>
        </w:numPr>
        <w:spacing w:line="240" w:lineRule="auto"/>
        <w:ind w:left="426" w:hanging="22"/>
        <w:jc w:val="both"/>
      </w:pPr>
      <w:r w:rsidRPr="00E5010D">
        <w:t xml:space="preserve"> </w:t>
      </w:r>
      <w:r w:rsidR="000A3AD3" w:rsidRPr="00E5010D">
        <w:t xml:space="preserve">Decyzja o sprzedaży lub nieodpłatnym przekazaniu środka trwałego należy do Burmistrza Miasta i Gminy </w:t>
      </w:r>
      <w:r w:rsidR="00190817" w:rsidRPr="00E5010D">
        <w:t>Kazimierza Wielka</w:t>
      </w:r>
      <w:r w:rsidRPr="00E5010D">
        <w:t>.</w:t>
      </w:r>
    </w:p>
    <w:p w:rsidR="00B409A4" w:rsidRPr="00E5010D" w:rsidRDefault="00B409A4" w:rsidP="00BB21AC">
      <w:pPr>
        <w:pStyle w:val="Tekstpodstawowywcity"/>
        <w:spacing w:line="240" w:lineRule="auto"/>
        <w:ind w:left="0"/>
        <w:jc w:val="both"/>
      </w:pPr>
    </w:p>
    <w:p w:rsidR="000A3AD3" w:rsidRPr="00E5010D" w:rsidRDefault="000A3AD3" w:rsidP="001F3DCA">
      <w:pPr>
        <w:pStyle w:val="Tekstpodstawowywcity"/>
        <w:numPr>
          <w:ilvl w:val="0"/>
          <w:numId w:val="49"/>
        </w:numPr>
        <w:spacing w:line="240" w:lineRule="auto"/>
        <w:jc w:val="both"/>
      </w:pPr>
      <w:r w:rsidRPr="00E5010D">
        <w:t>Sprzedaż środka trwałego dokumentowana jest zgodnie z przepisami o podatku od towarów i usług. Dokument sprzedaży wystawia wydział merytoryczny.</w:t>
      </w:r>
      <w:r w:rsidR="00F723B6">
        <w:t xml:space="preserve"> Następnie sporządza dokument „ST” do dostarcza go do Wydziału FB celem ujęcia w ewidencji środków trwałych. </w:t>
      </w:r>
    </w:p>
    <w:p w:rsidR="00B409A4" w:rsidRPr="00E5010D" w:rsidRDefault="00B409A4" w:rsidP="00BB21AC">
      <w:pPr>
        <w:pStyle w:val="Tekstpodstawowywcity"/>
        <w:tabs>
          <w:tab w:val="left" w:pos="1507"/>
          <w:tab w:val="left" w:pos="2291"/>
        </w:tabs>
        <w:spacing w:line="240" w:lineRule="auto"/>
        <w:ind w:left="0"/>
        <w:jc w:val="both"/>
      </w:pPr>
    </w:p>
    <w:p w:rsidR="000A3AD3" w:rsidRPr="00E5010D" w:rsidRDefault="00DB53FB" w:rsidP="00BB21AC">
      <w:pPr>
        <w:pStyle w:val="Tekstpodstawowywcity"/>
        <w:numPr>
          <w:ilvl w:val="0"/>
          <w:numId w:val="50"/>
        </w:numPr>
        <w:spacing w:line="240" w:lineRule="auto"/>
        <w:ind w:left="426" w:hanging="11"/>
        <w:jc w:val="both"/>
      </w:pPr>
      <w:r w:rsidRPr="00E5010D">
        <w:t xml:space="preserve"> </w:t>
      </w:r>
      <w:r w:rsidR="000A3AD3" w:rsidRPr="00E5010D">
        <w:t xml:space="preserve">Przekazanie środka trwałego innej jednostce następuje na podstawie protokołu dowodu </w:t>
      </w:r>
      <w:r w:rsidR="0088216C" w:rsidRPr="00E5010D">
        <w:t xml:space="preserve"> </w:t>
      </w:r>
      <w:r w:rsidR="000A3AD3" w:rsidRPr="00E5010D">
        <w:t>PT, sporządzanego przez Wydział merytoryczny.</w:t>
      </w:r>
    </w:p>
    <w:p w:rsidR="000A3AD3" w:rsidRPr="00E5010D" w:rsidRDefault="000A3AD3" w:rsidP="00BB21AC">
      <w:pPr>
        <w:pStyle w:val="Tekstpodstawowywcity"/>
        <w:tabs>
          <w:tab w:val="left" w:pos="3780"/>
          <w:tab w:val="left" w:pos="4271"/>
        </w:tabs>
        <w:spacing w:line="276" w:lineRule="auto"/>
        <w:ind w:left="426"/>
        <w:jc w:val="both"/>
      </w:pPr>
    </w:p>
    <w:p w:rsidR="000A3AD3" w:rsidRPr="00E5010D" w:rsidRDefault="00DB53FB" w:rsidP="00BB21AC">
      <w:pPr>
        <w:numPr>
          <w:ilvl w:val="0"/>
          <w:numId w:val="51"/>
        </w:numPr>
        <w:spacing w:line="276" w:lineRule="auto"/>
        <w:ind w:left="426" w:hanging="11"/>
        <w:jc w:val="both"/>
      </w:pPr>
      <w:r w:rsidRPr="00E5010D">
        <w:t xml:space="preserve"> </w:t>
      </w:r>
      <w:r w:rsidR="000A3AD3" w:rsidRPr="00E5010D">
        <w:t>Likwidacja środka trwałego dokonywana jest na w</w:t>
      </w:r>
      <w:r w:rsidRPr="00E5010D">
        <w:t xml:space="preserve">niosek osoby, której powierzono </w:t>
      </w:r>
      <w:r w:rsidR="000A3AD3" w:rsidRPr="00E5010D">
        <w:t>w używanie lub w ramach odpowiedzialności materialnej składnik majątku.</w:t>
      </w:r>
    </w:p>
    <w:p w:rsidR="00DB53FB" w:rsidRPr="00E5010D" w:rsidRDefault="00DB53FB" w:rsidP="00BB21AC">
      <w:pPr>
        <w:spacing w:line="276" w:lineRule="auto"/>
        <w:ind w:left="426"/>
        <w:jc w:val="both"/>
      </w:pPr>
    </w:p>
    <w:p w:rsidR="000A3AD3" w:rsidRPr="00E5010D" w:rsidRDefault="00DB53FB" w:rsidP="00BB21AC">
      <w:pPr>
        <w:numPr>
          <w:ilvl w:val="0"/>
          <w:numId w:val="51"/>
        </w:numPr>
        <w:spacing w:line="276" w:lineRule="auto"/>
        <w:ind w:left="426" w:hanging="11"/>
        <w:jc w:val="both"/>
      </w:pPr>
      <w:r w:rsidRPr="00E5010D">
        <w:t xml:space="preserve"> </w:t>
      </w:r>
      <w:r w:rsidR="000A3AD3" w:rsidRPr="00E5010D">
        <w:t>Mienie stanowiące odpady w rozumieniu ustawy o gospodarce odpadami likwiduje się</w:t>
      </w:r>
      <w:r w:rsidRPr="00E5010D">
        <w:t xml:space="preserve"> </w:t>
      </w:r>
      <w:r w:rsidR="000A3AD3" w:rsidRPr="00E5010D">
        <w:t>poprzez utylizację.</w:t>
      </w:r>
    </w:p>
    <w:p w:rsidR="00DB53FB" w:rsidRPr="00E5010D" w:rsidRDefault="00DB53FB" w:rsidP="00DB53FB">
      <w:pPr>
        <w:pStyle w:val="Akapitzlist"/>
      </w:pPr>
    </w:p>
    <w:p w:rsidR="000A3AD3" w:rsidRPr="00E5010D" w:rsidRDefault="00DB53FB" w:rsidP="00623C53">
      <w:pPr>
        <w:numPr>
          <w:ilvl w:val="0"/>
          <w:numId w:val="51"/>
        </w:numPr>
        <w:ind w:left="426" w:hanging="11"/>
        <w:jc w:val="both"/>
      </w:pPr>
      <w:r w:rsidRPr="00E5010D">
        <w:t xml:space="preserve"> </w:t>
      </w:r>
      <w:r w:rsidR="000A3AD3" w:rsidRPr="00E5010D">
        <w:t>Likwidacji dokonuje powołana przez Burmistrza Miasta i Gminy</w:t>
      </w:r>
      <w:r w:rsidR="00190817" w:rsidRPr="00E5010D">
        <w:t xml:space="preserve"> w Kazimierzy Wielkiej</w:t>
      </w:r>
      <w:r w:rsidR="00F511F8" w:rsidRPr="00E5010D">
        <w:t xml:space="preserve"> </w:t>
      </w:r>
      <w:r w:rsidR="000A3AD3" w:rsidRPr="00E5010D">
        <w:t xml:space="preserve">komisja likwidacyjna. Z przeprowadzonej likwidacji komisja sporządza protokół. Na podstawie protokołu komisja sporządza dokument LT w </w:t>
      </w:r>
      <w:r w:rsidR="002E1B0A" w:rsidRPr="00E5010D">
        <w:t>dwóch</w:t>
      </w:r>
      <w:r w:rsidR="000A3AD3" w:rsidRPr="00E5010D">
        <w:t xml:space="preserve"> egzemplarzach. Do dowodu „LT” należy załączyć następujące dokumenty:</w:t>
      </w:r>
    </w:p>
    <w:p w:rsidR="000A3AD3" w:rsidRPr="00E5010D" w:rsidRDefault="000A3AD3" w:rsidP="00623C53">
      <w:pPr>
        <w:pStyle w:val="Tekstpodstawowywcity"/>
        <w:numPr>
          <w:ilvl w:val="0"/>
          <w:numId w:val="52"/>
        </w:numPr>
        <w:tabs>
          <w:tab w:val="clear" w:pos="1440"/>
        </w:tabs>
        <w:spacing w:line="240" w:lineRule="auto"/>
        <w:jc w:val="both"/>
      </w:pPr>
      <w:r w:rsidRPr="00E5010D">
        <w:t>orzeczenie techniczne rzeczoznawcy lub protokół likwidacyjny komisji,</w:t>
      </w:r>
    </w:p>
    <w:p w:rsidR="000A3AD3" w:rsidRPr="00E5010D" w:rsidRDefault="000A3AD3" w:rsidP="00623C53">
      <w:pPr>
        <w:pStyle w:val="Tekstpodstawowywcity"/>
        <w:numPr>
          <w:ilvl w:val="0"/>
          <w:numId w:val="52"/>
        </w:numPr>
        <w:tabs>
          <w:tab w:val="clear" w:pos="1440"/>
        </w:tabs>
        <w:spacing w:line="240" w:lineRule="auto"/>
        <w:jc w:val="both"/>
      </w:pPr>
      <w:r w:rsidRPr="00E5010D">
        <w:t>fakturę VAT w przypadku sprzedaży,</w:t>
      </w:r>
    </w:p>
    <w:p w:rsidR="000A3AD3" w:rsidRPr="00E5010D" w:rsidRDefault="000A3AD3" w:rsidP="00623C53">
      <w:pPr>
        <w:pStyle w:val="Tekstpodstawowywcity"/>
        <w:numPr>
          <w:ilvl w:val="0"/>
          <w:numId w:val="52"/>
        </w:numPr>
        <w:tabs>
          <w:tab w:val="clear" w:pos="1440"/>
        </w:tabs>
        <w:spacing w:line="240" w:lineRule="auto"/>
        <w:jc w:val="both"/>
      </w:pPr>
      <w:r w:rsidRPr="00E5010D">
        <w:t>protokół fizycznej likwidacji.</w:t>
      </w:r>
    </w:p>
    <w:p w:rsidR="00DB53FB" w:rsidRPr="00E5010D" w:rsidRDefault="00334A3B" w:rsidP="000B6270">
      <w:pPr>
        <w:pStyle w:val="Tekstpodstawowywcity"/>
        <w:spacing w:line="240" w:lineRule="auto"/>
        <w:ind w:left="426"/>
        <w:jc w:val="both"/>
      </w:pPr>
      <w:r w:rsidRPr="00E5010D">
        <w:t xml:space="preserve">Kopię protokołu wraz z </w:t>
      </w:r>
      <w:r w:rsidR="000A3AD3" w:rsidRPr="00E5010D">
        <w:t>druk</w:t>
      </w:r>
      <w:r w:rsidR="003F32A0" w:rsidRPr="00E5010D">
        <w:t>iem</w:t>
      </w:r>
      <w:r w:rsidR="000A3AD3" w:rsidRPr="00E5010D">
        <w:t xml:space="preserve"> LT otrzymuje Wydział Finans</w:t>
      </w:r>
      <w:r w:rsidR="00CB2F20" w:rsidRPr="00E5010D">
        <w:t>owo-Budżetowy</w:t>
      </w:r>
      <w:r w:rsidRPr="00E5010D">
        <w:t xml:space="preserve"> </w:t>
      </w:r>
      <w:r w:rsidR="000A3AD3" w:rsidRPr="00E5010D">
        <w:t xml:space="preserve">celem zdjęcia środka </w:t>
      </w:r>
      <w:r w:rsidR="0088216C" w:rsidRPr="00E5010D">
        <w:t xml:space="preserve"> </w:t>
      </w:r>
      <w:r w:rsidR="000A3AD3" w:rsidRPr="00E5010D">
        <w:t xml:space="preserve">trwałego z </w:t>
      </w:r>
      <w:r w:rsidR="00C16500" w:rsidRPr="00E5010D">
        <w:t xml:space="preserve"> ewidencji w księdze inwentarzowej.</w:t>
      </w:r>
    </w:p>
    <w:p w:rsidR="00DB53FB" w:rsidRPr="00E5010D" w:rsidRDefault="00DB53FB" w:rsidP="00DB53FB">
      <w:pPr>
        <w:pStyle w:val="Tekstpodstawowywcity"/>
        <w:spacing w:line="240" w:lineRule="auto"/>
        <w:ind w:left="426"/>
        <w:jc w:val="both"/>
      </w:pPr>
    </w:p>
    <w:p w:rsidR="0088216C" w:rsidRDefault="00DB53FB" w:rsidP="00623C53">
      <w:pPr>
        <w:pStyle w:val="Tekstpodstawowywcity"/>
        <w:numPr>
          <w:ilvl w:val="0"/>
          <w:numId w:val="53"/>
        </w:numPr>
        <w:spacing w:line="240" w:lineRule="auto"/>
        <w:ind w:left="426" w:hanging="11"/>
        <w:jc w:val="both"/>
      </w:pPr>
      <w:r w:rsidRPr="00E5010D">
        <w:t xml:space="preserve"> </w:t>
      </w:r>
      <w:r w:rsidR="000A3AD3" w:rsidRPr="00E5010D">
        <w:t>Zakupione pozostałe środki trwałe oraz wartości nie</w:t>
      </w:r>
      <w:r w:rsidR="00F723B6">
        <w:t>materialne i prawne wprowadzane</w:t>
      </w:r>
      <w:r w:rsidR="000A3AD3" w:rsidRPr="00E5010D">
        <w:t xml:space="preserve"> są do ewidencji na podstawie faktury lub</w:t>
      </w:r>
      <w:r w:rsidR="003F32A0" w:rsidRPr="00E5010D">
        <w:t xml:space="preserve"> rachunku dokumentującego zakup.</w:t>
      </w:r>
    </w:p>
    <w:p w:rsidR="00F723B6" w:rsidRDefault="00F723B6" w:rsidP="00F723B6">
      <w:pPr>
        <w:pStyle w:val="Tekstpodstawowywcity"/>
        <w:spacing w:line="240" w:lineRule="auto"/>
        <w:ind w:left="426"/>
        <w:jc w:val="both"/>
      </w:pPr>
    </w:p>
    <w:p w:rsidR="000A3AD3" w:rsidRPr="00E5010D" w:rsidRDefault="00F723B6" w:rsidP="00596161">
      <w:pPr>
        <w:pStyle w:val="Tekstpodstawowywcity"/>
        <w:numPr>
          <w:ilvl w:val="0"/>
          <w:numId w:val="53"/>
        </w:numPr>
        <w:spacing w:line="240" w:lineRule="auto"/>
        <w:ind w:left="426" w:hanging="11"/>
        <w:jc w:val="both"/>
      </w:pPr>
      <w:r>
        <w:t xml:space="preserve"> Pozostałe zapisy dotyczące gospodarowania składnikami majątku Gminy Kazimierza Wielka a będącego w ewidencji Urzędu Miasta i Gminy zostały uregulowane odrębnym Zarządzeniem Burmistrza Miasta i Gminy w Kazimierzy Wielkiej. </w:t>
      </w:r>
    </w:p>
    <w:p w:rsidR="000A3AD3" w:rsidRPr="00E5010D" w:rsidRDefault="000A3AD3" w:rsidP="005230B0">
      <w:pPr>
        <w:pStyle w:val="Tekstpodstawowywcity"/>
        <w:tabs>
          <w:tab w:val="left" w:pos="2880"/>
        </w:tabs>
        <w:ind w:left="0"/>
        <w:jc w:val="center"/>
        <w:rPr>
          <w:b/>
          <w:bCs/>
        </w:rPr>
      </w:pPr>
      <w:r w:rsidRPr="00E5010D">
        <w:rPr>
          <w:b/>
          <w:bCs/>
        </w:rPr>
        <w:t>§ 17</w:t>
      </w:r>
    </w:p>
    <w:p w:rsidR="000A3AD3" w:rsidRPr="00E5010D" w:rsidRDefault="000A3AD3" w:rsidP="00F723B6">
      <w:pPr>
        <w:pStyle w:val="Tekstpodstawowywcity"/>
        <w:tabs>
          <w:tab w:val="left" w:pos="2880"/>
        </w:tabs>
        <w:spacing w:line="240" w:lineRule="auto"/>
        <w:ind w:left="0"/>
        <w:jc w:val="center"/>
        <w:rPr>
          <w:b/>
          <w:bCs/>
        </w:rPr>
      </w:pPr>
      <w:r w:rsidRPr="00E5010D">
        <w:rPr>
          <w:b/>
          <w:bCs/>
        </w:rPr>
        <w:t>Dokumentowanie zaopatrzenia w materiały biurowe, piśmienne, i inne niezbędne</w:t>
      </w:r>
      <w:r w:rsidR="002E1B0A" w:rsidRPr="00E5010D">
        <w:rPr>
          <w:b/>
          <w:bCs/>
        </w:rPr>
        <w:t xml:space="preserve"> środki</w:t>
      </w:r>
      <w:r w:rsidRPr="00E5010D">
        <w:rPr>
          <w:b/>
          <w:bCs/>
        </w:rPr>
        <w:t xml:space="preserve"> do prowadzenia działalności Urzędu Miasta i Gminy</w:t>
      </w:r>
    </w:p>
    <w:p w:rsidR="00DF11FD" w:rsidRPr="00E5010D" w:rsidRDefault="00DF11FD" w:rsidP="00B409A4">
      <w:pPr>
        <w:pStyle w:val="Tekstpodstawowywcity"/>
        <w:ind w:left="0"/>
        <w:jc w:val="center"/>
        <w:rPr>
          <w:highlight w:val="green"/>
        </w:rPr>
      </w:pPr>
    </w:p>
    <w:p w:rsidR="00C67AAA" w:rsidRPr="00E5010D" w:rsidRDefault="00C67AAA" w:rsidP="00623C53">
      <w:pPr>
        <w:pStyle w:val="Styl"/>
        <w:numPr>
          <w:ilvl w:val="0"/>
          <w:numId w:val="54"/>
        </w:numPr>
        <w:ind w:left="426" w:hanging="11"/>
        <w:jc w:val="both"/>
        <w:rPr>
          <w:color w:val="000000"/>
        </w:rPr>
      </w:pPr>
      <w:r w:rsidRPr="00E5010D">
        <w:rPr>
          <w:color w:val="000000"/>
        </w:rPr>
        <w:t xml:space="preserve">Pod pojęciem materiałów należy rozumieć przedmioty pracy zużywane jednorazowo </w:t>
      </w:r>
      <w:r w:rsidRPr="00E5010D">
        <w:t xml:space="preserve">i całkowicie po wydaniu ich do zużycia. Zakupów materiałów dokonuje się tylko do bezpośredniego zużycia. Dowodem przyjęcia jest potwierdzenie odbioru umieszczone na rachunku lub fakturze przez pracownika wydziału merytorycznego, który zakupu dokonał. </w:t>
      </w:r>
    </w:p>
    <w:p w:rsidR="001110A3" w:rsidRPr="00E5010D" w:rsidRDefault="001110A3" w:rsidP="001110A3">
      <w:pPr>
        <w:pStyle w:val="Styl"/>
        <w:jc w:val="both"/>
        <w:rPr>
          <w:color w:val="000000"/>
        </w:rPr>
      </w:pPr>
    </w:p>
    <w:p w:rsidR="00512E82" w:rsidRPr="00E5010D" w:rsidRDefault="00512E82" w:rsidP="00623C53">
      <w:pPr>
        <w:pStyle w:val="Styl"/>
        <w:numPr>
          <w:ilvl w:val="0"/>
          <w:numId w:val="54"/>
        </w:numPr>
        <w:ind w:left="426" w:hanging="11"/>
        <w:jc w:val="both"/>
        <w:rPr>
          <w:color w:val="000000"/>
        </w:rPr>
      </w:pPr>
      <w:r w:rsidRPr="00E5010D">
        <w:t>Wydawanie środków ochrony osobistej dla pracowników go</w:t>
      </w:r>
      <w:r w:rsidR="006926DF">
        <w:t xml:space="preserve">spodarczych, </w:t>
      </w:r>
      <w:r w:rsidR="002F3203">
        <w:t xml:space="preserve">obsługi, </w:t>
      </w:r>
      <w:r w:rsidR="006926DF">
        <w:t>archiwisty</w:t>
      </w:r>
      <w:r w:rsidR="002F3203">
        <w:t xml:space="preserve"> itp.</w:t>
      </w:r>
      <w:r w:rsidRPr="00E5010D">
        <w:t xml:space="preserve"> jest ewidencjonowane na imiennych kartach pracowników przez Wydział ASO.</w:t>
      </w:r>
    </w:p>
    <w:p w:rsidR="001110A3" w:rsidRPr="00E5010D" w:rsidRDefault="001110A3" w:rsidP="001110A3">
      <w:pPr>
        <w:pStyle w:val="Styl"/>
        <w:jc w:val="both"/>
        <w:rPr>
          <w:color w:val="000000"/>
        </w:rPr>
      </w:pPr>
    </w:p>
    <w:p w:rsidR="004B3476" w:rsidRPr="00E5010D" w:rsidRDefault="00512E82" w:rsidP="00623C53">
      <w:pPr>
        <w:pStyle w:val="Styl"/>
        <w:numPr>
          <w:ilvl w:val="0"/>
          <w:numId w:val="54"/>
        </w:numPr>
        <w:ind w:left="426" w:hanging="11"/>
        <w:jc w:val="both"/>
        <w:rPr>
          <w:color w:val="000000"/>
        </w:rPr>
      </w:pPr>
      <w:r w:rsidRPr="00E5010D">
        <w:t xml:space="preserve">Wydawanie </w:t>
      </w:r>
      <w:r w:rsidR="008F49C8" w:rsidRPr="00E5010D">
        <w:t xml:space="preserve">odzieży </w:t>
      </w:r>
      <w:r w:rsidRPr="00E5010D">
        <w:t xml:space="preserve">i innych środków ochrony osobistej dla pracowników </w:t>
      </w:r>
      <w:r w:rsidR="008F49C8" w:rsidRPr="00E5010D">
        <w:t>Wydziału GKOŚ jest ewidencjonowane na imiennych karatach pracowników przez Wydział GKOŚ.</w:t>
      </w:r>
    </w:p>
    <w:p w:rsidR="006926DF" w:rsidRDefault="006926DF" w:rsidP="005230B0">
      <w:pPr>
        <w:jc w:val="center"/>
        <w:rPr>
          <w:b/>
          <w:bCs/>
        </w:rPr>
      </w:pPr>
    </w:p>
    <w:p w:rsidR="000A3AD3" w:rsidRPr="006926DF" w:rsidRDefault="000A3AD3" w:rsidP="006926DF">
      <w:pPr>
        <w:jc w:val="center"/>
        <w:rPr>
          <w:b/>
          <w:bCs/>
        </w:rPr>
      </w:pPr>
      <w:r w:rsidRPr="00E5010D">
        <w:rPr>
          <w:b/>
          <w:bCs/>
        </w:rPr>
        <w:t>§ 18</w:t>
      </w:r>
    </w:p>
    <w:p w:rsidR="000A3AD3" w:rsidRPr="00E5010D" w:rsidRDefault="0009181E" w:rsidP="006926DF">
      <w:pPr>
        <w:ind w:left="142"/>
        <w:jc w:val="center"/>
        <w:rPr>
          <w:b/>
          <w:bCs/>
        </w:rPr>
      </w:pPr>
      <w:r w:rsidRPr="00E5010D">
        <w:rPr>
          <w:b/>
          <w:bCs/>
        </w:rPr>
        <w:t>Rozliczanie</w:t>
      </w:r>
      <w:r w:rsidR="000A3AD3" w:rsidRPr="00E5010D">
        <w:rPr>
          <w:b/>
          <w:bCs/>
        </w:rPr>
        <w:t xml:space="preserve"> podróży służbowych prac</w:t>
      </w:r>
      <w:r w:rsidR="00190817" w:rsidRPr="00E5010D">
        <w:rPr>
          <w:b/>
          <w:bCs/>
        </w:rPr>
        <w:t>owników</w:t>
      </w:r>
      <w:r w:rsidR="000A3AD3" w:rsidRPr="00E5010D">
        <w:rPr>
          <w:b/>
          <w:bCs/>
        </w:rPr>
        <w:t xml:space="preserve"> Urzędu Miasta i Gminy w </w:t>
      </w:r>
      <w:r w:rsidR="00190817" w:rsidRPr="00E5010D">
        <w:rPr>
          <w:b/>
          <w:bCs/>
        </w:rPr>
        <w:t>Kazimierzy Wielkiej</w:t>
      </w:r>
      <w:r w:rsidR="000A3AD3" w:rsidRPr="00E5010D">
        <w:rPr>
          <w:b/>
          <w:bCs/>
        </w:rPr>
        <w:t xml:space="preserve"> odbywanych na obszarze kraju</w:t>
      </w:r>
      <w:r w:rsidR="00624DFA" w:rsidRPr="00E5010D">
        <w:rPr>
          <w:b/>
          <w:bCs/>
        </w:rPr>
        <w:t xml:space="preserve"> i poza granicami</w:t>
      </w:r>
      <w:r w:rsidR="007104D0" w:rsidRPr="00E5010D">
        <w:rPr>
          <w:b/>
          <w:bCs/>
        </w:rPr>
        <w:t xml:space="preserve"> </w:t>
      </w:r>
      <w:r w:rsidR="00624DFA" w:rsidRPr="00E5010D">
        <w:rPr>
          <w:b/>
          <w:bCs/>
        </w:rPr>
        <w:t>kraju</w:t>
      </w:r>
      <w:r w:rsidR="000A3AD3" w:rsidRPr="00E5010D">
        <w:rPr>
          <w:b/>
          <w:bCs/>
        </w:rPr>
        <w:t>.</w:t>
      </w:r>
    </w:p>
    <w:p w:rsidR="000A3AD3" w:rsidRPr="00E5010D" w:rsidRDefault="000A3AD3" w:rsidP="005230B0">
      <w:pPr>
        <w:rPr>
          <w:sz w:val="22"/>
          <w:szCs w:val="22"/>
        </w:rPr>
      </w:pPr>
    </w:p>
    <w:p w:rsidR="004D7867" w:rsidRPr="00E5010D" w:rsidRDefault="00624DFA" w:rsidP="00623C53">
      <w:pPr>
        <w:pStyle w:val="Tekstpodstawowywcity"/>
        <w:numPr>
          <w:ilvl w:val="0"/>
          <w:numId w:val="55"/>
        </w:numPr>
        <w:tabs>
          <w:tab w:val="left" w:pos="6120"/>
          <w:tab w:val="left" w:pos="6480"/>
        </w:tabs>
        <w:spacing w:line="240" w:lineRule="auto"/>
        <w:jc w:val="both"/>
      </w:pPr>
      <w:r w:rsidRPr="00E5010D">
        <w:t>Polecenie wyjazdu służbowego wystawia Wydział Administracji i Spraw Obywatelskich (ASO) – po otrzymaniu zgłoszenia o planowanym wyjeździe służbowym od naczelnika wydziału merytorycznego - po akceptacji Burmistrza Miasta i Gminy lub osoby przez niego upoważnionej.</w:t>
      </w:r>
    </w:p>
    <w:p w:rsidR="000B6270" w:rsidRPr="00E5010D" w:rsidRDefault="000B6270" w:rsidP="000B6270">
      <w:pPr>
        <w:pStyle w:val="Tekstpodstawowywcity"/>
        <w:tabs>
          <w:tab w:val="left" w:pos="6120"/>
          <w:tab w:val="left" w:pos="6480"/>
        </w:tabs>
        <w:spacing w:line="240" w:lineRule="auto"/>
        <w:ind w:left="720"/>
        <w:jc w:val="both"/>
      </w:pPr>
    </w:p>
    <w:p w:rsidR="00624DFA" w:rsidRPr="00E5010D" w:rsidRDefault="00624DFA" w:rsidP="00623C53">
      <w:pPr>
        <w:pStyle w:val="Tekstpodstawowywcity"/>
        <w:numPr>
          <w:ilvl w:val="0"/>
          <w:numId w:val="55"/>
        </w:numPr>
        <w:tabs>
          <w:tab w:val="left" w:pos="6120"/>
          <w:tab w:val="left" w:pos="6480"/>
        </w:tabs>
        <w:spacing w:line="240" w:lineRule="auto"/>
        <w:jc w:val="both"/>
      </w:pPr>
      <w:r w:rsidRPr="00E5010D">
        <w:t xml:space="preserve"> Osoby otrzymujące polecenie wyjazdu służbowego pobierają w </w:t>
      </w:r>
      <w:r w:rsidR="007104D0" w:rsidRPr="00E5010D">
        <w:t xml:space="preserve">Wydziale Administracji i Spraw </w:t>
      </w:r>
      <w:r w:rsidRPr="00E5010D">
        <w:t>Obywatelskich zarejestrowany - poprzez nadani</w:t>
      </w:r>
      <w:r w:rsidR="007104D0" w:rsidRPr="00E5010D">
        <w:t>e numeru kolejnego - blankiet „</w:t>
      </w:r>
      <w:r w:rsidRPr="00E5010D">
        <w:t>polecenie wyjazdu służbowego”. Uzyskują podpisy osoby delegującej – Burmistrza Miasta i Gminy  lub osoby przez niego upoważnionej, określających również środki komunikacji. W poleceniu wyjazdu służbowego należy szczegółowo określić cel podróży</w:t>
      </w:r>
      <w:r w:rsidR="00935610" w:rsidRPr="00E5010D">
        <w:t>,</w:t>
      </w:r>
      <w:r w:rsidRPr="00E5010D">
        <w:t xml:space="preserve"> miejsce</w:t>
      </w:r>
      <w:r w:rsidR="00935610" w:rsidRPr="00E5010D">
        <w:t xml:space="preserve"> i okres delegowania</w:t>
      </w:r>
      <w:r w:rsidRPr="00E5010D">
        <w:t>.</w:t>
      </w:r>
      <w:r w:rsidR="004D7867" w:rsidRPr="00E5010D">
        <w:t xml:space="preserve"> </w:t>
      </w:r>
      <w:r w:rsidRPr="00E5010D">
        <w:t>Zasady delegowania radnych określa uchwała Rady Miejskiej w Kazimierzy Wielkiej.</w:t>
      </w:r>
    </w:p>
    <w:p w:rsidR="000B6270" w:rsidRPr="00E5010D" w:rsidRDefault="000B6270" w:rsidP="000B6270">
      <w:pPr>
        <w:pStyle w:val="Tekstpodstawowywcity"/>
        <w:tabs>
          <w:tab w:val="left" w:pos="6120"/>
          <w:tab w:val="left" w:pos="6480"/>
        </w:tabs>
        <w:spacing w:line="240" w:lineRule="auto"/>
        <w:ind w:left="0"/>
        <w:jc w:val="both"/>
      </w:pPr>
    </w:p>
    <w:p w:rsidR="000A3AD3" w:rsidRPr="00E5010D" w:rsidRDefault="00624DFA" w:rsidP="00623C53">
      <w:pPr>
        <w:pStyle w:val="Tekstpodstawowywcity"/>
        <w:numPr>
          <w:ilvl w:val="0"/>
          <w:numId w:val="55"/>
        </w:numPr>
        <w:tabs>
          <w:tab w:val="left" w:pos="6120"/>
          <w:tab w:val="left" w:pos="6480"/>
        </w:tabs>
        <w:spacing w:line="240" w:lineRule="auto"/>
        <w:jc w:val="both"/>
      </w:pPr>
      <w:r w:rsidRPr="00E5010D">
        <w:t xml:space="preserve">Polecenie wyjazdu służbowego powinno być rozliczone </w:t>
      </w:r>
      <w:r w:rsidR="007104D0" w:rsidRPr="00E5010D">
        <w:t xml:space="preserve">i dostarczone do Wydziału Finansowo – Budżetowego </w:t>
      </w:r>
      <w:r w:rsidRPr="00E5010D">
        <w:t>w terminie</w:t>
      </w:r>
      <w:r w:rsidR="007104D0" w:rsidRPr="00E5010D">
        <w:t xml:space="preserve"> do 14-dni licząc od dnia zakończenia delegacji</w:t>
      </w:r>
      <w:r w:rsidRPr="00E5010D">
        <w:t xml:space="preserve"> </w:t>
      </w:r>
      <w:r w:rsidR="007104D0" w:rsidRPr="00E5010D">
        <w:t>celem zaksięgowania</w:t>
      </w:r>
      <w:r w:rsidRPr="00E5010D">
        <w:t xml:space="preserve"> kosztów delegacji w miesiącu, którego dotyczył wyjazd służbowy. Przy rozliczeniu kosztów podróży służbowej pracownik musi załączyć bilety potwierdzające koszty przejazdu wskazanym środkiem lokomocji. W przypadku, gdy pracownik zgubi bilet lub bilet ulegnie zniszczeniu, należy załączyć do delegacji służbowej pisemne oświadczenie </w:t>
      </w:r>
      <w:r w:rsidRPr="00E5010D">
        <w:lastRenderedPageBreak/>
        <w:t xml:space="preserve">podpisane przez pracownika. Osoba delegowana przedkładając delegacje do rozliczenia powinna zaznaczyć czy przysługuje </w:t>
      </w:r>
      <w:r w:rsidR="007104D0" w:rsidRPr="00E5010D">
        <w:t xml:space="preserve">jej dieta ewentualnie ryczałt </w:t>
      </w:r>
      <w:r w:rsidRPr="00E5010D">
        <w:t>za dojazdy.</w:t>
      </w:r>
      <w:r w:rsidR="004D7867" w:rsidRPr="00E5010D">
        <w:t xml:space="preserve"> </w:t>
      </w:r>
      <w:r w:rsidRPr="00E5010D">
        <w:rPr>
          <w:u w:val="single"/>
        </w:rPr>
        <w:t xml:space="preserve">W przypadku polecenia wyjazdu służbowego samochodem prywatnym pracownik zobowiązany jest do rozliczenia delegacji </w:t>
      </w:r>
      <w:r w:rsidR="00C26E68" w:rsidRPr="00E5010D">
        <w:rPr>
          <w:u w:val="single"/>
        </w:rPr>
        <w:t xml:space="preserve"> dołączyć </w:t>
      </w:r>
      <w:r w:rsidR="008F49C8" w:rsidRPr="00E5010D">
        <w:rPr>
          <w:u w:val="single"/>
        </w:rPr>
        <w:t>wniosek o potrzebie użycia samochodu</w:t>
      </w:r>
      <w:r w:rsidR="00C26E68" w:rsidRPr="00E5010D">
        <w:rPr>
          <w:u w:val="single"/>
        </w:rPr>
        <w:t xml:space="preserve"> oraz kartę przebiegu pojazdu podpisaną przez delegującego</w:t>
      </w:r>
      <w:r w:rsidR="008F49C8" w:rsidRPr="00E5010D">
        <w:rPr>
          <w:u w:val="single"/>
        </w:rPr>
        <w:t>.</w:t>
      </w:r>
      <w:r w:rsidRPr="00E5010D">
        <w:t xml:space="preserve"> Na rozliczeniu takiej delegacji należy wskazać nazwę pojazdu, numer rejestracyjny pojazdu, pojemność silnika i ilość przejechanych kilometrów przemnożonych przez odpowiednią stawkę za kilometr zgodnie z obowiązującymi przepisami.</w:t>
      </w:r>
    </w:p>
    <w:p w:rsidR="000B6270" w:rsidRPr="00E5010D" w:rsidRDefault="000B6270" w:rsidP="000B6270">
      <w:pPr>
        <w:pStyle w:val="Tekstpodstawowywcity"/>
        <w:tabs>
          <w:tab w:val="left" w:pos="6120"/>
          <w:tab w:val="left" w:pos="6480"/>
        </w:tabs>
        <w:spacing w:line="240" w:lineRule="auto"/>
        <w:ind w:left="0"/>
        <w:jc w:val="both"/>
      </w:pPr>
    </w:p>
    <w:p w:rsidR="004D7867" w:rsidRPr="00E5010D" w:rsidRDefault="000A3AD3" w:rsidP="00623C53">
      <w:pPr>
        <w:pStyle w:val="Tekstpodstawowywcity"/>
        <w:numPr>
          <w:ilvl w:val="0"/>
          <w:numId w:val="55"/>
        </w:numPr>
        <w:tabs>
          <w:tab w:val="left" w:pos="6120"/>
          <w:tab w:val="left" w:pos="6480"/>
        </w:tabs>
        <w:spacing w:line="240" w:lineRule="auto"/>
        <w:jc w:val="both"/>
      </w:pPr>
      <w:r w:rsidRPr="00E5010D">
        <w:t>Polecenie wyjazdu służbowego podpisuje i środek transportu określa:</w:t>
      </w:r>
    </w:p>
    <w:p w:rsidR="004D7867" w:rsidRPr="00E5010D" w:rsidRDefault="004D7867" w:rsidP="00623C53">
      <w:pPr>
        <w:pStyle w:val="Tekstpodstawowywcity"/>
        <w:numPr>
          <w:ilvl w:val="1"/>
          <w:numId w:val="55"/>
        </w:numPr>
        <w:tabs>
          <w:tab w:val="left" w:pos="6120"/>
          <w:tab w:val="left" w:pos="6480"/>
        </w:tabs>
        <w:spacing w:line="240" w:lineRule="auto"/>
        <w:jc w:val="both"/>
      </w:pPr>
      <w:r w:rsidRPr="00E5010D">
        <w:t>dla Burmistrza Miasta i Gminy</w:t>
      </w:r>
      <w:r w:rsidR="006926DF">
        <w:t xml:space="preserve"> </w:t>
      </w:r>
      <w:r w:rsidRPr="00E5010D">
        <w:t>-  Zastępca Burmistrza  lub Sekretarz</w:t>
      </w:r>
      <w:r w:rsidR="00C26E68" w:rsidRPr="00E5010D">
        <w:t>,</w:t>
      </w:r>
    </w:p>
    <w:p w:rsidR="00C26E68" w:rsidRPr="00E5010D" w:rsidRDefault="00C26E68" w:rsidP="00623C53">
      <w:pPr>
        <w:pStyle w:val="Tekstpodstawowywcity"/>
        <w:numPr>
          <w:ilvl w:val="1"/>
          <w:numId w:val="55"/>
        </w:numPr>
        <w:tabs>
          <w:tab w:val="left" w:pos="6120"/>
          <w:tab w:val="left" w:pos="6480"/>
        </w:tabs>
        <w:spacing w:line="240" w:lineRule="auto"/>
        <w:jc w:val="both"/>
      </w:pPr>
      <w:r w:rsidRPr="00E5010D">
        <w:t>dla Zastępcy Burmistrza – Burmistrz Miasta i Gminy lub Sekretarz,</w:t>
      </w:r>
    </w:p>
    <w:p w:rsidR="004D7867" w:rsidRPr="00E5010D" w:rsidRDefault="004D7867" w:rsidP="00623C53">
      <w:pPr>
        <w:numPr>
          <w:ilvl w:val="1"/>
          <w:numId w:val="55"/>
        </w:numPr>
        <w:jc w:val="both"/>
      </w:pPr>
      <w:r w:rsidRPr="00E5010D">
        <w:t>dla Sekretarza Miasta i Gminy – Burmistrz Miasta i Gminy lub osoba przez niego upoważniona,</w:t>
      </w:r>
    </w:p>
    <w:p w:rsidR="004D7867" w:rsidRPr="00E5010D" w:rsidRDefault="004D7867" w:rsidP="00623C53">
      <w:pPr>
        <w:numPr>
          <w:ilvl w:val="1"/>
          <w:numId w:val="55"/>
        </w:numPr>
        <w:jc w:val="both"/>
      </w:pPr>
      <w:r w:rsidRPr="00E5010D">
        <w:t>dla Skarbnika Miasta i Gminy – Burmistrz Miasta i Gminy lub osoba przez niego upoważniona,</w:t>
      </w:r>
    </w:p>
    <w:p w:rsidR="004D7867" w:rsidRPr="00E5010D" w:rsidRDefault="004D7867" w:rsidP="00623C53">
      <w:pPr>
        <w:numPr>
          <w:ilvl w:val="1"/>
          <w:numId w:val="55"/>
        </w:numPr>
        <w:jc w:val="both"/>
      </w:pPr>
      <w:r w:rsidRPr="00E5010D">
        <w:t>dla pozostałych pracowników – Burmistrz Miasta i Gminy lub osoba przez niego upoważniona.</w:t>
      </w:r>
    </w:p>
    <w:p w:rsidR="004D7867" w:rsidRPr="00E5010D" w:rsidRDefault="004D7867" w:rsidP="004D7867">
      <w:pPr>
        <w:pStyle w:val="Tekstpodstawowywcity"/>
        <w:tabs>
          <w:tab w:val="left" w:pos="6120"/>
          <w:tab w:val="left" w:pos="6480"/>
        </w:tabs>
        <w:spacing w:line="240" w:lineRule="auto"/>
        <w:jc w:val="both"/>
      </w:pPr>
    </w:p>
    <w:p w:rsidR="00C0647A" w:rsidRPr="00E5010D" w:rsidRDefault="004D7867" w:rsidP="00623C53">
      <w:pPr>
        <w:pStyle w:val="Tekstpodstawowywcity"/>
        <w:numPr>
          <w:ilvl w:val="0"/>
          <w:numId w:val="55"/>
        </w:numPr>
        <w:tabs>
          <w:tab w:val="left" w:pos="6120"/>
          <w:tab w:val="left" w:pos="6480"/>
        </w:tabs>
        <w:spacing w:line="240" w:lineRule="auto"/>
        <w:jc w:val="both"/>
      </w:pPr>
      <w:r w:rsidRPr="00E5010D">
        <w:t xml:space="preserve">Wydatek związany z wyjazdem należy udokumentować stosownie do poniesionych kosztów np. bilety, karty parkingowe, faktury (rachunki) za nocleg, inne dokumenty. </w:t>
      </w:r>
      <w:r w:rsidR="000A3AD3" w:rsidRPr="00E5010D">
        <w:t xml:space="preserve">Faktury (rachunki) dotyczące m.in. szkoleń, konferencji opisuje i podpisuje Naczelnik </w:t>
      </w:r>
      <w:r w:rsidR="00C0647A" w:rsidRPr="00E5010D">
        <w:t xml:space="preserve">Wydziału ASO lub </w:t>
      </w:r>
      <w:r w:rsidR="008F49C8" w:rsidRPr="00E5010D">
        <w:t>osoba upoważniona.</w:t>
      </w:r>
    </w:p>
    <w:p w:rsidR="000B6270" w:rsidRPr="00E5010D" w:rsidRDefault="000B6270" w:rsidP="000B6270">
      <w:pPr>
        <w:pStyle w:val="Tekstpodstawowywcity"/>
        <w:tabs>
          <w:tab w:val="left" w:pos="6120"/>
          <w:tab w:val="left" w:pos="6480"/>
        </w:tabs>
        <w:spacing w:line="240" w:lineRule="auto"/>
        <w:ind w:left="720"/>
        <w:jc w:val="both"/>
      </w:pPr>
    </w:p>
    <w:p w:rsidR="000A3AD3" w:rsidRPr="00E5010D" w:rsidRDefault="000A3AD3" w:rsidP="00623C53">
      <w:pPr>
        <w:pStyle w:val="Tekstpodstawowywcity"/>
        <w:numPr>
          <w:ilvl w:val="0"/>
          <w:numId w:val="55"/>
        </w:numPr>
        <w:tabs>
          <w:tab w:val="left" w:pos="6120"/>
          <w:tab w:val="left" w:pos="6480"/>
        </w:tabs>
        <w:spacing w:line="240" w:lineRule="auto"/>
        <w:jc w:val="both"/>
      </w:pPr>
      <w:r w:rsidRPr="00E5010D">
        <w:t xml:space="preserve">Należność z tytułu diet oblicza się za czas od rozpoczęcia podróży (wyjazdu) do powrotu (przyjazdu) po wykonaniu zadania, </w:t>
      </w:r>
      <w:r w:rsidR="004B3476" w:rsidRPr="00E5010D">
        <w:t xml:space="preserve">zgodnie z obowiązującymi przepisami w tym zakresie </w:t>
      </w:r>
      <w:r w:rsidRPr="00E5010D">
        <w:t>w następujący sposób:</w:t>
      </w:r>
    </w:p>
    <w:p w:rsidR="004D7867" w:rsidRPr="00E5010D" w:rsidRDefault="004D7867" w:rsidP="00623C53">
      <w:pPr>
        <w:pStyle w:val="Tekstpodstawowywcity"/>
        <w:numPr>
          <w:ilvl w:val="0"/>
          <w:numId w:val="56"/>
        </w:numPr>
        <w:tabs>
          <w:tab w:val="left" w:pos="6120"/>
          <w:tab w:val="left" w:pos="6480"/>
        </w:tabs>
        <w:spacing w:line="240" w:lineRule="auto"/>
        <w:jc w:val="both"/>
      </w:pPr>
      <w:r w:rsidRPr="00E5010D">
        <w:t>jeżeli podróż trwa nie dłużej niż dobę i wynosi:</w:t>
      </w:r>
    </w:p>
    <w:p w:rsidR="004D7867" w:rsidRPr="00E5010D" w:rsidRDefault="004D7867" w:rsidP="00623C53">
      <w:pPr>
        <w:pStyle w:val="Tekstpodstawowywcity"/>
        <w:numPr>
          <w:ilvl w:val="1"/>
          <w:numId w:val="56"/>
        </w:numPr>
        <w:tabs>
          <w:tab w:val="left" w:pos="6120"/>
          <w:tab w:val="left" w:pos="6480"/>
        </w:tabs>
        <w:spacing w:line="240" w:lineRule="auto"/>
        <w:jc w:val="both"/>
      </w:pPr>
      <w:r w:rsidRPr="00E5010D">
        <w:t>od 8 do 12 godzin – przysługuje połowa diety,</w:t>
      </w:r>
    </w:p>
    <w:p w:rsidR="004D7867" w:rsidRPr="00E5010D" w:rsidRDefault="004D7867" w:rsidP="00623C53">
      <w:pPr>
        <w:pStyle w:val="Tekstpodstawowywcity"/>
        <w:numPr>
          <w:ilvl w:val="1"/>
          <w:numId w:val="56"/>
        </w:numPr>
        <w:tabs>
          <w:tab w:val="left" w:pos="6120"/>
          <w:tab w:val="left" w:pos="6480"/>
        </w:tabs>
        <w:spacing w:line="240" w:lineRule="auto"/>
        <w:jc w:val="both"/>
      </w:pPr>
      <w:r w:rsidRPr="00E5010D">
        <w:t>ponad 12 godzin – przysługuje dieta w pełnej wysokości,</w:t>
      </w:r>
    </w:p>
    <w:p w:rsidR="004D7867" w:rsidRPr="00E5010D" w:rsidRDefault="004D7867" w:rsidP="00623C53">
      <w:pPr>
        <w:pStyle w:val="Tekstpodstawowywcity"/>
        <w:numPr>
          <w:ilvl w:val="0"/>
          <w:numId w:val="56"/>
        </w:numPr>
        <w:tabs>
          <w:tab w:val="left" w:pos="6120"/>
          <w:tab w:val="left" w:pos="6480"/>
        </w:tabs>
        <w:spacing w:line="240" w:lineRule="auto"/>
        <w:jc w:val="both"/>
      </w:pPr>
      <w:r w:rsidRPr="00E5010D">
        <w:t>jeżeli podróż trwa dłużej niż dobę, za każdą dobę przysługuje dietę w pełnej wysokości, a za niepełną, ale rozpoczętą dobę:</w:t>
      </w:r>
    </w:p>
    <w:p w:rsidR="004D7867" w:rsidRPr="00E5010D" w:rsidRDefault="004D7867" w:rsidP="00623C53">
      <w:pPr>
        <w:pStyle w:val="Tekstpodstawowywcity"/>
        <w:numPr>
          <w:ilvl w:val="0"/>
          <w:numId w:val="57"/>
        </w:numPr>
        <w:tabs>
          <w:tab w:val="left" w:pos="6120"/>
          <w:tab w:val="left" w:pos="6480"/>
        </w:tabs>
        <w:spacing w:line="240" w:lineRule="auto"/>
        <w:jc w:val="both"/>
      </w:pPr>
      <w:r w:rsidRPr="00E5010D">
        <w:t>do 8 godzin – przysługuje połowa diety,</w:t>
      </w:r>
    </w:p>
    <w:p w:rsidR="004D7867" w:rsidRPr="00E5010D" w:rsidRDefault="004D7867" w:rsidP="00623C53">
      <w:pPr>
        <w:pStyle w:val="Tekstpodstawowywcity"/>
        <w:numPr>
          <w:ilvl w:val="0"/>
          <w:numId w:val="57"/>
        </w:numPr>
        <w:tabs>
          <w:tab w:val="left" w:pos="6120"/>
          <w:tab w:val="left" w:pos="6480"/>
        </w:tabs>
        <w:spacing w:line="240" w:lineRule="auto"/>
        <w:jc w:val="both"/>
      </w:pPr>
      <w:r w:rsidRPr="00E5010D">
        <w:t>ponad 8 godzin – przysługuje dieta w pełnej wysokości.</w:t>
      </w:r>
    </w:p>
    <w:p w:rsidR="00C26E68" w:rsidRPr="00E5010D" w:rsidRDefault="004D7867" w:rsidP="006926DF">
      <w:pPr>
        <w:pStyle w:val="Tekstpodstawowywcity"/>
        <w:numPr>
          <w:ilvl w:val="0"/>
          <w:numId w:val="56"/>
        </w:numPr>
        <w:tabs>
          <w:tab w:val="clear" w:pos="1080"/>
        </w:tabs>
        <w:spacing w:line="240" w:lineRule="auto"/>
        <w:jc w:val="both"/>
      </w:pPr>
      <w:r w:rsidRPr="00E5010D">
        <w:t>Dieta nie przysługuje, m.in. w przypadku, jeżeli pracownikowi zapewniono bezpłatne całodzienne wyżywienie. Całodzienne wyżywienie obejmuje: śniadanie, obiad, kolację.</w:t>
      </w:r>
      <w:r w:rsidR="007104D0" w:rsidRPr="00E5010D">
        <w:t xml:space="preserve"> Kwotę diety zmniejsza się o koszt zapewnionego bezpłatnego wyżywienia, przyjmując, że śniadanie </w:t>
      </w:r>
      <w:r w:rsidR="00D424BB" w:rsidRPr="00E5010D">
        <w:t xml:space="preserve">to </w:t>
      </w:r>
      <w:r w:rsidR="007104D0" w:rsidRPr="00E5010D">
        <w:t xml:space="preserve">– 25% diety, obiad </w:t>
      </w:r>
      <w:r w:rsidR="00D424BB" w:rsidRPr="00E5010D">
        <w:t xml:space="preserve">to </w:t>
      </w:r>
      <w:r w:rsidR="007104D0" w:rsidRPr="00E5010D">
        <w:t xml:space="preserve">– 50% diety, kolacja to – 25% diety. </w:t>
      </w:r>
    </w:p>
    <w:p w:rsidR="000B6270" w:rsidRPr="00E5010D" w:rsidRDefault="000B6270" w:rsidP="00D424BB">
      <w:pPr>
        <w:pStyle w:val="Tekstpodstawowywcity"/>
        <w:spacing w:line="240" w:lineRule="auto"/>
        <w:ind w:left="0"/>
        <w:jc w:val="both"/>
      </w:pPr>
    </w:p>
    <w:p w:rsidR="004D7867" w:rsidRPr="00E5010D" w:rsidRDefault="004D7867" w:rsidP="00623C53">
      <w:pPr>
        <w:pStyle w:val="Tekstpodstawowywcity"/>
        <w:numPr>
          <w:ilvl w:val="0"/>
          <w:numId w:val="55"/>
        </w:numPr>
        <w:tabs>
          <w:tab w:val="left" w:pos="6120"/>
          <w:tab w:val="left" w:pos="6480"/>
        </w:tabs>
        <w:spacing w:line="240" w:lineRule="auto"/>
        <w:jc w:val="both"/>
      </w:pPr>
      <w:r w:rsidRPr="00E5010D">
        <w:t>Delegacja  służbowa podlega kontroli merytorycznej, formalno – rachunkowej</w:t>
      </w:r>
      <w:r w:rsidR="004B3476" w:rsidRPr="00E5010D">
        <w:t>.</w:t>
      </w:r>
      <w:r w:rsidRPr="00E5010D">
        <w:t xml:space="preserve"> </w:t>
      </w:r>
    </w:p>
    <w:p w:rsidR="000B6270" w:rsidRPr="00E5010D" w:rsidRDefault="000B6270" w:rsidP="000B6270">
      <w:pPr>
        <w:pStyle w:val="Tekstpodstawowywcity"/>
        <w:tabs>
          <w:tab w:val="left" w:pos="6120"/>
          <w:tab w:val="left" w:pos="6480"/>
        </w:tabs>
        <w:spacing w:line="240" w:lineRule="auto"/>
        <w:ind w:left="0"/>
        <w:jc w:val="both"/>
      </w:pPr>
    </w:p>
    <w:p w:rsidR="000A3AD3" w:rsidRPr="00E5010D" w:rsidRDefault="004D7867" w:rsidP="00623C53">
      <w:pPr>
        <w:pStyle w:val="Tekstpodstawowywcity"/>
        <w:numPr>
          <w:ilvl w:val="0"/>
          <w:numId w:val="55"/>
        </w:numPr>
        <w:tabs>
          <w:tab w:val="left" w:pos="6120"/>
          <w:tab w:val="left" w:pos="6480"/>
        </w:tabs>
        <w:spacing w:line="240" w:lineRule="auto"/>
        <w:jc w:val="both"/>
      </w:pPr>
      <w:r w:rsidRPr="00E5010D">
        <w:t xml:space="preserve"> </w:t>
      </w:r>
      <w:r w:rsidR="000A3AD3" w:rsidRPr="00E5010D">
        <w:t>Zwrot kosztów podróży na podstawie prawidłowo wypełnionej i rozliczonej delegacji nastąpi</w:t>
      </w:r>
      <w:r w:rsidRPr="00E5010D">
        <w:t xml:space="preserve"> </w:t>
      </w:r>
      <w:r w:rsidR="000A3AD3" w:rsidRPr="00E5010D">
        <w:t xml:space="preserve">w terminie </w:t>
      </w:r>
      <w:r w:rsidR="004B3476" w:rsidRPr="00E5010D">
        <w:t xml:space="preserve">do </w:t>
      </w:r>
      <w:r w:rsidR="00D424BB" w:rsidRPr="00E5010D">
        <w:rPr>
          <w:b/>
        </w:rPr>
        <w:t>7</w:t>
      </w:r>
      <w:r w:rsidR="000A3AD3" w:rsidRPr="00E5010D">
        <w:rPr>
          <w:b/>
          <w:bCs/>
        </w:rPr>
        <w:t xml:space="preserve"> dni</w:t>
      </w:r>
      <w:r w:rsidR="000A3AD3" w:rsidRPr="00E5010D">
        <w:t xml:space="preserve"> </w:t>
      </w:r>
      <w:r w:rsidR="00D424BB" w:rsidRPr="00E5010D">
        <w:t xml:space="preserve">(licząc od daty wpływu delegacji do Wydziału Finansowo – Budżetowego) </w:t>
      </w:r>
      <w:r w:rsidR="000A3AD3" w:rsidRPr="00E5010D">
        <w:t xml:space="preserve">w kasie Urzędu </w:t>
      </w:r>
      <w:r w:rsidR="00190817" w:rsidRPr="00E5010D">
        <w:t>lub na rachunek bankowy pracownika</w:t>
      </w:r>
      <w:r w:rsidR="00D424BB" w:rsidRPr="00E5010D">
        <w:t>.</w:t>
      </w:r>
    </w:p>
    <w:p w:rsidR="000B6270" w:rsidRPr="00E5010D" w:rsidRDefault="000B6270" w:rsidP="000B6270">
      <w:pPr>
        <w:pStyle w:val="Tekstpodstawowywcity"/>
        <w:tabs>
          <w:tab w:val="left" w:pos="6120"/>
          <w:tab w:val="left" w:pos="6480"/>
        </w:tabs>
        <w:spacing w:line="240" w:lineRule="auto"/>
        <w:ind w:left="0"/>
        <w:jc w:val="both"/>
      </w:pPr>
    </w:p>
    <w:p w:rsidR="000A3AD3" w:rsidRPr="00E5010D" w:rsidRDefault="004D7867" w:rsidP="00623C53">
      <w:pPr>
        <w:pStyle w:val="Tekstpodstawowywcity"/>
        <w:numPr>
          <w:ilvl w:val="0"/>
          <w:numId w:val="55"/>
        </w:numPr>
        <w:tabs>
          <w:tab w:val="left" w:pos="6120"/>
          <w:tab w:val="left" w:pos="6480"/>
        </w:tabs>
        <w:spacing w:line="240" w:lineRule="auto"/>
        <w:jc w:val="both"/>
      </w:pPr>
      <w:r w:rsidRPr="00E5010D">
        <w:t xml:space="preserve"> </w:t>
      </w:r>
      <w:r w:rsidR="00D709AD" w:rsidRPr="00E5010D">
        <w:t>Delegacj</w:t>
      </w:r>
      <w:r w:rsidR="008B233F" w:rsidRPr="00E5010D">
        <w:t>e nie podlegające rozliczeniu (</w:t>
      </w:r>
      <w:r w:rsidR="00D709AD" w:rsidRPr="00E5010D">
        <w:t>brak diety i inny</w:t>
      </w:r>
      <w:r w:rsidR="00D424BB" w:rsidRPr="00E5010D">
        <w:t xml:space="preserve">ch wydatków) należy zwrócić do </w:t>
      </w:r>
      <w:r w:rsidR="00D709AD" w:rsidRPr="00E5010D">
        <w:t>wydziału ASO.</w:t>
      </w:r>
    </w:p>
    <w:p w:rsidR="009269B9" w:rsidRPr="00E5010D" w:rsidRDefault="009269B9" w:rsidP="009269B9">
      <w:pPr>
        <w:pStyle w:val="Tekstpodstawowywcity"/>
        <w:tabs>
          <w:tab w:val="left" w:pos="6120"/>
          <w:tab w:val="left" w:pos="6480"/>
        </w:tabs>
        <w:spacing w:line="240" w:lineRule="auto"/>
        <w:ind w:left="0"/>
        <w:jc w:val="both"/>
      </w:pPr>
    </w:p>
    <w:p w:rsidR="000A3AD3" w:rsidRPr="00E5010D" w:rsidRDefault="009269B9" w:rsidP="00596161">
      <w:pPr>
        <w:pStyle w:val="Tekstpodstawowywcity"/>
        <w:numPr>
          <w:ilvl w:val="0"/>
          <w:numId w:val="55"/>
        </w:numPr>
        <w:tabs>
          <w:tab w:val="left" w:pos="6120"/>
          <w:tab w:val="left" w:pos="6480"/>
        </w:tabs>
        <w:spacing w:line="240" w:lineRule="auto"/>
        <w:jc w:val="both"/>
      </w:pPr>
      <w:r w:rsidRPr="00E5010D">
        <w:lastRenderedPageBreak/>
        <w:t>Wzór wniosku na wyjazd służbowy za granicę stanowi załącznik Nr</w:t>
      </w:r>
      <w:r w:rsidR="002644C8">
        <w:t xml:space="preserve"> 10</w:t>
      </w:r>
      <w:r w:rsidRPr="00E5010D">
        <w:t>, wzór druku – rozliczenie kosztów zagranicznej podróży służbowej stanowi załącznik  Nr 1</w:t>
      </w:r>
      <w:r w:rsidR="002644C8">
        <w:t>1</w:t>
      </w:r>
      <w:r w:rsidR="00802AC3" w:rsidRPr="00E5010D">
        <w:t xml:space="preserve"> do n</w:t>
      </w:r>
      <w:r w:rsidR="001D0097" w:rsidRPr="00E5010D">
        <w:t>iniejszej instrukcji.</w:t>
      </w:r>
    </w:p>
    <w:p w:rsidR="000A3AD3" w:rsidRPr="00E5010D" w:rsidRDefault="000A3AD3" w:rsidP="005230B0">
      <w:pPr>
        <w:pStyle w:val="Tekstpodstawowywcity"/>
        <w:tabs>
          <w:tab w:val="left" w:pos="2880"/>
        </w:tabs>
        <w:ind w:left="0"/>
        <w:jc w:val="center"/>
        <w:rPr>
          <w:b/>
          <w:bCs/>
        </w:rPr>
      </w:pPr>
      <w:r w:rsidRPr="00E5010D">
        <w:rPr>
          <w:b/>
          <w:bCs/>
        </w:rPr>
        <w:t>§ 20</w:t>
      </w:r>
    </w:p>
    <w:p w:rsidR="000A3AD3" w:rsidRPr="00E5010D" w:rsidRDefault="000A3AD3" w:rsidP="006926DF">
      <w:pPr>
        <w:pStyle w:val="Tekstpodstawowywcity"/>
        <w:ind w:left="0"/>
        <w:jc w:val="center"/>
        <w:outlineLvl w:val="0"/>
        <w:rPr>
          <w:b/>
          <w:bCs/>
        </w:rPr>
      </w:pPr>
      <w:r w:rsidRPr="00E5010D">
        <w:rPr>
          <w:b/>
          <w:bCs/>
        </w:rPr>
        <w:t>Dokumentowanie  wymiaru podatków lokalnych</w:t>
      </w:r>
    </w:p>
    <w:p w:rsidR="000B6270" w:rsidRPr="00E5010D" w:rsidRDefault="000A3AD3" w:rsidP="00623C53">
      <w:pPr>
        <w:pStyle w:val="Tekstpodstawowywcity"/>
        <w:numPr>
          <w:ilvl w:val="0"/>
          <w:numId w:val="58"/>
        </w:numPr>
        <w:spacing w:line="240" w:lineRule="auto"/>
        <w:jc w:val="both"/>
      </w:pPr>
      <w:r w:rsidRPr="00E5010D">
        <w:t>Rodzaje dokumentów związanych z wymiarem podatków lokalnych:</w:t>
      </w:r>
    </w:p>
    <w:p w:rsidR="000A3AD3" w:rsidRPr="00E5010D" w:rsidRDefault="009F5E7F" w:rsidP="00623C53">
      <w:pPr>
        <w:pStyle w:val="Tekstpodstawowywcity"/>
        <w:numPr>
          <w:ilvl w:val="0"/>
          <w:numId w:val="59"/>
        </w:numPr>
        <w:spacing w:line="240" w:lineRule="auto"/>
        <w:jc w:val="both"/>
      </w:pPr>
      <w:r w:rsidRPr="00E5010D">
        <w:t>ewidencja podatników,</w:t>
      </w:r>
    </w:p>
    <w:p w:rsidR="000A3AD3" w:rsidRPr="00E5010D" w:rsidRDefault="009F5E7F" w:rsidP="00623C53">
      <w:pPr>
        <w:pStyle w:val="Tekstpodstawowywcity"/>
        <w:numPr>
          <w:ilvl w:val="0"/>
          <w:numId w:val="59"/>
        </w:numPr>
        <w:spacing w:line="240" w:lineRule="auto"/>
        <w:jc w:val="both"/>
      </w:pPr>
      <w:r w:rsidRPr="00E5010D">
        <w:t xml:space="preserve">zawiadomienie </w:t>
      </w:r>
      <w:r w:rsidR="000B6270" w:rsidRPr="00E5010D">
        <w:t>o zmianie w ewidencji gruntów (</w:t>
      </w:r>
      <w:r w:rsidRPr="00E5010D">
        <w:t>dokument otrzymywany ze Starostwa</w:t>
      </w:r>
      <w:r w:rsidR="000B6270" w:rsidRPr="00E5010D">
        <w:t xml:space="preserve"> </w:t>
      </w:r>
      <w:r w:rsidRPr="00E5010D">
        <w:t>Powiatowego w Kazimierzy Wielkiej),</w:t>
      </w:r>
    </w:p>
    <w:p w:rsidR="000A3AD3" w:rsidRPr="00E5010D" w:rsidRDefault="000A3AD3" w:rsidP="00623C53">
      <w:pPr>
        <w:pStyle w:val="Tekstpodstawowywcity"/>
        <w:numPr>
          <w:ilvl w:val="0"/>
          <w:numId w:val="59"/>
        </w:numPr>
        <w:spacing w:line="240" w:lineRule="auto"/>
        <w:jc w:val="both"/>
      </w:pPr>
      <w:r w:rsidRPr="00E5010D">
        <w:t>kopie zaświadczeń  o wpisie do ewidencji działalnośc</w:t>
      </w:r>
      <w:r w:rsidR="000B6270" w:rsidRPr="00E5010D">
        <w:t xml:space="preserve">i gospodarczej lub wykaz osób, </w:t>
      </w:r>
      <w:r w:rsidRPr="00E5010D">
        <w:t>które  zgłosiły prowad</w:t>
      </w:r>
      <w:r w:rsidR="000B6270" w:rsidRPr="00E5010D">
        <w:t>zenie działalności gospodarczej</w:t>
      </w:r>
      <w:r w:rsidR="007B4322" w:rsidRPr="00E5010D">
        <w:t xml:space="preserve"> </w:t>
      </w:r>
      <w:r w:rsidR="000B6270" w:rsidRPr="00E5010D">
        <w:t>,</w:t>
      </w:r>
    </w:p>
    <w:p w:rsidR="009F5E7F" w:rsidRPr="00E5010D" w:rsidRDefault="009F5E7F" w:rsidP="00623C53">
      <w:pPr>
        <w:pStyle w:val="Tekstpodstawowywcity"/>
        <w:numPr>
          <w:ilvl w:val="0"/>
          <w:numId w:val="59"/>
        </w:numPr>
        <w:spacing w:line="240" w:lineRule="auto"/>
        <w:jc w:val="both"/>
      </w:pPr>
      <w:r w:rsidRPr="00E5010D">
        <w:t>zawiadomienie w sprawie zmian w rejestrze gruntów dzierżawionych od gminy</w:t>
      </w:r>
      <w:r w:rsidR="000B6270" w:rsidRPr="00E5010D">
        <w:t xml:space="preserve"> (</w:t>
      </w:r>
      <w:r w:rsidRPr="00E5010D">
        <w:t>sporządza Wydział</w:t>
      </w:r>
      <w:r w:rsidR="003A4B18" w:rsidRPr="00E5010D">
        <w:t xml:space="preserve"> NR</w:t>
      </w:r>
      <w:r w:rsidRPr="00E5010D">
        <w:t>),</w:t>
      </w:r>
    </w:p>
    <w:p w:rsidR="009F5E7F" w:rsidRPr="00E5010D" w:rsidRDefault="009F5E7F" w:rsidP="00623C53">
      <w:pPr>
        <w:pStyle w:val="Tekstpodstawowywcity"/>
        <w:numPr>
          <w:ilvl w:val="0"/>
          <w:numId w:val="59"/>
        </w:numPr>
        <w:spacing w:line="240" w:lineRule="auto"/>
        <w:jc w:val="both"/>
      </w:pPr>
      <w:r w:rsidRPr="00E5010D">
        <w:t>deklaracja na podatek</w:t>
      </w:r>
      <w:r w:rsidR="000B6270" w:rsidRPr="00E5010D">
        <w:t xml:space="preserve"> rolny (od osób prawnych),</w:t>
      </w:r>
    </w:p>
    <w:p w:rsidR="009F5E7F" w:rsidRPr="00E5010D" w:rsidRDefault="009F5E7F" w:rsidP="00623C53">
      <w:pPr>
        <w:pStyle w:val="Tekstpodstawowywcity"/>
        <w:numPr>
          <w:ilvl w:val="0"/>
          <w:numId w:val="59"/>
        </w:numPr>
        <w:spacing w:line="240" w:lineRule="auto"/>
        <w:jc w:val="both"/>
      </w:pPr>
      <w:r w:rsidRPr="00E5010D">
        <w:t>deklaracja na podatek leśny (od osób prawnych),</w:t>
      </w:r>
    </w:p>
    <w:p w:rsidR="009F5E7F" w:rsidRPr="00E5010D" w:rsidRDefault="009F5E7F" w:rsidP="00623C53">
      <w:pPr>
        <w:pStyle w:val="Tekstpodstawowywcity"/>
        <w:numPr>
          <w:ilvl w:val="0"/>
          <w:numId w:val="59"/>
        </w:numPr>
        <w:spacing w:line="240" w:lineRule="auto"/>
        <w:jc w:val="both"/>
      </w:pPr>
      <w:r w:rsidRPr="00E5010D">
        <w:t>deklaracja na podatek od nieruchomości (od osób prawnych),</w:t>
      </w:r>
    </w:p>
    <w:p w:rsidR="009F5E7F" w:rsidRPr="00E5010D" w:rsidRDefault="009F5E7F" w:rsidP="00623C53">
      <w:pPr>
        <w:pStyle w:val="Tekstpodstawowywcity"/>
        <w:numPr>
          <w:ilvl w:val="0"/>
          <w:numId w:val="59"/>
        </w:numPr>
        <w:spacing w:line="240" w:lineRule="auto"/>
        <w:jc w:val="both"/>
      </w:pPr>
      <w:r w:rsidRPr="00E5010D">
        <w:t>informacja w sprawie podatku rolnego</w:t>
      </w:r>
      <w:r w:rsidR="00A3746F">
        <w:t xml:space="preserve"> </w:t>
      </w:r>
      <w:r w:rsidRPr="00E5010D">
        <w:t>(osoby fizyczne),</w:t>
      </w:r>
    </w:p>
    <w:p w:rsidR="009F5E7F" w:rsidRPr="00E5010D" w:rsidRDefault="009F5E7F" w:rsidP="00623C53">
      <w:pPr>
        <w:pStyle w:val="Tekstpodstawowywcity"/>
        <w:numPr>
          <w:ilvl w:val="0"/>
          <w:numId w:val="59"/>
        </w:numPr>
        <w:spacing w:line="240" w:lineRule="auto"/>
        <w:jc w:val="both"/>
      </w:pPr>
      <w:r w:rsidRPr="00E5010D">
        <w:t>informacja w sprawie podatku leśnego</w:t>
      </w:r>
      <w:r w:rsidR="00A3746F">
        <w:t xml:space="preserve"> </w:t>
      </w:r>
      <w:r w:rsidRPr="00E5010D">
        <w:t>(osoby fizyczne),</w:t>
      </w:r>
    </w:p>
    <w:p w:rsidR="009F5E7F" w:rsidRPr="00E5010D" w:rsidRDefault="009F5E7F" w:rsidP="00623C53">
      <w:pPr>
        <w:pStyle w:val="Tekstpodstawowywcity"/>
        <w:numPr>
          <w:ilvl w:val="0"/>
          <w:numId w:val="59"/>
        </w:numPr>
        <w:spacing w:line="240" w:lineRule="auto"/>
        <w:jc w:val="both"/>
      </w:pPr>
      <w:r w:rsidRPr="00E5010D">
        <w:t>informacja w sprawie podatku od nieruchomości</w:t>
      </w:r>
      <w:r w:rsidR="00A3746F">
        <w:t xml:space="preserve"> </w:t>
      </w:r>
      <w:r w:rsidRPr="00E5010D">
        <w:t xml:space="preserve"> osoby fizyczne),</w:t>
      </w:r>
    </w:p>
    <w:p w:rsidR="000A3AD3" w:rsidRPr="00E5010D" w:rsidRDefault="000A3AD3" w:rsidP="00623C53">
      <w:pPr>
        <w:pStyle w:val="Tekstpodstawowywcity"/>
        <w:numPr>
          <w:ilvl w:val="0"/>
          <w:numId w:val="59"/>
        </w:numPr>
        <w:spacing w:line="240" w:lineRule="auto"/>
        <w:jc w:val="both"/>
      </w:pPr>
      <w:r w:rsidRPr="00E5010D">
        <w:t xml:space="preserve">kopie decyzji o wykreśleniu wpisu z ewidencji działalności gospodarczej lub wykaz </w:t>
      </w:r>
      <w:r w:rsidR="00FC7C6A" w:rsidRPr="00E5010D">
        <w:t xml:space="preserve"> </w:t>
      </w:r>
      <w:r w:rsidRPr="00E5010D">
        <w:t>osób, które zlikw</w:t>
      </w:r>
      <w:r w:rsidR="000B6270" w:rsidRPr="00E5010D">
        <w:t>idowały działalność gospodarczą</w:t>
      </w:r>
      <w:r w:rsidR="007B4322" w:rsidRPr="00E5010D">
        <w:t xml:space="preserve"> lub ich wykaz</w:t>
      </w:r>
      <w:r w:rsidR="000B6270" w:rsidRPr="00E5010D">
        <w:t>,</w:t>
      </w:r>
    </w:p>
    <w:p w:rsidR="007E047A" w:rsidRPr="00E5010D" w:rsidRDefault="007E047A" w:rsidP="00623C53">
      <w:pPr>
        <w:pStyle w:val="Tekstpodstawowywcity"/>
        <w:numPr>
          <w:ilvl w:val="0"/>
          <w:numId w:val="59"/>
        </w:numPr>
        <w:spacing w:line="240" w:lineRule="auto"/>
        <w:jc w:val="both"/>
      </w:pPr>
      <w:r w:rsidRPr="00E5010D">
        <w:t>kopie umów najmu, dzierżawy lokali użytkowych, garaży i innych powierzchni będących własnością gminy (Wydz. GKOŚ</w:t>
      </w:r>
      <w:r w:rsidR="002F3203">
        <w:t>, NR</w:t>
      </w:r>
      <w:r w:rsidRPr="00E5010D">
        <w:t>, ASO</w:t>
      </w:r>
      <w:r w:rsidR="002F3203">
        <w:t>, II</w:t>
      </w:r>
      <w:r w:rsidRPr="00E5010D">
        <w:t>)</w:t>
      </w:r>
    </w:p>
    <w:p w:rsidR="00DF3820" w:rsidRPr="00E5010D" w:rsidRDefault="00DF3820" w:rsidP="00623C53">
      <w:pPr>
        <w:pStyle w:val="Tekstpodstawowywcity"/>
        <w:numPr>
          <w:ilvl w:val="0"/>
          <w:numId w:val="59"/>
        </w:numPr>
        <w:spacing w:line="240" w:lineRule="auto"/>
        <w:jc w:val="both"/>
      </w:pPr>
      <w:r w:rsidRPr="00E5010D">
        <w:t>deklaracja na podatek od środków transportowych,</w:t>
      </w:r>
    </w:p>
    <w:p w:rsidR="000A3AD3" w:rsidRPr="00E5010D" w:rsidRDefault="00DF3820" w:rsidP="00623C53">
      <w:pPr>
        <w:pStyle w:val="Tekstpodstawowywcity"/>
        <w:numPr>
          <w:ilvl w:val="0"/>
          <w:numId w:val="59"/>
        </w:numPr>
        <w:spacing w:line="240" w:lineRule="auto"/>
        <w:jc w:val="both"/>
      </w:pPr>
      <w:r w:rsidRPr="00E5010D">
        <w:t>wykaz pojazdów objętych podatkiem od środków transportowych</w:t>
      </w:r>
      <w:r w:rsidR="000B6270" w:rsidRPr="00E5010D">
        <w:t xml:space="preserve"> (dokument </w:t>
      </w:r>
      <w:r w:rsidR="00A200CE" w:rsidRPr="00E5010D">
        <w:t>otrzymywany ze Starostwa  Powiatowego w Kazimierzy Wielkiej),</w:t>
      </w:r>
    </w:p>
    <w:p w:rsidR="004B3476" w:rsidRPr="00E5010D" w:rsidRDefault="004B3476" w:rsidP="004B3476">
      <w:pPr>
        <w:pStyle w:val="Tekstpodstawowywcity"/>
        <w:spacing w:line="240" w:lineRule="auto"/>
        <w:ind w:left="1080"/>
        <w:jc w:val="both"/>
      </w:pPr>
    </w:p>
    <w:p w:rsidR="003A4B18" w:rsidRPr="00E5010D" w:rsidRDefault="000A3AD3" w:rsidP="00623C53">
      <w:pPr>
        <w:pStyle w:val="Tekstpodstawowywcity"/>
        <w:numPr>
          <w:ilvl w:val="0"/>
          <w:numId w:val="58"/>
        </w:numPr>
        <w:spacing w:line="240" w:lineRule="auto"/>
        <w:jc w:val="both"/>
      </w:pPr>
      <w:r w:rsidRPr="00E5010D">
        <w:t xml:space="preserve">Dokumenty wymienione w § 20 ust.1 pkt </w:t>
      </w:r>
      <w:r w:rsidR="00F30580" w:rsidRPr="00E5010D">
        <w:t>c, d, k</w:t>
      </w:r>
      <w:r w:rsidR="007E047A" w:rsidRPr="00E5010D">
        <w:t>,</w:t>
      </w:r>
      <w:r w:rsidR="007B4322" w:rsidRPr="00E5010D">
        <w:t xml:space="preserve"> </w:t>
      </w:r>
      <w:r w:rsidR="007E047A" w:rsidRPr="00E5010D">
        <w:t>l</w:t>
      </w:r>
      <w:r w:rsidR="00F30580" w:rsidRPr="00E5010D">
        <w:t xml:space="preserve"> </w:t>
      </w:r>
      <w:r w:rsidRPr="00E5010D">
        <w:t xml:space="preserve">przekazuje </w:t>
      </w:r>
      <w:r w:rsidR="001346CE" w:rsidRPr="00E5010D">
        <w:t xml:space="preserve">się </w:t>
      </w:r>
      <w:r w:rsidRPr="00E5010D">
        <w:t xml:space="preserve">na bieżąco </w:t>
      </w:r>
      <w:r w:rsidR="00F30580" w:rsidRPr="00E5010D">
        <w:t xml:space="preserve">z Wydziałów </w:t>
      </w:r>
      <w:r w:rsidR="007E047A" w:rsidRPr="00E5010D">
        <w:t>ASO, GKOŚ,</w:t>
      </w:r>
      <w:r w:rsidR="00F92667" w:rsidRPr="00E5010D">
        <w:t xml:space="preserve"> </w:t>
      </w:r>
      <w:r w:rsidR="00F30580" w:rsidRPr="00E5010D">
        <w:t>NR</w:t>
      </w:r>
      <w:r w:rsidR="002F3203">
        <w:t>, II</w:t>
      </w:r>
      <w:r w:rsidR="00F30580" w:rsidRPr="00E5010D">
        <w:t xml:space="preserve"> do </w:t>
      </w:r>
      <w:r w:rsidR="00762C96" w:rsidRPr="00E5010D">
        <w:t>Wydziału Finansowo-Budżetowego.</w:t>
      </w:r>
    </w:p>
    <w:p w:rsidR="000A3AD3" w:rsidRPr="00E5010D" w:rsidRDefault="000A3AD3" w:rsidP="000B0211">
      <w:pPr>
        <w:pStyle w:val="Tekstpodstawowywcity"/>
        <w:tabs>
          <w:tab w:val="left" w:pos="2880"/>
        </w:tabs>
        <w:spacing w:line="240" w:lineRule="auto"/>
        <w:ind w:left="0"/>
        <w:jc w:val="both"/>
      </w:pPr>
    </w:p>
    <w:p w:rsidR="000A3AD3" w:rsidRPr="00E5010D" w:rsidRDefault="000A3AD3" w:rsidP="000B0211">
      <w:pPr>
        <w:pStyle w:val="Tekstpodstawowywcity"/>
        <w:tabs>
          <w:tab w:val="left" w:pos="2947"/>
          <w:tab w:val="left" w:pos="3306"/>
        </w:tabs>
        <w:spacing w:line="240" w:lineRule="auto"/>
        <w:ind w:left="0" w:hanging="76"/>
        <w:jc w:val="both"/>
      </w:pPr>
    </w:p>
    <w:p w:rsidR="000A3AD3" w:rsidRPr="00E5010D" w:rsidRDefault="000A3AD3" w:rsidP="006570B8">
      <w:pPr>
        <w:pStyle w:val="Tekstpodstawowywcity"/>
        <w:tabs>
          <w:tab w:val="left" w:pos="2947"/>
          <w:tab w:val="left" w:pos="3306"/>
        </w:tabs>
        <w:spacing w:line="240" w:lineRule="auto"/>
        <w:ind w:left="0" w:hanging="76"/>
        <w:jc w:val="center"/>
        <w:rPr>
          <w:b/>
          <w:bCs/>
        </w:rPr>
      </w:pPr>
      <w:r w:rsidRPr="00E5010D">
        <w:rPr>
          <w:b/>
          <w:bCs/>
        </w:rPr>
        <w:t>§ 21</w:t>
      </w:r>
    </w:p>
    <w:p w:rsidR="000A3AD3" w:rsidRPr="00E5010D" w:rsidRDefault="00F92667" w:rsidP="006926DF">
      <w:pPr>
        <w:pStyle w:val="Tekstpodstawowywcity"/>
        <w:tabs>
          <w:tab w:val="left" w:pos="2947"/>
          <w:tab w:val="left" w:pos="3306"/>
        </w:tabs>
        <w:spacing w:line="240" w:lineRule="auto"/>
        <w:ind w:left="0"/>
        <w:jc w:val="center"/>
        <w:rPr>
          <w:b/>
          <w:bCs/>
        </w:rPr>
      </w:pPr>
      <w:r w:rsidRPr="00E5010D">
        <w:rPr>
          <w:b/>
          <w:bCs/>
        </w:rPr>
        <w:t>Obieg dokumentów księgowych</w:t>
      </w:r>
    </w:p>
    <w:p w:rsidR="00F92667" w:rsidRPr="00E5010D" w:rsidRDefault="00F92667" w:rsidP="00F92667">
      <w:pPr>
        <w:pStyle w:val="Tekstpodstawowywcity"/>
        <w:tabs>
          <w:tab w:val="left" w:pos="2947"/>
          <w:tab w:val="left" w:pos="3306"/>
        </w:tabs>
        <w:spacing w:line="240" w:lineRule="auto"/>
        <w:ind w:left="142"/>
        <w:jc w:val="both"/>
        <w:rPr>
          <w:b/>
          <w:bCs/>
        </w:rPr>
      </w:pPr>
    </w:p>
    <w:p w:rsidR="000A3AD3" w:rsidRPr="00905FB5" w:rsidRDefault="00F92667" w:rsidP="00905FB5">
      <w:pPr>
        <w:pStyle w:val="Tekstpodstawowywcity"/>
        <w:spacing w:line="240" w:lineRule="auto"/>
        <w:ind w:left="0"/>
        <w:jc w:val="both"/>
        <w:rPr>
          <w:bCs/>
        </w:rPr>
      </w:pPr>
      <w:r w:rsidRPr="00E5010D">
        <w:rPr>
          <w:bCs/>
        </w:rPr>
        <w:tab/>
      </w:r>
      <w:r w:rsidR="000A3AD3" w:rsidRPr="00E5010D">
        <w:rPr>
          <w:bCs/>
        </w:rPr>
        <w:t xml:space="preserve">Zasady opracowania merytorycznego - </w:t>
      </w:r>
      <w:r w:rsidR="000A3AD3" w:rsidRPr="00E5010D">
        <w:rPr>
          <w:bCs/>
          <w:u w:val="single"/>
        </w:rPr>
        <w:t>dokumentów księgowych wydatkowych</w:t>
      </w:r>
      <w:r w:rsidR="000A3AD3" w:rsidRPr="00E5010D">
        <w:rPr>
          <w:bCs/>
        </w:rPr>
        <w:t xml:space="preserve"> przez</w:t>
      </w:r>
      <w:r w:rsidR="006570B8" w:rsidRPr="00E5010D">
        <w:rPr>
          <w:bCs/>
        </w:rPr>
        <w:t xml:space="preserve"> komórki organizacyjne Urzędu (</w:t>
      </w:r>
      <w:r w:rsidR="000A3AD3" w:rsidRPr="00E5010D">
        <w:rPr>
          <w:bCs/>
        </w:rPr>
        <w:t>wydziały, sam</w:t>
      </w:r>
      <w:r w:rsidRPr="00E5010D">
        <w:rPr>
          <w:bCs/>
        </w:rPr>
        <w:t xml:space="preserve">odzielne komórki organizacyjne) i </w:t>
      </w:r>
      <w:r w:rsidR="000A3AD3" w:rsidRPr="00E5010D">
        <w:rPr>
          <w:bCs/>
        </w:rPr>
        <w:t>ich</w:t>
      </w:r>
      <w:r w:rsidRPr="00E5010D">
        <w:rPr>
          <w:bCs/>
        </w:rPr>
        <w:t xml:space="preserve"> </w:t>
      </w:r>
      <w:r w:rsidR="000A3AD3" w:rsidRPr="00E5010D">
        <w:rPr>
          <w:bCs/>
        </w:rPr>
        <w:t>obieg.</w:t>
      </w:r>
    </w:p>
    <w:p w:rsidR="003B17A1" w:rsidRPr="00E5010D" w:rsidRDefault="000A3AD3" w:rsidP="006926DF">
      <w:pPr>
        <w:pStyle w:val="Tekstpodstawowywcity"/>
        <w:numPr>
          <w:ilvl w:val="0"/>
          <w:numId w:val="60"/>
        </w:numPr>
        <w:spacing w:line="240" w:lineRule="auto"/>
        <w:jc w:val="both"/>
      </w:pPr>
      <w:r w:rsidRPr="00E5010D">
        <w:t>Realizacja zadań budżetowych winna być wykonywana zgodnie z zatwierdzonym planem</w:t>
      </w:r>
      <w:r w:rsidR="008B233F" w:rsidRPr="00E5010D">
        <w:t xml:space="preserve"> </w:t>
      </w:r>
      <w:r w:rsidRPr="00E5010D">
        <w:t>finansowo - rzeczowym w ramach posiadanych środków na dany rok budżetowy.</w:t>
      </w:r>
    </w:p>
    <w:p w:rsidR="003B17A1" w:rsidRPr="00E5010D" w:rsidRDefault="000A3AD3" w:rsidP="006926DF">
      <w:pPr>
        <w:pStyle w:val="Tekstpodstawowywcity"/>
        <w:numPr>
          <w:ilvl w:val="0"/>
          <w:numId w:val="60"/>
        </w:numPr>
        <w:spacing w:line="240" w:lineRule="auto"/>
        <w:jc w:val="both"/>
      </w:pPr>
      <w:r w:rsidRPr="00E5010D">
        <w:t>Zaciągnięte zobowiązania winny być realiz</w:t>
      </w:r>
      <w:r w:rsidR="00F92667" w:rsidRPr="00E5010D">
        <w:t>owane na zasadach określonych w </w:t>
      </w:r>
      <w:r w:rsidRPr="00E5010D">
        <w:t>umowach</w:t>
      </w:r>
      <w:r w:rsidR="008B233F" w:rsidRPr="00E5010D">
        <w:t xml:space="preserve"> </w:t>
      </w:r>
      <w:r w:rsidRPr="00E5010D">
        <w:t>lub zleceniach.</w:t>
      </w:r>
    </w:p>
    <w:p w:rsidR="00A200CE" w:rsidRPr="00E5010D" w:rsidRDefault="000A3AD3" w:rsidP="00623C53">
      <w:pPr>
        <w:pStyle w:val="Tekstpodstawowywcity"/>
        <w:numPr>
          <w:ilvl w:val="0"/>
          <w:numId w:val="60"/>
        </w:numPr>
        <w:spacing w:line="240" w:lineRule="auto"/>
        <w:jc w:val="both"/>
      </w:pPr>
      <w:r w:rsidRPr="00E5010D">
        <w:t>Przyjęta dokumentacja rozliczeniowa winna być kompletna, czytelna, opisana i spełniająca wymogi określone dla dowodu księgowego zgodnie z zapisem ustawy o rachunkowości.</w:t>
      </w:r>
    </w:p>
    <w:p w:rsidR="00A200CE" w:rsidRPr="00E5010D" w:rsidRDefault="000A3AD3" w:rsidP="00623C53">
      <w:pPr>
        <w:pStyle w:val="Tekstpodstawowywcity"/>
        <w:numPr>
          <w:ilvl w:val="1"/>
          <w:numId w:val="61"/>
        </w:numPr>
        <w:spacing w:line="240" w:lineRule="auto"/>
        <w:ind w:left="1134"/>
        <w:jc w:val="both"/>
      </w:pPr>
      <w:r w:rsidRPr="00E5010D">
        <w:t xml:space="preserve">Każdy rachunek, faktura powinna być złożona </w:t>
      </w:r>
      <w:r w:rsidR="00FB1889" w:rsidRPr="00E5010D">
        <w:t>do Sekretariatu Urzędu</w:t>
      </w:r>
      <w:r w:rsidR="00F92667" w:rsidRPr="00E5010D">
        <w:t xml:space="preserve"> </w:t>
      </w:r>
      <w:r w:rsidR="005D7E72" w:rsidRPr="00E5010D">
        <w:t>–</w:t>
      </w:r>
      <w:r w:rsidR="00255B98" w:rsidRPr="00E5010D">
        <w:t xml:space="preserve"> </w:t>
      </w:r>
      <w:r w:rsidR="005D7E72" w:rsidRPr="00E5010D">
        <w:t>Wydział Administracji i Spraw Obywatelskich</w:t>
      </w:r>
      <w:r w:rsidR="00A200CE" w:rsidRPr="00E5010D">
        <w:t>.</w:t>
      </w:r>
    </w:p>
    <w:p w:rsidR="000A3AD3" w:rsidRPr="00E5010D" w:rsidRDefault="000A3AD3" w:rsidP="00623C53">
      <w:pPr>
        <w:pStyle w:val="Tekstpodstawowywcity"/>
        <w:numPr>
          <w:ilvl w:val="1"/>
          <w:numId w:val="61"/>
        </w:numPr>
        <w:spacing w:line="240" w:lineRule="auto"/>
        <w:ind w:left="1134"/>
        <w:jc w:val="both"/>
      </w:pPr>
      <w:r w:rsidRPr="00E5010D">
        <w:t>Wszystkie dokumenty księgowe po sprawdzeniu merytorycznym na bieżąco</w:t>
      </w:r>
      <w:r w:rsidR="00255B98" w:rsidRPr="00E5010D">
        <w:t xml:space="preserve"> (niezwłocznie)</w:t>
      </w:r>
      <w:r w:rsidRPr="00E5010D">
        <w:t xml:space="preserve"> </w:t>
      </w:r>
      <w:r w:rsidR="00A200CE" w:rsidRPr="00E5010D">
        <w:t>winny być przekazane</w:t>
      </w:r>
      <w:r w:rsidRPr="00E5010D">
        <w:t xml:space="preserve"> do </w:t>
      </w:r>
      <w:r w:rsidR="003A4B18" w:rsidRPr="00E5010D">
        <w:t>Wydziału Finansowo</w:t>
      </w:r>
      <w:r w:rsidR="006926DF">
        <w:t xml:space="preserve"> </w:t>
      </w:r>
      <w:r w:rsidR="003A4B18" w:rsidRPr="00E5010D">
        <w:t>-</w:t>
      </w:r>
      <w:r w:rsidR="003A4B18" w:rsidRPr="00E5010D">
        <w:lastRenderedPageBreak/>
        <w:t>Budżetowego</w:t>
      </w:r>
      <w:r w:rsidRPr="00E5010D">
        <w:t>.</w:t>
      </w:r>
    </w:p>
    <w:p w:rsidR="006867DF" w:rsidRPr="00E5010D" w:rsidRDefault="000A3AD3" w:rsidP="00623C53">
      <w:pPr>
        <w:pStyle w:val="Tekstpodstawowywcity"/>
        <w:numPr>
          <w:ilvl w:val="1"/>
          <w:numId w:val="61"/>
        </w:numPr>
        <w:spacing w:line="240" w:lineRule="auto"/>
        <w:ind w:left="1134"/>
        <w:jc w:val="both"/>
      </w:pPr>
      <w:r w:rsidRPr="00E5010D">
        <w:t>Po zakończeniu danego miesiąca wszelkie otrzymane</w:t>
      </w:r>
      <w:r w:rsidR="004F07FD" w:rsidRPr="00E5010D">
        <w:t xml:space="preserve"> do dnia 5-go kolejnego miesiąca -</w:t>
      </w:r>
      <w:r w:rsidRPr="00E5010D">
        <w:t xml:space="preserve"> faktury, rachunki i inne dokumenty księgowe</w:t>
      </w:r>
      <w:r w:rsidR="00F92667" w:rsidRPr="00E5010D">
        <w:t xml:space="preserve"> (</w:t>
      </w:r>
      <w:r w:rsidR="00255B98" w:rsidRPr="00E5010D">
        <w:t>z datą sprzedaży</w:t>
      </w:r>
      <w:r w:rsidRPr="00E5010D">
        <w:t xml:space="preserve"> za poprzedni miesiąc</w:t>
      </w:r>
      <w:r w:rsidR="004F07FD" w:rsidRPr="00E5010D">
        <w:t>)</w:t>
      </w:r>
      <w:r w:rsidRPr="00E5010D">
        <w:t xml:space="preserve"> </w:t>
      </w:r>
      <w:r w:rsidR="006867DF" w:rsidRPr="00E5010D">
        <w:t xml:space="preserve">księgowane  są pod datą ostatniego dnia okresu sprawozdawczego. </w:t>
      </w:r>
    </w:p>
    <w:p w:rsidR="003B17A1" w:rsidRPr="00E5010D" w:rsidRDefault="00294A5F" w:rsidP="006926DF">
      <w:pPr>
        <w:pStyle w:val="Tekstpodstawowywcity"/>
        <w:numPr>
          <w:ilvl w:val="1"/>
          <w:numId w:val="61"/>
        </w:numPr>
        <w:spacing w:line="240" w:lineRule="auto"/>
        <w:ind w:left="1134"/>
        <w:jc w:val="both"/>
      </w:pPr>
      <w:r w:rsidRPr="00E5010D">
        <w:t>P</w:t>
      </w:r>
      <w:r w:rsidR="000A3AD3" w:rsidRPr="00E5010D">
        <w:t xml:space="preserve">o zakończeniu miesiąca grudnia wszystkie otrzymane </w:t>
      </w:r>
      <w:r w:rsidR="004F07FD" w:rsidRPr="00E5010D">
        <w:t xml:space="preserve">do dnia </w:t>
      </w:r>
      <w:r w:rsidRPr="00E5010D">
        <w:t>zamknięcia ksiąg rachunkowych</w:t>
      </w:r>
      <w:r w:rsidR="004F07FD" w:rsidRPr="00E5010D">
        <w:t xml:space="preserve"> </w:t>
      </w:r>
      <w:r w:rsidR="000A3AD3" w:rsidRPr="00E5010D">
        <w:t>dokumenty</w:t>
      </w:r>
      <w:r w:rsidR="004F07FD" w:rsidRPr="00E5010D">
        <w:t xml:space="preserve"> księgowe</w:t>
      </w:r>
      <w:r w:rsidR="000A3AD3" w:rsidRPr="00E5010D">
        <w:t xml:space="preserve"> dotyczące poprzedniego roku muszą być ujęte w zobowiązaniach i</w:t>
      </w:r>
      <w:r w:rsidR="004F07FD" w:rsidRPr="00E5010D">
        <w:t xml:space="preserve"> do</w:t>
      </w:r>
      <w:r w:rsidR="008B233F" w:rsidRPr="00E5010D">
        <w:t>księ</w:t>
      </w:r>
      <w:r w:rsidR="000A3AD3" w:rsidRPr="00E5010D">
        <w:t>gowane pod datą 31 grudnia</w:t>
      </w:r>
      <w:r w:rsidR="003A4B18" w:rsidRPr="00E5010D">
        <w:t xml:space="preserve"> roku ubiegłego</w:t>
      </w:r>
      <w:r w:rsidR="000A3AD3" w:rsidRPr="00E5010D">
        <w:t>.</w:t>
      </w:r>
    </w:p>
    <w:p w:rsidR="000A3AD3" w:rsidRPr="00E5010D" w:rsidRDefault="000A3AD3" w:rsidP="00623C53">
      <w:pPr>
        <w:pStyle w:val="Tekstpodstawowywcity"/>
        <w:numPr>
          <w:ilvl w:val="0"/>
          <w:numId w:val="62"/>
        </w:numPr>
        <w:spacing w:line="240" w:lineRule="auto"/>
        <w:jc w:val="both"/>
      </w:pPr>
      <w:r w:rsidRPr="00E5010D">
        <w:t>Faktury i rachunki są poddawane szczegółowej kontroli merytorycznej w</w:t>
      </w:r>
      <w:r w:rsidR="00F92667" w:rsidRPr="00E5010D">
        <w:t xml:space="preserve"> wydziale, </w:t>
      </w:r>
      <w:r w:rsidR="006926DF">
        <w:t xml:space="preserve">referacie </w:t>
      </w:r>
      <w:r w:rsidRPr="00E5010D">
        <w:t>i winny zawierać:</w:t>
      </w:r>
    </w:p>
    <w:p w:rsidR="000A3AD3" w:rsidRPr="00E5010D" w:rsidRDefault="000A3AD3" w:rsidP="00623C53">
      <w:pPr>
        <w:pStyle w:val="Tekstpodstawowywcity"/>
        <w:numPr>
          <w:ilvl w:val="0"/>
          <w:numId w:val="63"/>
        </w:numPr>
        <w:spacing w:line="240" w:lineRule="auto"/>
        <w:ind w:left="1134"/>
        <w:jc w:val="both"/>
      </w:pPr>
      <w:r w:rsidRPr="00E5010D">
        <w:t>potwierdzenie dokonania operacji gospodarczej zgodnie z jej rzeczywistym przebiegiem, prawidłowym opisem dokumentu oraz opatrzonym podpisem osoby upoważnionej;</w:t>
      </w:r>
    </w:p>
    <w:p w:rsidR="000A3AD3" w:rsidRPr="00E5010D" w:rsidRDefault="000A3AD3" w:rsidP="00623C53">
      <w:pPr>
        <w:pStyle w:val="Tekstpodstawowywcity"/>
        <w:numPr>
          <w:ilvl w:val="0"/>
          <w:numId w:val="63"/>
        </w:numPr>
        <w:spacing w:line="240" w:lineRule="auto"/>
        <w:ind w:left="1134"/>
        <w:jc w:val="both"/>
      </w:pPr>
      <w:r w:rsidRPr="00E5010D">
        <w:t>potwierdzenie dokonania sprawdzenia danych z</w:t>
      </w:r>
      <w:r w:rsidR="00F92667" w:rsidRPr="00E5010D">
        <w:t xml:space="preserve">awartych w fakturze (rachunku) </w:t>
      </w:r>
      <w:r w:rsidRPr="00E5010D">
        <w:t>za zgodność ze stanem faktycznym, z zawartą umową lub zleceniem oraz sprawdzenia komplet</w:t>
      </w:r>
      <w:r w:rsidR="00F92667" w:rsidRPr="00E5010D">
        <w:t>ności załączonej dokumentacji w </w:t>
      </w:r>
      <w:r w:rsidRPr="00E5010D">
        <w:t>postaci protokołu częściowego lub końcowego odbioru wykonanych robót lub protokołu zdawczo - odbiorczego, kosztorysów powykonawczych i innych elementów rozliczeniowych wynikających z zapisów umowy;</w:t>
      </w:r>
    </w:p>
    <w:p w:rsidR="000A3AD3" w:rsidRPr="00E5010D" w:rsidRDefault="000A3AD3" w:rsidP="00623C53">
      <w:pPr>
        <w:pStyle w:val="Tekstpodstawowywcity"/>
        <w:numPr>
          <w:ilvl w:val="0"/>
          <w:numId w:val="63"/>
        </w:numPr>
        <w:spacing w:line="240" w:lineRule="auto"/>
        <w:ind w:left="1134"/>
        <w:jc w:val="both"/>
      </w:pPr>
      <w:r w:rsidRPr="00E5010D">
        <w:t>potwierdzenie sprawdzenia terminowości dokonania rozliczenia, a w przypadku niedotrzymania terminu realizacji umowy  naliczenie kary umownej zgodnie z zapisami w umowie;</w:t>
      </w:r>
    </w:p>
    <w:p w:rsidR="000A3AD3" w:rsidRPr="00E5010D" w:rsidRDefault="000A3AD3" w:rsidP="00623C53">
      <w:pPr>
        <w:pStyle w:val="Tekstpodstawowywcity"/>
        <w:numPr>
          <w:ilvl w:val="0"/>
          <w:numId w:val="63"/>
        </w:numPr>
        <w:spacing w:line="240" w:lineRule="auto"/>
        <w:ind w:left="1134"/>
        <w:jc w:val="both"/>
      </w:pPr>
      <w:r w:rsidRPr="00E5010D">
        <w:t>prawidłową klasyfikację budżetową;</w:t>
      </w:r>
    </w:p>
    <w:p w:rsidR="003B17A1" w:rsidRPr="00E5010D" w:rsidRDefault="000A3AD3" w:rsidP="006926DF">
      <w:pPr>
        <w:pStyle w:val="Tekstpodstawowywcity"/>
        <w:numPr>
          <w:ilvl w:val="0"/>
          <w:numId w:val="63"/>
        </w:numPr>
        <w:spacing w:line="240" w:lineRule="auto"/>
        <w:ind w:left="1134"/>
        <w:jc w:val="both"/>
      </w:pPr>
      <w:r w:rsidRPr="00E5010D">
        <w:t xml:space="preserve">zatwierdzenie do wypłaty. </w:t>
      </w:r>
    </w:p>
    <w:p w:rsidR="003B17A1" w:rsidRPr="00E5010D" w:rsidRDefault="000A3AD3" w:rsidP="006926DF">
      <w:pPr>
        <w:pStyle w:val="Tekstpodstawowywcity"/>
        <w:numPr>
          <w:ilvl w:val="0"/>
          <w:numId w:val="64"/>
        </w:numPr>
        <w:spacing w:line="240" w:lineRule="auto"/>
        <w:jc w:val="both"/>
      </w:pPr>
      <w:r w:rsidRPr="00E5010D">
        <w:t xml:space="preserve">Przy realizacji projektów współfinansowanych ze środków </w:t>
      </w:r>
      <w:r w:rsidR="003A4B18" w:rsidRPr="00E5010D">
        <w:t>UE</w:t>
      </w:r>
      <w:r w:rsidRPr="00E5010D">
        <w:t xml:space="preserve">, dowody księgowe opatrzone są dodatkowymi pieczęciami i adnotacjami wynikającymi z umów finansowania i procedurami obowiązujących przy realizacji tych projektów. </w:t>
      </w:r>
    </w:p>
    <w:p w:rsidR="003B17A1" w:rsidRPr="00E5010D" w:rsidRDefault="00442307" w:rsidP="006926DF">
      <w:pPr>
        <w:pStyle w:val="Tekstpodstawowywcity"/>
        <w:numPr>
          <w:ilvl w:val="0"/>
          <w:numId w:val="64"/>
        </w:numPr>
        <w:spacing w:line="240" w:lineRule="auto"/>
        <w:jc w:val="both"/>
      </w:pPr>
      <w:r w:rsidRPr="00E5010D">
        <w:t>Za terminowe przekazywanie faktur do Wydziału Finanso</w:t>
      </w:r>
      <w:r w:rsidR="003A4B18" w:rsidRPr="00E5010D">
        <w:t>wo-Budżetowego</w:t>
      </w:r>
      <w:r w:rsidRPr="00E5010D">
        <w:t xml:space="preserve"> odpowiedzialni są Naczelnicy poszczególnych wydziałów merytorycznych oraz pracownicy samodzielnych stanowisk pracy.</w:t>
      </w:r>
      <w:r w:rsidR="000A3AD3" w:rsidRPr="00E5010D">
        <w:t xml:space="preserve"> </w:t>
      </w:r>
    </w:p>
    <w:p w:rsidR="00F114C9" w:rsidRPr="006926DF" w:rsidRDefault="006867DF" w:rsidP="006926DF">
      <w:pPr>
        <w:pStyle w:val="Tekstpodstawowywcity"/>
        <w:numPr>
          <w:ilvl w:val="0"/>
          <w:numId w:val="64"/>
        </w:numPr>
        <w:spacing w:line="240" w:lineRule="auto"/>
        <w:jc w:val="both"/>
      </w:pPr>
      <w:r w:rsidRPr="00E5010D">
        <w:t xml:space="preserve">Na Naczelnikach Wydziałów merytorycznych </w:t>
      </w:r>
      <w:r w:rsidR="002F3203">
        <w:t xml:space="preserve">lub osobach upoważnionych w każdym wydziale </w:t>
      </w:r>
      <w:r w:rsidRPr="00E5010D">
        <w:t>spoczywa obowiązek prowadzenia rejestru umów i bieżącego i</w:t>
      </w:r>
      <w:r w:rsidR="003A4B18" w:rsidRPr="00E5010D">
        <w:t>nformowania Wydziału Finansowo-Budżetowego</w:t>
      </w:r>
      <w:r w:rsidRPr="00E5010D">
        <w:t xml:space="preserve"> o zawieranych umowach celem ewidencjonowania zaangażowania.</w:t>
      </w:r>
    </w:p>
    <w:p w:rsidR="00F114C9" w:rsidRPr="006926DF" w:rsidRDefault="000A3AD3" w:rsidP="006926DF">
      <w:pPr>
        <w:pStyle w:val="Tekstpodstawowywcity"/>
        <w:numPr>
          <w:ilvl w:val="0"/>
          <w:numId w:val="65"/>
        </w:numPr>
        <w:spacing w:line="240" w:lineRule="auto"/>
        <w:jc w:val="both"/>
        <w:rPr>
          <w:b/>
          <w:bCs/>
          <w:i/>
          <w:iCs/>
        </w:rPr>
      </w:pPr>
      <w:r w:rsidRPr="00E5010D">
        <w:t>Podstawą dokonywania wypłat gotówkowych i bezgotówkowych są faktury, rachunki,</w:t>
      </w:r>
      <w:r w:rsidR="00F114C9" w:rsidRPr="00E5010D">
        <w:t xml:space="preserve"> n</w:t>
      </w:r>
      <w:r w:rsidRPr="00E5010D">
        <w:t>oty obciążeniowe oraz dowody własne i inne dokumenty spełniające wymogi dokumentu księgowego określone w umowach i zleceniach, sprawdzone pod względem merytorycznym i sprawdzone pod względem formalno - rachunkowym przez Wydział Finanso</w:t>
      </w:r>
      <w:r w:rsidR="009A5996" w:rsidRPr="00E5010D">
        <w:t>wo-Budżetowy</w:t>
      </w:r>
      <w:r w:rsidR="00F92667" w:rsidRPr="00E5010D">
        <w:t>,</w:t>
      </w:r>
      <w:r w:rsidRPr="00E5010D">
        <w:t xml:space="preserve"> a następnie zatwierdzone do realizacji (zapłaty) zgodnie z zapisem w § 9</w:t>
      </w:r>
      <w:r w:rsidR="00F114C9" w:rsidRPr="00E5010D">
        <w:t>.</w:t>
      </w:r>
    </w:p>
    <w:p w:rsidR="00F114C9" w:rsidRPr="006926DF" w:rsidRDefault="00F114C9" w:rsidP="006926DF">
      <w:pPr>
        <w:pStyle w:val="Tekstpodstawowywcity"/>
        <w:numPr>
          <w:ilvl w:val="0"/>
          <w:numId w:val="65"/>
        </w:numPr>
        <w:spacing w:line="240" w:lineRule="auto"/>
        <w:jc w:val="both"/>
        <w:rPr>
          <w:b/>
          <w:bCs/>
          <w:i/>
          <w:iCs/>
        </w:rPr>
      </w:pPr>
      <w:r w:rsidRPr="00E5010D">
        <w:t xml:space="preserve"> </w:t>
      </w:r>
      <w:r w:rsidR="00555A55" w:rsidRPr="00E5010D">
        <w:t>Przelewów środków</w:t>
      </w:r>
      <w:r w:rsidR="000A3AD3" w:rsidRPr="00E5010D">
        <w:t xml:space="preserve"> na rachunki kontrahentów dokonuje się w Urzędzie Miasta i Gminy</w:t>
      </w:r>
      <w:r w:rsidR="00555A55" w:rsidRPr="00E5010D">
        <w:t xml:space="preserve"> w Kazimierzy Wielkiej</w:t>
      </w:r>
      <w:r w:rsidR="000A3AD3" w:rsidRPr="00E5010D">
        <w:t xml:space="preserve"> przy zastosowaniu bankowego systemu elektronicznego</w:t>
      </w:r>
      <w:r w:rsidR="009A5996" w:rsidRPr="00E5010D">
        <w:t xml:space="preserve"> „</w:t>
      </w:r>
      <w:proofErr w:type="spellStart"/>
      <w:r w:rsidR="009A5996" w:rsidRPr="00E5010D">
        <w:t>eCorponet</w:t>
      </w:r>
      <w:proofErr w:type="spellEnd"/>
      <w:r w:rsidR="009A5996" w:rsidRPr="00E5010D">
        <w:t xml:space="preserve">” </w:t>
      </w:r>
      <w:r w:rsidR="006926DF">
        <w:t>przez osoby mające upoważnienie</w:t>
      </w:r>
      <w:r w:rsidR="000A3AD3" w:rsidRPr="00E5010D">
        <w:t xml:space="preserve"> do elektronicznego </w:t>
      </w:r>
      <w:r w:rsidR="00555A55" w:rsidRPr="00E5010D">
        <w:t>podpisywania i przesyłania</w:t>
      </w:r>
      <w:r w:rsidR="000A3AD3" w:rsidRPr="00E5010D">
        <w:t xml:space="preserve"> przelewów</w:t>
      </w:r>
      <w:r w:rsidR="006926DF">
        <w:t xml:space="preserve"> </w:t>
      </w:r>
      <w:r w:rsidR="000A3AD3" w:rsidRPr="00E5010D">
        <w:t>(zgodnie z obowiązującą kartą wzoru podpisów).</w:t>
      </w:r>
    </w:p>
    <w:p w:rsidR="00F114C9" w:rsidRPr="006926DF" w:rsidRDefault="000A3AD3" w:rsidP="006926DF">
      <w:pPr>
        <w:pStyle w:val="Tekstpodstawowywcity"/>
        <w:numPr>
          <w:ilvl w:val="0"/>
          <w:numId w:val="65"/>
        </w:numPr>
        <w:spacing w:line="240" w:lineRule="auto"/>
        <w:jc w:val="both"/>
        <w:rPr>
          <w:b/>
          <w:bCs/>
          <w:i/>
          <w:iCs/>
        </w:rPr>
      </w:pPr>
      <w:r w:rsidRPr="00E5010D">
        <w:t xml:space="preserve">Zrealizowane dowody księgowe ujmowane są w ewidencji </w:t>
      </w:r>
      <w:r w:rsidR="00555A55" w:rsidRPr="00E5010D">
        <w:t>syntetycznej i analitycznej na odpowiednich kontach księgowych z uwzględnieniem podziałek klasyfikacji budżetowej: dział, rozdział, paragraf.</w:t>
      </w:r>
    </w:p>
    <w:p w:rsidR="000A3AD3" w:rsidRPr="00E5010D" w:rsidRDefault="009B742B" w:rsidP="00623C53">
      <w:pPr>
        <w:pStyle w:val="Tekstpodstawowywcity"/>
        <w:numPr>
          <w:ilvl w:val="0"/>
          <w:numId w:val="65"/>
        </w:numPr>
        <w:spacing w:line="240" w:lineRule="auto"/>
        <w:jc w:val="both"/>
        <w:rPr>
          <w:b/>
          <w:bCs/>
          <w:i/>
          <w:iCs/>
        </w:rPr>
      </w:pPr>
      <w:r w:rsidRPr="00E5010D">
        <w:t>Ewidencja księgowa dowodów księgowych odb</w:t>
      </w:r>
      <w:r w:rsidR="000A3AD3" w:rsidRPr="00E5010D">
        <w:t>ywa się w systemie komputerowym.</w:t>
      </w:r>
    </w:p>
    <w:p w:rsidR="000A3AD3" w:rsidRPr="00E5010D" w:rsidRDefault="000A3AD3" w:rsidP="000B0211">
      <w:pPr>
        <w:pStyle w:val="Tekstpodstawowywcity"/>
        <w:tabs>
          <w:tab w:val="left" w:pos="6389"/>
        </w:tabs>
        <w:spacing w:line="240" w:lineRule="auto"/>
        <w:ind w:left="0" w:hanging="540"/>
        <w:jc w:val="both"/>
      </w:pPr>
    </w:p>
    <w:p w:rsidR="000A3AD3" w:rsidRPr="00E5010D" w:rsidRDefault="000A3AD3" w:rsidP="00D6310F">
      <w:pPr>
        <w:pStyle w:val="Tekstpodstawowywcity"/>
        <w:tabs>
          <w:tab w:val="left" w:pos="2947"/>
          <w:tab w:val="left" w:pos="3306"/>
        </w:tabs>
        <w:spacing w:line="240" w:lineRule="auto"/>
        <w:ind w:left="0" w:hanging="76"/>
        <w:jc w:val="center"/>
        <w:rPr>
          <w:b/>
          <w:bCs/>
        </w:rPr>
      </w:pPr>
      <w:r w:rsidRPr="00E5010D">
        <w:rPr>
          <w:b/>
          <w:bCs/>
        </w:rPr>
        <w:t>§ 22</w:t>
      </w:r>
    </w:p>
    <w:p w:rsidR="00D6310F" w:rsidRDefault="000A3AD3" w:rsidP="00D6310F">
      <w:pPr>
        <w:pStyle w:val="Tekstpodstawowywcity"/>
        <w:spacing w:line="240" w:lineRule="auto"/>
        <w:ind w:left="142"/>
        <w:jc w:val="center"/>
        <w:rPr>
          <w:b/>
          <w:bCs/>
        </w:rPr>
      </w:pPr>
      <w:r w:rsidRPr="00E5010D">
        <w:rPr>
          <w:b/>
          <w:bCs/>
        </w:rPr>
        <w:t xml:space="preserve">Zasady opracowania merytorycznego - </w:t>
      </w:r>
      <w:r w:rsidRPr="00E5010D">
        <w:rPr>
          <w:b/>
          <w:bCs/>
          <w:u w:val="single"/>
        </w:rPr>
        <w:t>dokumentów księgowych dochodowych</w:t>
      </w:r>
      <w:r w:rsidR="0009181E" w:rsidRPr="00E5010D">
        <w:rPr>
          <w:b/>
          <w:bCs/>
        </w:rPr>
        <w:t xml:space="preserve"> </w:t>
      </w:r>
      <w:r w:rsidRPr="00E5010D">
        <w:rPr>
          <w:b/>
          <w:bCs/>
        </w:rPr>
        <w:t>przez komórki organizacyjne</w:t>
      </w:r>
      <w:r w:rsidR="0009181E" w:rsidRPr="00E5010D">
        <w:rPr>
          <w:b/>
          <w:bCs/>
        </w:rPr>
        <w:t xml:space="preserve"> Urzędu </w:t>
      </w:r>
    </w:p>
    <w:p w:rsidR="000A3AD3" w:rsidRPr="00E5010D" w:rsidRDefault="0009181E" w:rsidP="00D6310F">
      <w:pPr>
        <w:pStyle w:val="Tekstpodstawowywcity"/>
        <w:spacing w:line="240" w:lineRule="auto"/>
        <w:ind w:left="142"/>
        <w:jc w:val="center"/>
        <w:rPr>
          <w:b/>
          <w:bCs/>
          <w:u w:val="single"/>
        </w:rPr>
      </w:pPr>
      <w:r w:rsidRPr="00E5010D">
        <w:rPr>
          <w:b/>
          <w:bCs/>
        </w:rPr>
        <w:t xml:space="preserve">/ wydziały, samodzielne </w:t>
      </w:r>
      <w:r w:rsidR="000A3AD3" w:rsidRPr="00E5010D">
        <w:rPr>
          <w:b/>
          <w:bCs/>
        </w:rPr>
        <w:t>komórki</w:t>
      </w:r>
      <w:r w:rsidRPr="00E5010D">
        <w:rPr>
          <w:b/>
          <w:bCs/>
        </w:rPr>
        <w:t xml:space="preserve"> </w:t>
      </w:r>
      <w:r w:rsidR="000A3AD3" w:rsidRPr="00E5010D">
        <w:rPr>
          <w:b/>
          <w:bCs/>
        </w:rPr>
        <w:t>organizacyjne / i ich obieg.</w:t>
      </w:r>
    </w:p>
    <w:p w:rsidR="000A3AD3" w:rsidRPr="00E5010D" w:rsidRDefault="000A3AD3" w:rsidP="000B0211">
      <w:pPr>
        <w:pStyle w:val="Tekstpodstawowywcity"/>
        <w:tabs>
          <w:tab w:val="left" w:pos="1213"/>
        </w:tabs>
        <w:spacing w:line="240" w:lineRule="auto"/>
        <w:ind w:left="0"/>
        <w:jc w:val="both"/>
        <w:rPr>
          <w:b/>
          <w:bCs/>
        </w:rPr>
      </w:pPr>
    </w:p>
    <w:p w:rsidR="00D65B1A" w:rsidRPr="00E5010D" w:rsidRDefault="000A3AD3" w:rsidP="00D6310F">
      <w:pPr>
        <w:pStyle w:val="Tekstpodstawowywcity"/>
        <w:numPr>
          <w:ilvl w:val="0"/>
          <w:numId w:val="66"/>
        </w:numPr>
        <w:spacing w:line="240" w:lineRule="auto"/>
        <w:jc w:val="both"/>
      </w:pPr>
      <w:r w:rsidRPr="00E5010D">
        <w:t>Należności z tytułu dochodów Gminy, z wyjątkiem podatków i opłat,</w:t>
      </w:r>
      <w:r w:rsidR="00B8395C" w:rsidRPr="00E5010D">
        <w:t xml:space="preserve"> </w:t>
      </w:r>
      <w:r w:rsidRPr="00E5010D">
        <w:t>podlegają ewidencji prz</w:t>
      </w:r>
      <w:r w:rsidR="00214BF7" w:rsidRPr="00E5010D">
        <w:t>ez Wydział Finanso</w:t>
      </w:r>
      <w:r w:rsidR="009A5996" w:rsidRPr="00E5010D">
        <w:t>wo-Budżetowy</w:t>
      </w:r>
      <w:r w:rsidR="00214BF7" w:rsidRPr="00E5010D">
        <w:t xml:space="preserve"> na</w:t>
      </w:r>
      <w:r w:rsidRPr="00E5010D">
        <w:t xml:space="preserve"> podstawie </w:t>
      </w:r>
      <w:r w:rsidR="00B924B7" w:rsidRPr="00E5010D">
        <w:t>faktur, rachunków, aktów</w:t>
      </w:r>
      <w:r w:rsidR="00B8395C" w:rsidRPr="00E5010D">
        <w:t xml:space="preserve"> </w:t>
      </w:r>
      <w:r w:rsidR="00B924B7" w:rsidRPr="00E5010D">
        <w:t>notarialnych, not księgowych</w:t>
      </w:r>
      <w:r w:rsidR="000F050E" w:rsidRPr="00E5010D">
        <w:t>. Zawartych umów</w:t>
      </w:r>
      <w:r w:rsidR="00B924B7" w:rsidRPr="00E5010D">
        <w:t xml:space="preserve"> i decyzji administracyjnych.</w:t>
      </w:r>
    </w:p>
    <w:p w:rsidR="00D65B1A" w:rsidRPr="00E5010D" w:rsidRDefault="000A3AD3" w:rsidP="00D6310F">
      <w:pPr>
        <w:pStyle w:val="Tekstpodstawowywcity"/>
        <w:numPr>
          <w:ilvl w:val="0"/>
          <w:numId w:val="66"/>
        </w:numPr>
        <w:spacing w:line="240" w:lineRule="auto"/>
        <w:jc w:val="both"/>
      </w:pPr>
      <w:r w:rsidRPr="00E5010D">
        <w:t>W przypadku wniosku o zwrot nadpłaty z tytułu dochodów Gminy jest on przekazywany do właściwego wydziału merytorycznego celem niezwłocznego zaopiniowania przez Naczelnika</w:t>
      </w:r>
      <w:r w:rsidR="00C93E19" w:rsidRPr="00E5010D">
        <w:t xml:space="preserve"> Wydziału</w:t>
      </w:r>
      <w:r w:rsidRPr="00E5010D">
        <w:t>, Kierownika komórki równorzędnej lub upoważnioną osobę i stwierdzenia zasadności zwrotu. Zaopiniowane podanie podlega zatwierdzeniu do wypłaty przez Skarbnika Miasta i Gminy albo upoważnioną osobę.</w:t>
      </w:r>
    </w:p>
    <w:p w:rsidR="00D65B1A" w:rsidRPr="00E5010D" w:rsidRDefault="000A3AD3" w:rsidP="00623C53">
      <w:pPr>
        <w:pStyle w:val="Tekstpodstawowywcity"/>
        <w:numPr>
          <w:ilvl w:val="0"/>
          <w:numId w:val="66"/>
        </w:numPr>
        <w:spacing w:line="240" w:lineRule="auto"/>
        <w:jc w:val="both"/>
      </w:pPr>
      <w:r w:rsidRPr="00E5010D">
        <w:t>W przypadku zwłoki w spłacie należnoś</w:t>
      </w:r>
      <w:r w:rsidR="005F774F" w:rsidRPr="00E5010D">
        <w:t>ci Wydział Finanso</w:t>
      </w:r>
      <w:r w:rsidR="009A5996" w:rsidRPr="00E5010D">
        <w:t>wo-Bud</w:t>
      </w:r>
      <w:r w:rsidR="00EC42BE" w:rsidRPr="00E5010D">
        <w:t>ż</w:t>
      </w:r>
      <w:r w:rsidR="009A5996" w:rsidRPr="00E5010D">
        <w:t>etowy</w:t>
      </w:r>
      <w:r w:rsidRPr="00E5010D">
        <w:t xml:space="preserve"> wysyła do dłużnika wezwanie do zapłaty lub upomnienie w zależności od obowiązującego trybu postępowania egzekucyjnego. Brak reakcji na wezwanie ze strony dłużnika stanowi podstawę do wszczęcia postępowania egzekucyjnego, odpowiednio:</w:t>
      </w:r>
      <w:r w:rsidR="00D65B1A" w:rsidRPr="00E5010D">
        <w:t xml:space="preserve"> </w:t>
      </w:r>
    </w:p>
    <w:p w:rsidR="00D65B1A" w:rsidRPr="00E5010D" w:rsidRDefault="000A3AD3" w:rsidP="00623C53">
      <w:pPr>
        <w:pStyle w:val="Tekstpodstawowywcity"/>
        <w:numPr>
          <w:ilvl w:val="0"/>
          <w:numId w:val="68"/>
        </w:numPr>
        <w:spacing w:line="240" w:lineRule="auto"/>
        <w:ind w:left="1134"/>
        <w:jc w:val="both"/>
      </w:pPr>
      <w:r w:rsidRPr="00E5010D">
        <w:t>cywilnego – w stosunku do należności cywilnoprawnych (sprawa przekazywana jest do radcy prawnego),</w:t>
      </w:r>
    </w:p>
    <w:p w:rsidR="00D65B1A" w:rsidRPr="00E5010D" w:rsidRDefault="000A3AD3" w:rsidP="00D6310F">
      <w:pPr>
        <w:pStyle w:val="Tekstpodstawowywcity"/>
        <w:numPr>
          <w:ilvl w:val="0"/>
          <w:numId w:val="68"/>
        </w:numPr>
        <w:spacing w:line="240" w:lineRule="auto"/>
        <w:ind w:left="1134"/>
        <w:jc w:val="both"/>
      </w:pPr>
      <w:r w:rsidRPr="00E5010D">
        <w:t>administracyjnego – wystawiane są tytuły wykonawcze i przekazywane do egzekucji zgodnie z przepisam</w:t>
      </w:r>
      <w:r w:rsidR="00F92667" w:rsidRPr="00E5010D">
        <w:t>i o postępowaniu egzekucyjnym w </w:t>
      </w:r>
      <w:r w:rsidRPr="00E5010D">
        <w:t>administracji.</w:t>
      </w:r>
    </w:p>
    <w:p w:rsidR="009A5996" w:rsidRPr="00E5010D" w:rsidRDefault="000A3AD3" w:rsidP="00D6310F">
      <w:pPr>
        <w:pStyle w:val="Tekstpodstawowywcity"/>
        <w:numPr>
          <w:ilvl w:val="0"/>
          <w:numId w:val="66"/>
        </w:numPr>
        <w:spacing w:line="240" w:lineRule="auto"/>
        <w:jc w:val="both"/>
      </w:pPr>
      <w:r w:rsidRPr="00E5010D">
        <w:t>Celem terminowego i prawidłowego sporządzenia sprawozdań z wykonania dochodów</w:t>
      </w:r>
      <w:r w:rsidR="00D65B1A" w:rsidRPr="00E5010D">
        <w:t xml:space="preserve"> </w:t>
      </w:r>
      <w:r w:rsidRPr="00E5010D">
        <w:t xml:space="preserve">Gminy wydziały </w:t>
      </w:r>
      <w:r w:rsidR="009A5996" w:rsidRPr="00E5010D">
        <w:t>merytoryczne zobowiązane są do</w:t>
      </w:r>
      <w:r w:rsidRPr="00E5010D">
        <w:t xml:space="preserve"> terminowego dostarczenia dokumentów stanowiących podstawę dokonania przypisu</w:t>
      </w:r>
      <w:r w:rsidR="00D65B1A" w:rsidRPr="00E5010D">
        <w:t xml:space="preserve"> </w:t>
      </w:r>
      <w:r w:rsidRPr="00E5010D">
        <w:t>należności, oraz prawidłowego rozliczenia podatku VAT.</w:t>
      </w:r>
    </w:p>
    <w:p w:rsidR="00D65B1A" w:rsidRPr="00E5010D" w:rsidRDefault="009A5996" w:rsidP="00D6310F">
      <w:pPr>
        <w:pStyle w:val="Tekstpodstawowywcity"/>
        <w:numPr>
          <w:ilvl w:val="0"/>
          <w:numId w:val="66"/>
        </w:numPr>
        <w:spacing w:line="240" w:lineRule="auto"/>
        <w:jc w:val="both"/>
      </w:pPr>
      <w:r w:rsidRPr="00E5010D">
        <w:t xml:space="preserve">W związku z centralizacją podatku VAT w Gminie Kazimierza Wielka dokonuje się całościowego </w:t>
      </w:r>
      <w:r w:rsidR="00D6310F">
        <w:t xml:space="preserve">rozliczenia deklaracji VAT UMIG. Szczegółowy zakres czynności związany z centralizacją podatku VAT został wprowadzony odrębnym Zarządzeniem Burmistrza Miasta i Gminy w Kazimierzy Wielkiej. </w:t>
      </w:r>
    </w:p>
    <w:p w:rsidR="00D65B1A" w:rsidRPr="00E5010D" w:rsidRDefault="000A3AD3" w:rsidP="00623C53">
      <w:pPr>
        <w:pStyle w:val="Tekstpodstawowywcity"/>
        <w:numPr>
          <w:ilvl w:val="0"/>
          <w:numId w:val="66"/>
        </w:numPr>
        <w:spacing w:line="240" w:lineRule="auto"/>
        <w:jc w:val="both"/>
      </w:pPr>
      <w:r w:rsidRPr="00E5010D">
        <w:t xml:space="preserve">Zrealizowane dowody księgowe ujmowane są w ewidencji </w:t>
      </w:r>
      <w:r w:rsidR="005F774F" w:rsidRPr="00E5010D">
        <w:t xml:space="preserve">syntetycznej i </w:t>
      </w:r>
      <w:r w:rsidR="00D65B1A" w:rsidRPr="00E5010D">
        <w:t xml:space="preserve">analitycznej </w:t>
      </w:r>
      <w:r w:rsidR="00D6310F">
        <w:t>z uwzględnieniem podziałek</w:t>
      </w:r>
      <w:r w:rsidR="00D65B1A" w:rsidRPr="00E5010D">
        <w:t xml:space="preserve"> klasyfikacji budżetowej. </w:t>
      </w:r>
      <w:r w:rsidRPr="00E5010D">
        <w:t xml:space="preserve">Ewidencjonowane dowody </w:t>
      </w:r>
      <w:r w:rsidR="00B6790A" w:rsidRPr="00E5010D">
        <w:t xml:space="preserve"> </w:t>
      </w:r>
      <w:r w:rsidRPr="00E5010D">
        <w:t>obejmują:</w:t>
      </w:r>
      <w:r w:rsidR="00D65B1A" w:rsidRPr="00E5010D">
        <w:t xml:space="preserve"> </w:t>
      </w:r>
    </w:p>
    <w:p w:rsidR="00D65B1A" w:rsidRPr="00E5010D" w:rsidRDefault="005F774F" w:rsidP="00623C53">
      <w:pPr>
        <w:pStyle w:val="Tekstpodstawowywcity"/>
        <w:numPr>
          <w:ilvl w:val="0"/>
          <w:numId w:val="67"/>
        </w:numPr>
        <w:spacing w:line="240" w:lineRule="auto"/>
        <w:ind w:left="1276"/>
        <w:jc w:val="both"/>
      </w:pPr>
      <w:r w:rsidRPr="00E5010D">
        <w:t>d</w:t>
      </w:r>
      <w:r w:rsidR="000A3AD3" w:rsidRPr="00E5010D">
        <w:t>ochody,</w:t>
      </w:r>
      <w:r w:rsidR="00D65B1A" w:rsidRPr="00E5010D">
        <w:t xml:space="preserve"> </w:t>
      </w:r>
    </w:p>
    <w:p w:rsidR="00D65B1A" w:rsidRPr="00E5010D" w:rsidRDefault="005F774F" w:rsidP="00623C53">
      <w:pPr>
        <w:pStyle w:val="Tekstpodstawowywcity"/>
        <w:numPr>
          <w:ilvl w:val="0"/>
          <w:numId w:val="67"/>
        </w:numPr>
        <w:spacing w:line="240" w:lineRule="auto"/>
        <w:ind w:left="1276"/>
        <w:jc w:val="both"/>
      </w:pPr>
      <w:r w:rsidRPr="00E5010D">
        <w:t>s</w:t>
      </w:r>
      <w:r w:rsidR="000A3AD3" w:rsidRPr="00E5010D">
        <w:t>umy depozytowe, / bez klasyfikacji budżetowej/</w:t>
      </w:r>
      <w:r w:rsidR="00D65B1A" w:rsidRPr="00E5010D">
        <w:t xml:space="preserve">, </w:t>
      </w:r>
    </w:p>
    <w:p w:rsidR="00D65B1A" w:rsidRPr="00E5010D" w:rsidRDefault="005F774F" w:rsidP="00D6310F">
      <w:pPr>
        <w:pStyle w:val="Tekstpodstawowywcity"/>
        <w:numPr>
          <w:ilvl w:val="0"/>
          <w:numId w:val="67"/>
        </w:numPr>
        <w:spacing w:line="240" w:lineRule="auto"/>
        <w:ind w:left="1276"/>
        <w:jc w:val="both"/>
      </w:pPr>
      <w:r w:rsidRPr="00E5010D">
        <w:t xml:space="preserve">dochody realizowane na rzecz </w:t>
      </w:r>
      <w:r w:rsidR="000A3AD3" w:rsidRPr="00E5010D">
        <w:t>Skarb</w:t>
      </w:r>
      <w:r w:rsidRPr="00E5010D">
        <w:t>u</w:t>
      </w:r>
      <w:r w:rsidR="00D6310F">
        <w:t xml:space="preserve"> Państwa.</w:t>
      </w:r>
    </w:p>
    <w:p w:rsidR="000A3AD3" w:rsidRPr="00E5010D" w:rsidRDefault="000A3AD3" w:rsidP="00623C53">
      <w:pPr>
        <w:pStyle w:val="Tekstpodstawowywcity"/>
        <w:numPr>
          <w:ilvl w:val="0"/>
          <w:numId w:val="66"/>
        </w:numPr>
        <w:spacing w:line="240" w:lineRule="auto"/>
        <w:jc w:val="both"/>
      </w:pPr>
      <w:r w:rsidRPr="00E5010D">
        <w:t>Dokumenty księgowe /dotyczące ewidencji analitycznej dochodów/ ewidencjonowane</w:t>
      </w:r>
      <w:r w:rsidR="00D65B1A" w:rsidRPr="00E5010D">
        <w:t xml:space="preserve"> </w:t>
      </w:r>
      <w:r w:rsidRPr="00E5010D">
        <w:t>są w urządzeniach księgowych. Księgowanie odbywa się w programie komputerowym.</w:t>
      </w:r>
    </w:p>
    <w:p w:rsidR="000A3AD3" w:rsidRPr="00E5010D" w:rsidRDefault="000A3AD3" w:rsidP="000B0211">
      <w:pPr>
        <w:pStyle w:val="Tekstpodstawowywcity"/>
        <w:tabs>
          <w:tab w:val="left" w:pos="1781"/>
        </w:tabs>
        <w:spacing w:line="240" w:lineRule="auto"/>
        <w:ind w:left="0"/>
        <w:jc w:val="both"/>
        <w:rPr>
          <w:b/>
          <w:bCs/>
        </w:rPr>
      </w:pPr>
    </w:p>
    <w:p w:rsidR="00D65B1A" w:rsidRPr="00E5010D" w:rsidRDefault="00A202F1" w:rsidP="00D6310F">
      <w:pPr>
        <w:pStyle w:val="Tekstpodstawowywcity"/>
        <w:tabs>
          <w:tab w:val="left" w:pos="1781"/>
        </w:tabs>
        <w:spacing w:line="240" w:lineRule="auto"/>
        <w:ind w:left="0"/>
        <w:jc w:val="center"/>
        <w:rPr>
          <w:b/>
          <w:bCs/>
        </w:rPr>
      </w:pPr>
      <w:r w:rsidRPr="00E5010D">
        <w:rPr>
          <w:b/>
          <w:bCs/>
        </w:rPr>
        <w:t>§ 23</w:t>
      </w:r>
    </w:p>
    <w:p w:rsidR="00D65B1A" w:rsidRPr="00E5010D" w:rsidRDefault="000A3AD3" w:rsidP="00A0233E">
      <w:pPr>
        <w:ind w:left="142"/>
        <w:jc w:val="center"/>
        <w:outlineLvl w:val="0"/>
        <w:rPr>
          <w:b/>
          <w:bCs/>
        </w:rPr>
      </w:pPr>
      <w:r w:rsidRPr="00E5010D">
        <w:rPr>
          <w:b/>
          <w:bCs/>
        </w:rPr>
        <w:t xml:space="preserve">Obsługa bankowego systemu elektronicznego </w:t>
      </w:r>
      <w:r w:rsidR="009A5996" w:rsidRPr="00E5010D">
        <w:rPr>
          <w:b/>
          <w:bCs/>
        </w:rPr>
        <w:t>„</w:t>
      </w:r>
      <w:proofErr w:type="spellStart"/>
      <w:r w:rsidR="00762C96" w:rsidRPr="00E5010D">
        <w:rPr>
          <w:b/>
          <w:bCs/>
        </w:rPr>
        <w:t>e</w:t>
      </w:r>
      <w:r w:rsidR="009A5996" w:rsidRPr="00E5010D">
        <w:rPr>
          <w:b/>
          <w:bCs/>
        </w:rPr>
        <w:t>Corponet</w:t>
      </w:r>
      <w:proofErr w:type="spellEnd"/>
      <w:r w:rsidR="009A5996" w:rsidRPr="00E5010D">
        <w:rPr>
          <w:b/>
          <w:bCs/>
        </w:rPr>
        <w:t>”</w:t>
      </w:r>
      <w:r w:rsidR="00D65B1A" w:rsidRPr="00E5010D">
        <w:rPr>
          <w:b/>
          <w:bCs/>
        </w:rPr>
        <w:t>.</w:t>
      </w:r>
    </w:p>
    <w:p w:rsidR="00D65B1A" w:rsidRPr="00E5010D" w:rsidRDefault="000A3AD3" w:rsidP="00D6310F">
      <w:pPr>
        <w:widowControl w:val="0"/>
        <w:numPr>
          <w:ilvl w:val="0"/>
          <w:numId w:val="69"/>
        </w:numPr>
        <w:autoSpaceDE w:val="0"/>
        <w:jc w:val="both"/>
      </w:pPr>
      <w:r w:rsidRPr="00E5010D">
        <w:t>Zlecenia płatnicze, przeglądanie wyciągów, sald dokonują Burmistrz Miasta i Gminy lub upoważnione przez Burmistrza Miasta i</w:t>
      </w:r>
      <w:r w:rsidR="00C551FA" w:rsidRPr="00E5010D">
        <w:t xml:space="preserve"> Gminy osoby  posiadające</w:t>
      </w:r>
      <w:r w:rsidRPr="00E5010D">
        <w:t xml:space="preserve"> </w:t>
      </w:r>
      <w:r w:rsidR="00C551FA" w:rsidRPr="00E5010D">
        <w:t xml:space="preserve">zatwierdzone przez bank </w:t>
      </w:r>
      <w:r w:rsidR="009A5996" w:rsidRPr="00E5010D">
        <w:t>loginy</w:t>
      </w:r>
      <w:r w:rsidR="00C551FA" w:rsidRPr="00E5010D">
        <w:t xml:space="preserve"> i </w:t>
      </w:r>
      <w:r w:rsidRPr="00E5010D">
        <w:t>hasła</w:t>
      </w:r>
      <w:r w:rsidR="00C551FA" w:rsidRPr="00E5010D">
        <w:t xml:space="preserve"> dostępu</w:t>
      </w:r>
      <w:r w:rsidRPr="00E5010D">
        <w:t>.</w:t>
      </w:r>
    </w:p>
    <w:p w:rsidR="00D65B1A" w:rsidRPr="00E5010D" w:rsidRDefault="000A3AD3" w:rsidP="00D65B1A">
      <w:pPr>
        <w:widowControl w:val="0"/>
        <w:numPr>
          <w:ilvl w:val="0"/>
          <w:numId w:val="69"/>
        </w:numPr>
        <w:autoSpaceDE w:val="0"/>
        <w:jc w:val="both"/>
      </w:pPr>
      <w:r w:rsidRPr="00E5010D">
        <w:t>Dokonywanie przelewów odbywa się na podstawie dowodów księgowych przedkładanych przez wydziały merytoryczne po sprawdzeniu merytorycznym, formalno - rachunkowym i zatwierdzeniu</w:t>
      </w:r>
      <w:r w:rsidR="00C93E19" w:rsidRPr="00E5010D">
        <w:t xml:space="preserve"> do zapłaty przez Burmistrza Miasta i </w:t>
      </w:r>
      <w:r w:rsidR="00C93E19" w:rsidRPr="00E5010D">
        <w:lastRenderedPageBreak/>
        <w:t>Gminy lub osobę przez niego upoważnioną.</w:t>
      </w:r>
    </w:p>
    <w:p w:rsidR="00D65B1A" w:rsidRDefault="000A3AD3" w:rsidP="00D65B1A">
      <w:pPr>
        <w:widowControl w:val="0"/>
        <w:numPr>
          <w:ilvl w:val="0"/>
          <w:numId w:val="69"/>
        </w:numPr>
        <w:autoSpaceDE w:val="0"/>
        <w:jc w:val="both"/>
      </w:pPr>
      <w:r w:rsidRPr="00E5010D">
        <w:t xml:space="preserve">Za poprawność wprowadzonych danych, a zwłaszcza nazwę i numer konta bankowego odpowiedzialny jest pracownik wprowadzający dane do systemu </w:t>
      </w:r>
      <w:r w:rsidR="009A5996" w:rsidRPr="00E5010D">
        <w:t>„</w:t>
      </w:r>
      <w:proofErr w:type="spellStart"/>
      <w:r w:rsidR="009A5996" w:rsidRPr="00E5010D">
        <w:t>eCorponet</w:t>
      </w:r>
      <w:proofErr w:type="spellEnd"/>
      <w:r w:rsidR="009A5996" w:rsidRPr="00E5010D">
        <w:t>”.</w:t>
      </w:r>
      <w:r w:rsidRPr="00E5010D">
        <w:t xml:space="preserve"> Po wprowadzeniu danych należy je sprawdzić i uzgodnić.  Każdy pracownik przygotowujący</w:t>
      </w:r>
      <w:r w:rsidR="00641116" w:rsidRPr="00E5010D">
        <w:t xml:space="preserve"> </w:t>
      </w:r>
      <w:r w:rsidRPr="00E5010D">
        <w:t>zlecenie płatnicze ponosi odpowiedzialność za wprowadzone przez siebie dane.</w:t>
      </w:r>
    </w:p>
    <w:p w:rsidR="002F3203" w:rsidRPr="00E5010D" w:rsidRDefault="002F3203" w:rsidP="002F3203">
      <w:pPr>
        <w:widowControl w:val="0"/>
        <w:numPr>
          <w:ilvl w:val="0"/>
          <w:numId w:val="69"/>
        </w:numPr>
        <w:autoSpaceDE w:val="0"/>
        <w:jc w:val="both"/>
      </w:pPr>
      <w:r w:rsidRPr="002F3203">
        <w:t xml:space="preserve">W trakcie przygotowania przelewów osoba z Wydziału FB dokonuje sprawdzenia każdego </w:t>
      </w:r>
      <w:r>
        <w:t xml:space="preserve">kontrahenta </w:t>
      </w:r>
      <w:r w:rsidR="00A0233E">
        <w:t xml:space="preserve">w bazie na stronie Ministerstwa Finansów </w:t>
      </w:r>
      <w:r>
        <w:t>w</w:t>
      </w:r>
      <w:r w:rsidRPr="002F3203">
        <w:t xml:space="preserve"> </w:t>
      </w:r>
      <w:r>
        <w:t>w</w:t>
      </w:r>
      <w:r w:rsidRPr="002F3203">
        <w:t>ykaz</w:t>
      </w:r>
      <w:r>
        <w:t>ie</w:t>
      </w:r>
      <w:r w:rsidRPr="002F3203">
        <w:t xml:space="preserve"> podmiotów zarejestrowanych jako podatnicy VAT, niezarejestrowanych oraz wykreślonych i przywróconych do rejestru VAT</w:t>
      </w:r>
      <w:r>
        <w:t xml:space="preserve">. </w:t>
      </w:r>
      <w:r w:rsidR="00A0233E">
        <w:t xml:space="preserve">Potwierdzeniem dokonania sprawdzenia jest wydruk komputerowy z dnia, w którym dokonany jest przelew bankowy. W szczególnych przypadkach można sporządzić wydruk w późniejszym terminie jednak data weryfikacji musi odpowiadać dacię przelewu. </w:t>
      </w:r>
    </w:p>
    <w:p w:rsidR="000A3AD3" w:rsidRDefault="000A3AD3" w:rsidP="00623C53">
      <w:pPr>
        <w:widowControl w:val="0"/>
        <w:numPr>
          <w:ilvl w:val="0"/>
          <w:numId w:val="69"/>
        </w:numPr>
        <w:autoSpaceDE w:val="0"/>
        <w:jc w:val="both"/>
      </w:pPr>
      <w:r w:rsidRPr="00E5010D">
        <w:t>Przygotowane przelewy zostają akceptowane przez osoby upow</w:t>
      </w:r>
      <w:r w:rsidR="00C551FA" w:rsidRPr="00E5010D">
        <w:t>ażnione (zgodnie</w:t>
      </w:r>
      <w:r w:rsidRPr="00E5010D">
        <w:t xml:space="preserve"> z bankową kartą </w:t>
      </w:r>
      <w:r w:rsidR="00C551FA" w:rsidRPr="00E5010D">
        <w:t xml:space="preserve">wzorów </w:t>
      </w:r>
      <w:r w:rsidRPr="00E5010D">
        <w:t>podpisów) i przetransferowane drogą elektroniczną do właściwych banków. Osoby upoważnione do dokonywania zleceń płatniczych posiadają</w:t>
      </w:r>
      <w:r w:rsidR="00C551FA" w:rsidRPr="00E5010D">
        <w:t xml:space="preserve"> indywidualne</w:t>
      </w:r>
      <w:r w:rsidR="00641116" w:rsidRPr="00E5010D">
        <w:t xml:space="preserve"> certyfikaty </w:t>
      </w:r>
      <w:r w:rsidRPr="00E5010D">
        <w:t>umożliwiające im złożenie indywidualnego podpisu elektronicznego.</w:t>
      </w:r>
    </w:p>
    <w:p w:rsidR="00D6310F" w:rsidRDefault="00D6310F" w:rsidP="00623C53">
      <w:pPr>
        <w:widowControl w:val="0"/>
        <w:numPr>
          <w:ilvl w:val="0"/>
          <w:numId w:val="69"/>
        </w:numPr>
        <w:autoSpaceDE w:val="0"/>
        <w:jc w:val="both"/>
      </w:pPr>
      <w:r>
        <w:t xml:space="preserve">Każdorazowo po zrealizowaniu płatności „paczki bankowe z przelewami” są drukowane i podpisywane przez upoważnionego pracownika z adnotacją o sporządzeniu ich. </w:t>
      </w:r>
    </w:p>
    <w:p w:rsidR="00D6310F" w:rsidRDefault="00D6310F" w:rsidP="00623C53">
      <w:pPr>
        <w:widowControl w:val="0"/>
        <w:numPr>
          <w:ilvl w:val="0"/>
          <w:numId w:val="69"/>
        </w:numPr>
        <w:autoSpaceDE w:val="0"/>
        <w:jc w:val="both"/>
      </w:pPr>
      <w:r>
        <w:t xml:space="preserve">Przelewy realizowane są w miarę możliwości na bieżąco do godziny 13:00 i obciążają rachunek bankowy Gminy w dniu ich realizacji. Po godzinie 13:00 w przypadku braku sesji bankowej przelewy obciążą rachunek bankowy Gminy kolejnego dnia roboczego. </w:t>
      </w:r>
    </w:p>
    <w:p w:rsidR="000A3AD3" w:rsidRPr="00E5010D" w:rsidRDefault="007A66A6" w:rsidP="000B0211">
      <w:pPr>
        <w:widowControl w:val="0"/>
        <w:numPr>
          <w:ilvl w:val="0"/>
          <w:numId w:val="69"/>
        </w:numPr>
        <w:autoSpaceDE w:val="0"/>
        <w:jc w:val="both"/>
      </w:pPr>
      <w:r>
        <w:t xml:space="preserve">Ze względu na czas potrzebny do przygotowania </w:t>
      </w:r>
      <w:r w:rsidR="0052223B">
        <w:t xml:space="preserve">i zrealizowania </w:t>
      </w:r>
      <w:r>
        <w:t xml:space="preserve">przelewów bankowych na podstawie prawidłowo </w:t>
      </w:r>
      <w:r w:rsidR="0052223B">
        <w:t xml:space="preserve">sporządzonych i sprawdzonych pod względem merytorycznym i formalno-rachunkowym dowodów księgowych zaleca się wydziałom merytorycznym dostarczanie dokumentów przelewowych na bieżąco.  </w:t>
      </w:r>
    </w:p>
    <w:p w:rsidR="000A3AD3" w:rsidRPr="00E5010D" w:rsidRDefault="000A3AD3" w:rsidP="000B0211">
      <w:pPr>
        <w:widowControl w:val="0"/>
        <w:tabs>
          <w:tab w:val="left" w:pos="1493"/>
        </w:tabs>
        <w:autoSpaceDE w:val="0"/>
        <w:jc w:val="both"/>
      </w:pPr>
    </w:p>
    <w:p w:rsidR="000A3AD3" w:rsidRPr="00596161" w:rsidRDefault="00F92667" w:rsidP="00596161">
      <w:pPr>
        <w:pStyle w:val="Podtytu"/>
        <w:jc w:val="left"/>
        <w:rPr>
          <w:rFonts w:ascii="Times New Roman" w:hAnsi="Times New Roman" w:cs="Times New Roman"/>
          <w:b/>
          <w:bCs/>
        </w:rPr>
      </w:pPr>
      <w:r w:rsidRPr="0052223B">
        <w:rPr>
          <w:rFonts w:ascii="Times New Roman" w:hAnsi="Times New Roman" w:cs="Times New Roman"/>
          <w:b/>
          <w:bCs/>
        </w:rPr>
        <w:t xml:space="preserve">IV.    </w:t>
      </w:r>
      <w:r w:rsidR="000A3AD3" w:rsidRPr="0052223B">
        <w:rPr>
          <w:rFonts w:ascii="Times New Roman" w:hAnsi="Times New Roman" w:cs="Times New Roman"/>
          <w:b/>
          <w:bCs/>
        </w:rPr>
        <w:t>KONTROLA DOWODÓW KSIĘGOWYCH</w:t>
      </w:r>
    </w:p>
    <w:p w:rsidR="000A3AD3" w:rsidRPr="00E5010D" w:rsidRDefault="00A202F1" w:rsidP="00A15C4F">
      <w:pPr>
        <w:tabs>
          <w:tab w:val="left" w:pos="357"/>
        </w:tabs>
        <w:jc w:val="center"/>
        <w:rPr>
          <w:b/>
          <w:bCs/>
        </w:rPr>
      </w:pPr>
      <w:r w:rsidRPr="00E5010D">
        <w:rPr>
          <w:b/>
          <w:bCs/>
        </w:rPr>
        <w:t>§ 24</w:t>
      </w:r>
    </w:p>
    <w:p w:rsidR="000A3AD3" w:rsidRPr="00E5010D" w:rsidRDefault="000A3AD3" w:rsidP="000B0211">
      <w:pPr>
        <w:tabs>
          <w:tab w:val="left" w:pos="357"/>
        </w:tabs>
        <w:jc w:val="both"/>
        <w:rPr>
          <w:b/>
          <w:bCs/>
        </w:rPr>
      </w:pPr>
    </w:p>
    <w:p w:rsidR="002B0F92" w:rsidRPr="00E5010D" w:rsidRDefault="000A3AD3" w:rsidP="00905FB5">
      <w:pPr>
        <w:numPr>
          <w:ilvl w:val="0"/>
          <w:numId w:val="70"/>
        </w:numPr>
        <w:jc w:val="both"/>
      </w:pPr>
      <w:r w:rsidRPr="00E5010D">
        <w:t>Kontrola wewnętrzna ma na celu badanie zgodności każdego postępowani</w:t>
      </w:r>
      <w:r w:rsidR="000764AD" w:rsidRPr="00E5010D">
        <w:t xml:space="preserve">a </w:t>
      </w:r>
      <w:r w:rsidRPr="00E5010D">
        <w:t>z obowiązującymi przepisami prawnymi, badanie efektywności działania i realizacji zadań, badanie realizacji procesów gospodarczych, inwestycyjnych i innych rodzajów działalności przez porównanie ich z planem, normami oraz wykrywanie odchyleń  i nieprawidłowości w realizacji tych zadań, ujawni</w:t>
      </w:r>
      <w:r w:rsidR="00C26E68" w:rsidRPr="00E5010D">
        <w:t xml:space="preserve">anie niegospodarnego działania </w:t>
      </w:r>
      <w:r w:rsidRPr="00E5010D">
        <w:t>oraz ustalenie osób odpowiedzialnych za ich powstanie, wskazanie sposobów i środków umożliwiających likwidację tych nieprawidłowości.</w:t>
      </w:r>
    </w:p>
    <w:p w:rsidR="000A3AD3" w:rsidRPr="00E5010D" w:rsidRDefault="000A3AD3" w:rsidP="00623C53">
      <w:pPr>
        <w:numPr>
          <w:ilvl w:val="0"/>
          <w:numId w:val="70"/>
        </w:numPr>
        <w:jc w:val="both"/>
      </w:pPr>
      <w:r w:rsidRPr="00E5010D">
        <w:t>Kontrola wewnętrzna wykonywana jest w postaci:</w:t>
      </w:r>
    </w:p>
    <w:p w:rsidR="000A3AD3" w:rsidRPr="00E5010D" w:rsidRDefault="000A3AD3" w:rsidP="00623C53">
      <w:pPr>
        <w:numPr>
          <w:ilvl w:val="0"/>
          <w:numId w:val="71"/>
        </w:numPr>
        <w:ind w:left="1418"/>
        <w:jc w:val="both"/>
      </w:pPr>
      <w:r w:rsidRPr="00E5010D">
        <w:rPr>
          <w:u w:val="single"/>
        </w:rPr>
        <w:t>kontroli wstępnej</w:t>
      </w:r>
      <w:r w:rsidRPr="00E5010D">
        <w:t>, mającej na celu zapobieganie niepożądanym lub nielegalnym działaniom, obejmującej w szczególności badanie projektó</w:t>
      </w:r>
      <w:r w:rsidR="000764AD" w:rsidRPr="00E5010D">
        <w:t xml:space="preserve">w umów, porozumień </w:t>
      </w:r>
      <w:r w:rsidRPr="00E5010D">
        <w:t>i innych dokumentów powodujących powstanie zobowiązań,</w:t>
      </w:r>
    </w:p>
    <w:p w:rsidR="000A3AD3" w:rsidRPr="00E5010D" w:rsidRDefault="000A3AD3" w:rsidP="00623C53">
      <w:pPr>
        <w:numPr>
          <w:ilvl w:val="0"/>
          <w:numId w:val="71"/>
        </w:numPr>
        <w:ind w:left="1418"/>
        <w:jc w:val="both"/>
      </w:pPr>
      <w:r w:rsidRPr="00E5010D">
        <w:rPr>
          <w:u w:val="single"/>
        </w:rPr>
        <w:t>kontroli bieżącej,</w:t>
      </w:r>
      <w:r w:rsidRPr="00E5010D">
        <w:t xml:space="preserve"> polegającej na badaniu czynności i operacji w toku ich wykonywania w celu stwierdzenia, czy przebiegają one prawi</w:t>
      </w:r>
      <w:r w:rsidR="00F92667" w:rsidRPr="00E5010D">
        <w:t>dłowo</w:t>
      </w:r>
      <w:r w:rsidRPr="00E5010D">
        <w:t xml:space="preserve"> badaniu rzeczywistego stanu rzeczowych i pieniężnych składników </w:t>
      </w:r>
      <w:r w:rsidRPr="00E5010D">
        <w:lastRenderedPageBreak/>
        <w:t>majątkowych oraz  prawidłowości ich zabezpieczenia przed kradzieżą, zniszczeniem, uszkodzeniem, itp.,</w:t>
      </w:r>
    </w:p>
    <w:p w:rsidR="002B0F92" w:rsidRPr="00E5010D" w:rsidRDefault="000A3AD3" w:rsidP="00905FB5">
      <w:pPr>
        <w:numPr>
          <w:ilvl w:val="0"/>
          <w:numId w:val="71"/>
        </w:numPr>
        <w:ind w:left="1418"/>
        <w:jc w:val="both"/>
      </w:pPr>
      <w:r w:rsidRPr="00E5010D">
        <w:rPr>
          <w:u w:val="single"/>
        </w:rPr>
        <w:t>kontroli następnej</w:t>
      </w:r>
      <w:r w:rsidRPr="00E5010D">
        <w:rPr>
          <w:b/>
          <w:bCs/>
        </w:rPr>
        <w:t>,</w:t>
      </w:r>
      <w:r w:rsidRPr="00E5010D">
        <w:t xml:space="preserve"> obejmującej badanie stanu faktycznego i dokumentów odzwierciedlających czynności już dokonane.</w:t>
      </w:r>
    </w:p>
    <w:p w:rsidR="002B0F92" w:rsidRPr="00E5010D" w:rsidRDefault="000A3AD3" w:rsidP="00623C53">
      <w:pPr>
        <w:numPr>
          <w:ilvl w:val="0"/>
          <w:numId w:val="58"/>
        </w:numPr>
        <w:jc w:val="both"/>
      </w:pPr>
      <w:r w:rsidRPr="00E5010D">
        <w:t>Warunkiem zakwalifikowania dowodu do ujęcia w ewidencji księgowej jest jego sprawdzenie i poddanie:</w:t>
      </w:r>
    </w:p>
    <w:p w:rsidR="000A3AD3" w:rsidRPr="00E5010D" w:rsidRDefault="000A3AD3" w:rsidP="00623C53">
      <w:pPr>
        <w:numPr>
          <w:ilvl w:val="0"/>
          <w:numId w:val="72"/>
        </w:numPr>
        <w:ind w:left="1701"/>
        <w:jc w:val="both"/>
      </w:pPr>
      <w:r w:rsidRPr="00E5010D">
        <w:rPr>
          <w:u w:val="single"/>
        </w:rPr>
        <w:t>kontroli zgodności z prawem zamówień publicznych</w:t>
      </w:r>
      <w:r w:rsidRPr="00E5010D">
        <w:t>, czyli sprawdzenie zgodności przedmiotu zamówienia, trybu zamówienia, adresu dostawcy lub wykonawcy, ce</w:t>
      </w:r>
      <w:r w:rsidR="0052223B">
        <w:t xml:space="preserve">ny jednostkowej oraz wartości, </w:t>
      </w:r>
      <w:r w:rsidR="000764AD" w:rsidRPr="00E5010D">
        <w:t>której dokonują wydziały merytoryczne.</w:t>
      </w:r>
    </w:p>
    <w:p w:rsidR="00226999" w:rsidRPr="00E5010D" w:rsidRDefault="000A3AD3" w:rsidP="00623C53">
      <w:pPr>
        <w:numPr>
          <w:ilvl w:val="0"/>
          <w:numId w:val="72"/>
        </w:numPr>
        <w:ind w:left="1701"/>
        <w:jc w:val="both"/>
      </w:pPr>
      <w:r w:rsidRPr="00E5010D">
        <w:rPr>
          <w:u w:val="single"/>
        </w:rPr>
        <w:t>kontroli merytorycznej</w:t>
      </w:r>
      <w:r w:rsidRPr="00E5010D">
        <w:t xml:space="preserve">, - opisanej w § 9 </w:t>
      </w:r>
    </w:p>
    <w:p w:rsidR="000A3AD3" w:rsidRPr="00E5010D" w:rsidRDefault="000A3AD3" w:rsidP="00623C53">
      <w:pPr>
        <w:numPr>
          <w:ilvl w:val="0"/>
          <w:numId w:val="72"/>
        </w:numPr>
        <w:ind w:left="1701"/>
        <w:jc w:val="both"/>
      </w:pPr>
      <w:r w:rsidRPr="00E5010D">
        <w:rPr>
          <w:u w:val="single"/>
        </w:rPr>
        <w:t>kontroli formalno - rachunkowej</w:t>
      </w:r>
      <w:r w:rsidRPr="00E5010D">
        <w:t xml:space="preserve"> – opisanej w § 9 </w:t>
      </w:r>
    </w:p>
    <w:p w:rsidR="002B0F92" w:rsidRPr="00E5010D" w:rsidRDefault="002B0F92" w:rsidP="002B0F92">
      <w:pPr>
        <w:ind w:left="1701"/>
        <w:jc w:val="both"/>
      </w:pPr>
    </w:p>
    <w:p w:rsidR="002B0F92" w:rsidRPr="00E5010D" w:rsidRDefault="000A3AD3" w:rsidP="00905FB5">
      <w:pPr>
        <w:numPr>
          <w:ilvl w:val="0"/>
          <w:numId w:val="58"/>
        </w:numPr>
        <w:jc w:val="both"/>
      </w:pPr>
      <w:r w:rsidRPr="00E5010D">
        <w:t>Dowody księgowe poddane kontroli wewnętrznej powinny być podpisane. Kontroli dokumentów pod względem merytorycznym</w:t>
      </w:r>
      <w:r w:rsidR="000764AD" w:rsidRPr="00E5010D">
        <w:t xml:space="preserve">, </w:t>
      </w:r>
      <w:r w:rsidRPr="00E5010D">
        <w:t>formalno - rachunkowym, zawierających dyspozycję (polecenie) wykonania operacji kasowych i bankowych winno dokonywać się przed wykonaniem danej operacji gospodarczej. Każda następna osoba, mająca wykonać określone czynności kontrolne powinna sprawdzić, czy czynności poprzednie zostały wykonane w sposób właściwy i zostały potwierdzone odpowiednią</w:t>
      </w:r>
      <w:r w:rsidR="000764AD" w:rsidRPr="00E5010D">
        <w:t xml:space="preserve"> adnotacją  </w:t>
      </w:r>
      <w:r w:rsidRPr="00E5010D">
        <w:t>na dokumencie.</w:t>
      </w:r>
      <w:r w:rsidR="002B0F92" w:rsidRPr="00E5010D">
        <w:t xml:space="preserve"> </w:t>
      </w:r>
      <w:r w:rsidRPr="00E5010D">
        <w:rPr>
          <w:b/>
          <w:bCs/>
        </w:rPr>
        <w:t>Podpisy na dowodach księgowych składa się odręcznie, długopisem, w sposób umożliwiający identyfikację osoby podpisującej.</w:t>
      </w:r>
    </w:p>
    <w:p w:rsidR="000A3AD3" w:rsidRPr="00E5010D" w:rsidRDefault="000A3AD3" w:rsidP="00623C53">
      <w:pPr>
        <w:numPr>
          <w:ilvl w:val="0"/>
          <w:numId w:val="58"/>
        </w:numPr>
        <w:jc w:val="both"/>
      </w:pPr>
      <w:r w:rsidRPr="00E5010D">
        <w:t>W razie ujawnienia nieprawidłowości w czasie wykonywania kontroli wewnętrznej, kontrolujący zobowiązany jest:</w:t>
      </w:r>
    </w:p>
    <w:p w:rsidR="000A3AD3" w:rsidRPr="00E5010D" w:rsidRDefault="000A3AD3" w:rsidP="00623C53">
      <w:pPr>
        <w:numPr>
          <w:ilvl w:val="0"/>
          <w:numId w:val="73"/>
        </w:numPr>
        <w:ind w:left="1560"/>
        <w:jc w:val="both"/>
      </w:pPr>
      <w:r w:rsidRPr="00E5010D">
        <w:t>zwrócić niezwłocznie nieprawidłow</w:t>
      </w:r>
      <w:r w:rsidR="002B0F92" w:rsidRPr="00E5010D">
        <w:t xml:space="preserve">e dokumenty właściwym komórkom, </w:t>
      </w:r>
      <w:r w:rsidRPr="00E5010D">
        <w:t>czy osobom z wnioskiem o dokonanie zmian i uzupełnień,</w:t>
      </w:r>
    </w:p>
    <w:p w:rsidR="002B0F92" w:rsidRPr="00E5010D" w:rsidRDefault="000A3AD3" w:rsidP="00905FB5">
      <w:pPr>
        <w:numPr>
          <w:ilvl w:val="0"/>
          <w:numId w:val="73"/>
        </w:numPr>
        <w:ind w:left="1560"/>
        <w:jc w:val="both"/>
      </w:pPr>
      <w:r w:rsidRPr="00E5010D">
        <w:t>odmówić podpisu dokumentów nie</w:t>
      </w:r>
      <w:r w:rsidR="002B0F92" w:rsidRPr="00E5010D">
        <w:t xml:space="preserve">rzetelnych, nieprawidłowych lub </w:t>
      </w:r>
      <w:r w:rsidRPr="00E5010D">
        <w:t>dotyczących operacji sprzecznych z obowiązującymi przepisami, zawiadamiając jednocześnie na piśmie kierownika jednostki o tym fakcie. W sprawie dalszego postępowania decyzje podejmuje kierownik jednostki.</w:t>
      </w:r>
    </w:p>
    <w:p w:rsidR="002B0F92" w:rsidRPr="00E5010D" w:rsidRDefault="000A3AD3" w:rsidP="00905FB5">
      <w:pPr>
        <w:numPr>
          <w:ilvl w:val="0"/>
          <w:numId w:val="58"/>
        </w:numPr>
        <w:jc w:val="both"/>
      </w:pPr>
      <w:r w:rsidRPr="00E5010D">
        <w:t xml:space="preserve">W razie ujawnienia w toku kontroli nieprawidłowości, osoba odpowiedzialna za jej wykonanie zobowiązana jest niezwłocznie zawiadomić bezpośredniego przełożonego oraz </w:t>
      </w:r>
      <w:r w:rsidR="00A0233E">
        <w:t>podjąć</w:t>
      </w:r>
      <w:r w:rsidRPr="00E5010D">
        <w:t xml:space="preserve"> niezbędne kroki zmierzające do usunięcia tych nieprawidłowości.</w:t>
      </w:r>
    </w:p>
    <w:p w:rsidR="000A3AD3" w:rsidRPr="00E5010D" w:rsidRDefault="000A3AD3" w:rsidP="000B0211">
      <w:pPr>
        <w:numPr>
          <w:ilvl w:val="0"/>
          <w:numId w:val="58"/>
        </w:numPr>
        <w:jc w:val="both"/>
      </w:pPr>
      <w:r w:rsidRPr="00E5010D">
        <w:t>W razie ujawnienia w toku kontroli czynu mającego cechy przestępstwa, kontrolujący niezwłocznie zawiadamia o tym Burmistrza Miasta i Gminy, jak również zabezpiecza dokumenty i przedmioty stanowiące dowód przestępstwa.</w:t>
      </w:r>
    </w:p>
    <w:p w:rsidR="000A3AD3" w:rsidRPr="00E5010D" w:rsidRDefault="000A3AD3" w:rsidP="000B0211">
      <w:pPr>
        <w:tabs>
          <w:tab w:val="left" w:pos="8997"/>
        </w:tabs>
        <w:jc w:val="both"/>
      </w:pPr>
    </w:p>
    <w:p w:rsidR="000A3AD3" w:rsidRPr="00E5010D" w:rsidRDefault="00F92667" w:rsidP="00A91AE7">
      <w:pPr>
        <w:pStyle w:val="Podtytu"/>
        <w:jc w:val="left"/>
        <w:rPr>
          <w:rFonts w:ascii="Times New Roman" w:hAnsi="Times New Roman" w:cs="Times New Roman"/>
          <w:b/>
          <w:bCs/>
        </w:rPr>
      </w:pPr>
      <w:r w:rsidRPr="00E5010D">
        <w:rPr>
          <w:rFonts w:ascii="Times New Roman" w:hAnsi="Times New Roman" w:cs="Times New Roman"/>
          <w:b/>
          <w:bCs/>
        </w:rPr>
        <w:t xml:space="preserve">V.   </w:t>
      </w:r>
      <w:r w:rsidR="000A3AD3" w:rsidRPr="00E5010D">
        <w:rPr>
          <w:rFonts w:ascii="Times New Roman" w:hAnsi="Times New Roman" w:cs="Times New Roman"/>
          <w:b/>
          <w:bCs/>
        </w:rPr>
        <w:t>PRZECHOWYWANIE DOKUMENTÓW KSIĘGOWYCH</w:t>
      </w:r>
    </w:p>
    <w:p w:rsidR="000A3AD3" w:rsidRPr="00E5010D" w:rsidRDefault="000A3AD3" w:rsidP="000B0211">
      <w:pPr>
        <w:tabs>
          <w:tab w:val="left" w:pos="357"/>
        </w:tabs>
        <w:jc w:val="both"/>
        <w:rPr>
          <w:b/>
          <w:bCs/>
        </w:rPr>
      </w:pPr>
    </w:p>
    <w:p w:rsidR="000A3AD3" w:rsidRPr="00E5010D" w:rsidRDefault="00A202F1" w:rsidP="00905FB5">
      <w:pPr>
        <w:tabs>
          <w:tab w:val="left" w:pos="357"/>
        </w:tabs>
        <w:jc w:val="center"/>
        <w:rPr>
          <w:b/>
          <w:bCs/>
        </w:rPr>
      </w:pPr>
      <w:r w:rsidRPr="00E5010D">
        <w:rPr>
          <w:b/>
          <w:bCs/>
        </w:rPr>
        <w:t>§ 25</w:t>
      </w:r>
    </w:p>
    <w:p w:rsidR="00A202F1" w:rsidRPr="00E5010D" w:rsidRDefault="000A3AD3" w:rsidP="00A0233E">
      <w:pPr>
        <w:tabs>
          <w:tab w:val="left" w:pos="357"/>
        </w:tabs>
        <w:jc w:val="center"/>
        <w:outlineLvl w:val="0"/>
        <w:rPr>
          <w:b/>
          <w:bCs/>
        </w:rPr>
      </w:pPr>
      <w:r w:rsidRPr="00E5010D">
        <w:rPr>
          <w:b/>
          <w:bCs/>
        </w:rPr>
        <w:t>Prowadzenie akt</w:t>
      </w:r>
    </w:p>
    <w:p w:rsidR="000A3AD3" w:rsidRPr="00E5010D" w:rsidRDefault="000A3AD3" w:rsidP="00623C53">
      <w:pPr>
        <w:widowControl w:val="0"/>
        <w:numPr>
          <w:ilvl w:val="0"/>
          <w:numId w:val="74"/>
        </w:numPr>
        <w:autoSpaceDE w:val="0"/>
        <w:jc w:val="both"/>
      </w:pPr>
      <w:r w:rsidRPr="00E5010D">
        <w:t>Do archiwum oddaje się dokumenty uporządkowane.</w:t>
      </w:r>
    </w:p>
    <w:p w:rsidR="000A3AD3" w:rsidRPr="00E5010D" w:rsidRDefault="000A3AD3" w:rsidP="00623C53">
      <w:pPr>
        <w:widowControl w:val="0"/>
        <w:numPr>
          <w:ilvl w:val="0"/>
          <w:numId w:val="74"/>
        </w:numPr>
        <w:autoSpaceDE w:val="0"/>
        <w:jc w:val="both"/>
      </w:pPr>
      <w:r w:rsidRPr="00E5010D">
        <w:t>Przekazywanie odbywa się na podstawie spisu zdawczo - odbiorczego akt.</w:t>
      </w:r>
    </w:p>
    <w:p w:rsidR="00A202F1" w:rsidRPr="00E5010D" w:rsidRDefault="000A3AD3" w:rsidP="00623C53">
      <w:pPr>
        <w:widowControl w:val="0"/>
        <w:numPr>
          <w:ilvl w:val="0"/>
          <w:numId w:val="74"/>
        </w:numPr>
        <w:autoSpaceDE w:val="0"/>
        <w:jc w:val="both"/>
      </w:pPr>
      <w:r w:rsidRPr="00E5010D">
        <w:t>Uporządkowanie dokumentów polega na:</w:t>
      </w:r>
    </w:p>
    <w:p w:rsidR="000A3AD3" w:rsidRPr="00E5010D" w:rsidRDefault="000A3AD3" w:rsidP="00B55453">
      <w:pPr>
        <w:widowControl w:val="0"/>
        <w:numPr>
          <w:ilvl w:val="0"/>
          <w:numId w:val="75"/>
        </w:numPr>
        <w:autoSpaceDE w:val="0"/>
        <w:ind w:left="1276"/>
        <w:jc w:val="both"/>
      </w:pPr>
      <w:r w:rsidRPr="00E5010D">
        <w:t xml:space="preserve">takim ich ułożeniu wewnątrz </w:t>
      </w:r>
      <w:r w:rsidR="00C67AAA" w:rsidRPr="00E5010D">
        <w:t xml:space="preserve">segregatorów, </w:t>
      </w:r>
      <w:r w:rsidRPr="00E5010D">
        <w:t>teczek, aby zapisy następowały po sobie wg</w:t>
      </w:r>
      <w:r w:rsidR="00C67AAA" w:rsidRPr="00E5010D">
        <w:t>.</w:t>
      </w:r>
      <w:r w:rsidRPr="00E5010D">
        <w:t xml:space="preserve"> liczb porządkowych dokumentów,</w:t>
      </w:r>
    </w:p>
    <w:p w:rsidR="000A3AD3" w:rsidRPr="00E5010D" w:rsidRDefault="000A3AD3" w:rsidP="00B55453">
      <w:pPr>
        <w:widowControl w:val="0"/>
        <w:numPr>
          <w:ilvl w:val="0"/>
          <w:numId w:val="75"/>
        </w:numPr>
        <w:autoSpaceDE w:val="0"/>
        <w:ind w:left="1276"/>
        <w:jc w:val="both"/>
      </w:pPr>
      <w:r w:rsidRPr="00E5010D">
        <w:t>uzupełnieniu wszystkich wtórników dokumentów,</w:t>
      </w:r>
    </w:p>
    <w:p w:rsidR="000A3AD3" w:rsidRPr="00E5010D" w:rsidRDefault="000A3AD3" w:rsidP="00B55453">
      <w:pPr>
        <w:widowControl w:val="0"/>
        <w:numPr>
          <w:ilvl w:val="0"/>
          <w:numId w:val="75"/>
        </w:numPr>
        <w:autoSpaceDE w:val="0"/>
        <w:ind w:left="1276"/>
        <w:jc w:val="both"/>
      </w:pPr>
      <w:r w:rsidRPr="00E5010D">
        <w:t>usunięciu części metalowych,</w:t>
      </w:r>
    </w:p>
    <w:p w:rsidR="000A3AD3" w:rsidRPr="00E5010D" w:rsidRDefault="000A3AD3" w:rsidP="00B55453">
      <w:pPr>
        <w:widowControl w:val="0"/>
        <w:numPr>
          <w:ilvl w:val="0"/>
          <w:numId w:val="75"/>
        </w:numPr>
        <w:autoSpaceDE w:val="0"/>
        <w:ind w:left="1276"/>
        <w:jc w:val="both"/>
      </w:pPr>
      <w:r w:rsidRPr="00E5010D">
        <w:t>sporządzeniu spisu spraw,</w:t>
      </w:r>
    </w:p>
    <w:p w:rsidR="000A3AD3" w:rsidRPr="00A0233E" w:rsidRDefault="00FB1889" w:rsidP="000B0211">
      <w:pPr>
        <w:widowControl w:val="0"/>
        <w:numPr>
          <w:ilvl w:val="0"/>
          <w:numId w:val="75"/>
        </w:numPr>
        <w:autoSpaceDE w:val="0"/>
        <w:ind w:left="1276"/>
        <w:jc w:val="both"/>
      </w:pPr>
      <w:r w:rsidRPr="00E5010D">
        <w:t>opisaniu teczki.</w:t>
      </w:r>
    </w:p>
    <w:p w:rsidR="00596161" w:rsidRDefault="00596161" w:rsidP="000B0211">
      <w:pPr>
        <w:widowControl w:val="0"/>
        <w:tabs>
          <w:tab w:val="left" w:pos="357"/>
        </w:tabs>
        <w:autoSpaceDE w:val="0"/>
        <w:jc w:val="both"/>
        <w:rPr>
          <w:b/>
          <w:bCs/>
        </w:rPr>
      </w:pPr>
    </w:p>
    <w:p w:rsidR="00596161" w:rsidRPr="00E5010D" w:rsidRDefault="00596161" w:rsidP="000B0211">
      <w:pPr>
        <w:widowControl w:val="0"/>
        <w:tabs>
          <w:tab w:val="left" w:pos="357"/>
        </w:tabs>
        <w:autoSpaceDE w:val="0"/>
        <w:jc w:val="both"/>
        <w:rPr>
          <w:b/>
          <w:bCs/>
        </w:rPr>
      </w:pPr>
    </w:p>
    <w:p w:rsidR="000A3AD3" w:rsidRPr="00E5010D" w:rsidRDefault="00F92667" w:rsidP="00100668">
      <w:pPr>
        <w:pStyle w:val="Podtytu"/>
        <w:jc w:val="left"/>
        <w:outlineLvl w:val="0"/>
        <w:rPr>
          <w:rFonts w:ascii="Times New Roman" w:hAnsi="Times New Roman" w:cs="Times New Roman"/>
          <w:b/>
          <w:bCs/>
        </w:rPr>
      </w:pPr>
      <w:r w:rsidRPr="00E5010D">
        <w:rPr>
          <w:rFonts w:ascii="Times New Roman" w:hAnsi="Times New Roman" w:cs="Times New Roman"/>
          <w:b/>
          <w:bCs/>
        </w:rPr>
        <w:t xml:space="preserve">VI.    </w:t>
      </w:r>
      <w:r w:rsidR="000A3AD3" w:rsidRPr="00E5010D">
        <w:rPr>
          <w:rFonts w:ascii="Times New Roman" w:hAnsi="Times New Roman" w:cs="Times New Roman"/>
          <w:b/>
          <w:bCs/>
        </w:rPr>
        <w:t>POSTANOWIENIA KOŃCOWE</w:t>
      </w:r>
    </w:p>
    <w:p w:rsidR="00F92667" w:rsidRPr="00E5010D" w:rsidRDefault="00F92667" w:rsidP="00F92667"/>
    <w:p w:rsidR="000A3AD3" w:rsidRPr="00E5010D" w:rsidRDefault="00A202F1" w:rsidP="00E5210C">
      <w:pPr>
        <w:tabs>
          <w:tab w:val="left" w:pos="357"/>
        </w:tabs>
        <w:jc w:val="center"/>
        <w:rPr>
          <w:b/>
          <w:bCs/>
        </w:rPr>
      </w:pPr>
      <w:r w:rsidRPr="00E5010D">
        <w:rPr>
          <w:b/>
          <w:bCs/>
        </w:rPr>
        <w:t>§ 26</w:t>
      </w:r>
    </w:p>
    <w:p w:rsidR="000A3AD3" w:rsidRPr="00E5010D" w:rsidRDefault="000A3AD3" w:rsidP="00905FB5">
      <w:pPr>
        <w:pStyle w:val="Nagwek3"/>
        <w:tabs>
          <w:tab w:val="left" w:pos="357"/>
        </w:tabs>
        <w:spacing w:before="0" w:after="0"/>
        <w:jc w:val="center"/>
        <w:rPr>
          <w:rFonts w:ascii="Times New Roman" w:hAnsi="Times New Roman" w:cs="Times New Roman"/>
        </w:rPr>
      </w:pPr>
      <w:r w:rsidRPr="00E5010D">
        <w:rPr>
          <w:rFonts w:ascii="Times New Roman" w:hAnsi="Times New Roman" w:cs="Times New Roman"/>
        </w:rPr>
        <w:t>Zabezpieczenie mienia i odpowiedzialność pracowników za mienie</w:t>
      </w:r>
    </w:p>
    <w:p w:rsidR="00A202F1" w:rsidRPr="00E5010D" w:rsidRDefault="00A202F1" w:rsidP="00A202F1"/>
    <w:p w:rsidR="00A202F1" w:rsidRPr="00E5010D" w:rsidRDefault="000A3AD3" w:rsidP="00E5210C">
      <w:pPr>
        <w:pStyle w:val="Tekstpodstawowywcity3"/>
        <w:numPr>
          <w:ilvl w:val="0"/>
          <w:numId w:val="76"/>
        </w:numPr>
        <w:spacing w:line="240" w:lineRule="auto"/>
        <w:jc w:val="both"/>
      </w:pPr>
      <w:r w:rsidRPr="00E5010D">
        <w:t>Mienie będące własnością lub zdeponowane w jednostce powinno być zabezpieczone</w:t>
      </w:r>
      <w:r w:rsidR="00A202F1" w:rsidRPr="00E5010D">
        <w:t xml:space="preserve"> </w:t>
      </w:r>
      <w:r w:rsidRPr="00E5010D">
        <w:t>w sposób wykluczający możliwość kradzieży.</w:t>
      </w:r>
    </w:p>
    <w:p w:rsidR="000A3AD3" w:rsidRPr="00E5010D" w:rsidRDefault="000A3AD3" w:rsidP="00623C53">
      <w:pPr>
        <w:pStyle w:val="Tekstpodstawowywcity3"/>
        <w:numPr>
          <w:ilvl w:val="0"/>
          <w:numId w:val="76"/>
        </w:numPr>
        <w:spacing w:line="240" w:lineRule="auto"/>
        <w:jc w:val="both"/>
      </w:pPr>
      <w:r w:rsidRPr="00E5010D">
        <w:t>Pomieszczenie służbowe, w którym chwilowo nie przebywa pracownik powinno być</w:t>
      </w:r>
      <w:r w:rsidR="00A202F1" w:rsidRPr="00E5010D">
        <w:t xml:space="preserve"> </w:t>
      </w:r>
      <w:r w:rsidRPr="00E5010D">
        <w:t xml:space="preserve">zamknięte na klucz, a klucz odpowiednio zabezpieczony. </w:t>
      </w:r>
    </w:p>
    <w:p w:rsidR="00A202F1" w:rsidRPr="00E5010D" w:rsidRDefault="00A202F1" w:rsidP="00A202F1">
      <w:pPr>
        <w:pStyle w:val="Tekstpodstawowywcity3"/>
        <w:spacing w:line="240" w:lineRule="auto"/>
        <w:ind w:left="0"/>
        <w:jc w:val="both"/>
      </w:pPr>
    </w:p>
    <w:p w:rsidR="00A202F1" w:rsidRPr="00E5010D" w:rsidRDefault="000A3AD3" w:rsidP="00E5210C">
      <w:pPr>
        <w:pStyle w:val="Tekstpodstawowywcity3"/>
        <w:numPr>
          <w:ilvl w:val="0"/>
          <w:numId w:val="76"/>
        </w:numPr>
        <w:spacing w:line="240" w:lineRule="auto"/>
        <w:jc w:val="both"/>
      </w:pPr>
      <w:r w:rsidRPr="00E5010D">
        <w:t>Po zakończeniu pracy budynek Urzędu (a także wszystkie jego pomieszczenia) powinien</w:t>
      </w:r>
      <w:r w:rsidR="00A0233E">
        <w:t xml:space="preserve"> być zamknięty, okna pozamykane, włączony system przeciwpożarowy i alarmowy. </w:t>
      </w:r>
    </w:p>
    <w:p w:rsidR="00A202F1" w:rsidRPr="00E5010D" w:rsidRDefault="000A3AD3" w:rsidP="00E5210C">
      <w:pPr>
        <w:pStyle w:val="Tekstpodstawowywcity3"/>
        <w:numPr>
          <w:ilvl w:val="0"/>
          <w:numId w:val="76"/>
        </w:numPr>
        <w:spacing w:line="240" w:lineRule="auto"/>
        <w:jc w:val="both"/>
      </w:pPr>
      <w:r w:rsidRPr="00E5010D">
        <w:t xml:space="preserve">Klucze od pomieszczeń powinny być umieszczone w szafie w zabezpieczonym pomieszczeniu Urzędu. </w:t>
      </w:r>
    </w:p>
    <w:p w:rsidR="00A202F1" w:rsidRPr="00E5010D" w:rsidRDefault="000A3AD3" w:rsidP="00E5210C">
      <w:pPr>
        <w:pStyle w:val="Tekstpodstawowywcity3"/>
        <w:numPr>
          <w:ilvl w:val="0"/>
          <w:numId w:val="76"/>
        </w:numPr>
        <w:spacing w:line="240" w:lineRule="auto"/>
        <w:jc w:val="both"/>
      </w:pPr>
      <w:r w:rsidRPr="00E5010D">
        <w:t>Na przebywanie w budynku po godzinach pracy konieczna jest</w:t>
      </w:r>
      <w:r w:rsidR="00C67AAA" w:rsidRPr="00E5010D">
        <w:t xml:space="preserve"> ustna</w:t>
      </w:r>
      <w:r w:rsidRPr="00E5010D">
        <w:t xml:space="preserve"> zgoda Burmistrza Miasta i Gminy lub osoby przez niego upoważnionej.</w:t>
      </w:r>
    </w:p>
    <w:p w:rsidR="000A3AD3" w:rsidRPr="00E5010D" w:rsidRDefault="000A3AD3" w:rsidP="00623C53">
      <w:pPr>
        <w:pStyle w:val="Tekstpodstawowywcity3"/>
        <w:numPr>
          <w:ilvl w:val="0"/>
          <w:numId w:val="76"/>
        </w:numPr>
        <w:spacing w:line="240" w:lineRule="auto"/>
        <w:jc w:val="both"/>
      </w:pPr>
      <w:r w:rsidRPr="00E5010D">
        <w:t>Pieczątki oraz wszelkie dokumenty powinny być po zakończeniu pracy umieszczone w pozamykanych szafach.</w:t>
      </w:r>
    </w:p>
    <w:p w:rsidR="000A3AD3" w:rsidRPr="00E5010D" w:rsidRDefault="000A3AD3" w:rsidP="00A202F1">
      <w:pPr>
        <w:pStyle w:val="Tekstpodstawowywcity3"/>
        <w:tabs>
          <w:tab w:val="left" w:pos="3181"/>
        </w:tabs>
        <w:spacing w:line="240" w:lineRule="auto"/>
        <w:ind w:left="0"/>
        <w:jc w:val="both"/>
      </w:pPr>
    </w:p>
    <w:p w:rsidR="000A3AD3" w:rsidRPr="00E5010D" w:rsidRDefault="00A202F1" w:rsidP="00A202F1">
      <w:pPr>
        <w:pStyle w:val="Tekstpodstawowywcity3"/>
        <w:spacing w:line="240" w:lineRule="auto"/>
        <w:ind w:left="0"/>
        <w:jc w:val="center"/>
        <w:rPr>
          <w:b/>
          <w:bCs/>
        </w:rPr>
      </w:pPr>
      <w:r w:rsidRPr="00E5010D">
        <w:rPr>
          <w:b/>
          <w:bCs/>
        </w:rPr>
        <w:t>§ 27</w:t>
      </w:r>
    </w:p>
    <w:p w:rsidR="00A202F1" w:rsidRPr="00E5010D" w:rsidRDefault="00A202F1" w:rsidP="00A202F1">
      <w:pPr>
        <w:pStyle w:val="Tekstpodstawowywcity3"/>
        <w:spacing w:line="240" w:lineRule="auto"/>
        <w:ind w:left="0"/>
        <w:jc w:val="center"/>
        <w:rPr>
          <w:b/>
          <w:bCs/>
        </w:rPr>
      </w:pPr>
    </w:p>
    <w:p w:rsidR="000A3AD3" w:rsidRPr="00E5010D" w:rsidRDefault="000A3AD3" w:rsidP="00802AC3">
      <w:pPr>
        <w:pStyle w:val="Tekstpodstawowywcity3"/>
        <w:tabs>
          <w:tab w:val="left" w:pos="3237"/>
        </w:tabs>
        <w:spacing w:line="240" w:lineRule="auto"/>
        <w:ind w:left="426"/>
        <w:jc w:val="both"/>
      </w:pPr>
      <w:r w:rsidRPr="00E5010D">
        <w:t>W przypadkach nieuregulowanych niniejszą instrukcją stosuje się inne przepisy wewnętrzne oraz ogólne przepisy prawa.</w:t>
      </w:r>
    </w:p>
    <w:p w:rsidR="000A3AD3" w:rsidRPr="00E5010D" w:rsidRDefault="000A3AD3" w:rsidP="00802AC3">
      <w:pPr>
        <w:pStyle w:val="Tekstpodstawowywcity3"/>
        <w:tabs>
          <w:tab w:val="left" w:pos="357"/>
        </w:tabs>
        <w:spacing w:line="240" w:lineRule="auto"/>
        <w:ind w:left="426"/>
        <w:jc w:val="both"/>
      </w:pPr>
    </w:p>
    <w:p w:rsidR="000A3AD3" w:rsidRPr="00E5010D" w:rsidRDefault="003E34A0" w:rsidP="003E34A0">
      <w:pPr>
        <w:pStyle w:val="Tekstpodstawowywcity3"/>
        <w:spacing w:line="240" w:lineRule="auto"/>
        <w:ind w:left="0"/>
        <w:jc w:val="center"/>
        <w:rPr>
          <w:b/>
          <w:bCs/>
        </w:rPr>
      </w:pPr>
      <w:r w:rsidRPr="00E5010D">
        <w:rPr>
          <w:b/>
          <w:bCs/>
        </w:rPr>
        <w:t>§ 28</w:t>
      </w:r>
    </w:p>
    <w:p w:rsidR="003E34A0" w:rsidRPr="00E5010D" w:rsidRDefault="003E34A0" w:rsidP="003E34A0">
      <w:pPr>
        <w:pStyle w:val="Tekstpodstawowywcity3"/>
        <w:spacing w:line="240" w:lineRule="auto"/>
        <w:ind w:left="0"/>
        <w:jc w:val="center"/>
        <w:rPr>
          <w:b/>
          <w:bCs/>
        </w:rPr>
      </w:pPr>
    </w:p>
    <w:p w:rsidR="003E34A0" w:rsidRPr="00E5010D" w:rsidRDefault="000A3AD3" w:rsidP="00E5210C">
      <w:pPr>
        <w:numPr>
          <w:ilvl w:val="0"/>
          <w:numId w:val="77"/>
        </w:numPr>
        <w:jc w:val="both"/>
      </w:pPr>
      <w:r w:rsidRPr="00E5010D">
        <w:t>Niniejsza instrukcja została opracowana w oparciu o obowiązujące przepisy prawa.</w:t>
      </w:r>
    </w:p>
    <w:p w:rsidR="003E34A0" w:rsidRPr="00E5010D" w:rsidRDefault="000A3AD3" w:rsidP="003E34A0">
      <w:pPr>
        <w:numPr>
          <w:ilvl w:val="0"/>
          <w:numId w:val="77"/>
        </w:numPr>
        <w:jc w:val="both"/>
      </w:pPr>
      <w:r w:rsidRPr="00E5010D">
        <w:t>Załatwianie i obieg korespondencji określa instrukcja kancelaryjna.</w:t>
      </w:r>
    </w:p>
    <w:p w:rsidR="003E34A0" w:rsidRPr="00E5010D" w:rsidRDefault="000A3AD3" w:rsidP="003E34A0">
      <w:pPr>
        <w:numPr>
          <w:ilvl w:val="0"/>
          <w:numId w:val="77"/>
        </w:numPr>
        <w:jc w:val="both"/>
      </w:pPr>
      <w:r w:rsidRPr="00E5010D">
        <w:t xml:space="preserve">Instrukcja obowiązuje wszystkie stanowiska pracy Urzędu Miasta i Gminy </w:t>
      </w:r>
      <w:r w:rsidR="00C67AAA" w:rsidRPr="00E5010D">
        <w:t>w Kazimierzy Wielkiej</w:t>
      </w:r>
      <w:r w:rsidRPr="00E5010D">
        <w:t xml:space="preserve"> i winna być przestrzegana przez wszystkich pracowników. Jednostki organizacyjne winny opracować własne przepisy z uwzględnieniem  ww.  zasad.</w:t>
      </w:r>
    </w:p>
    <w:p w:rsidR="000A3AD3" w:rsidRPr="00E5010D" w:rsidRDefault="00641116" w:rsidP="00623C53">
      <w:pPr>
        <w:numPr>
          <w:ilvl w:val="0"/>
          <w:numId w:val="77"/>
        </w:numPr>
        <w:jc w:val="both"/>
      </w:pPr>
      <w:r w:rsidRPr="00E5010D">
        <w:t xml:space="preserve">Zarządzenie obowiązuje z dniem </w:t>
      </w:r>
      <w:r w:rsidR="00D92938" w:rsidRPr="00E5010D">
        <w:t>podjęcia</w:t>
      </w:r>
      <w:r w:rsidRPr="00E5010D">
        <w:t>.</w:t>
      </w:r>
    </w:p>
    <w:p w:rsidR="000A3AD3" w:rsidRPr="00E5010D" w:rsidRDefault="000A3AD3" w:rsidP="000B0211">
      <w:pPr>
        <w:tabs>
          <w:tab w:val="left" w:pos="357"/>
        </w:tabs>
        <w:jc w:val="both"/>
      </w:pPr>
    </w:p>
    <w:p w:rsidR="000A3AD3" w:rsidRPr="00E5010D" w:rsidRDefault="003E34A0" w:rsidP="003E34A0">
      <w:pPr>
        <w:pStyle w:val="Tekstpodstawowywcity3"/>
        <w:tabs>
          <w:tab w:val="left" w:pos="357"/>
        </w:tabs>
        <w:spacing w:line="240" w:lineRule="auto"/>
        <w:ind w:left="0"/>
        <w:jc w:val="center"/>
        <w:rPr>
          <w:b/>
          <w:bCs/>
        </w:rPr>
      </w:pPr>
      <w:r w:rsidRPr="00E5010D">
        <w:rPr>
          <w:b/>
          <w:bCs/>
        </w:rPr>
        <w:t>§ 29</w:t>
      </w:r>
    </w:p>
    <w:p w:rsidR="003E34A0" w:rsidRPr="00E5010D" w:rsidRDefault="003E34A0" w:rsidP="003E34A0">
      <w:pPr>
        <w:pStyle w:val="Tekstpodstawowywcity3"/>
        <w:tabs>
          <w:tab w:val="left" w:pos="357"/>
        </w:tabs>
        <w:spacing w:line="240" w:lineRule="auto"/>
        <w:ind w:left="0"/>
        <w:jc w:val="center"/>
        <w:rPr>
          <w:b/>
          <w:bCs/>
        </w:rPr>
      </w:pPr>
    </w:p>
    <w:p w:rsidR="009A7EC7" w:rsidRPr="00E5010D" w:rsidRDefault="000A3AD3" w:rsidP="00F92667">
      <w:pPr>
        <w:pStyle w:val="Tekstpodstawowywcity3"/>
        <w:tabs>
          <w:tab w:val="left" w:pos="284"/>
        </w:tabs>
        <w:spacing w:line="240" w:lineRule="auto"/>
        <w:ind w:left="284"/>
        <w:jc w:val="both"/>
      </w:pPr>
      <w:r w:rsidRPr="00E5010D">
        <w:t>Wszelkie zmiany instrukcji wymagają formy pisemnej i są dokonywane przez Burmistrza Miasta i Gminy na wniosek Skarbnika Miasta i Gminy lub Sekretarza Miasta i Gminy.</w:t>
      </w:r>
    </w:p>
    <w:p w:rsidR="00802AC3" w:rsidRPr="00E5010D" w:rsidRDefault="00802AC3" w:rsidP="005230B0">
      <w:pPr>
        <w:jc w:val="right"/>
        <w:rPr>
          <w:b/>
          <w:bCs/>
          <w:i/>
          <w:iCs/>
          <w:sz w:val="22"/>
          <w:szCs w:val="22"/>
        </w:rPr>
      </w:pPr>
    </w:p>
    <w:p w:rsidR="00802AC3" w:rsidRPr="00E5010D" w:rsidRDefault="00802AC3" w:rsidP="005230B0">
      <w:pPr>
        <w:jc w:val="right"/>
        <w:rPr>
          <w:b/>
          <w:bCs/>
          <w:i/>
          <w:iCs/>
          <w:sz w:val="22"/>
          <w:szCs w:val="22"/>
        </w:rPr>
      </w:pPr>
    </w:p>
    <w:p w:rsidR="00802AC3" w:rsidRPr="00E5010D" w:rsidRDefault="00802AC3" w:rsidP="005230B0">
      <w:pPr>
        <w:jc w:val="right"/>
        <w:rPr>
          <w:b/>
          <w:bCs/>
          <w:i/>
          <w:iCs/>
          <w:sz w:val="22"/>
          <w:szCs w:val="22"/>
        </w:rPr>
      </w:pPr>
    </w:p>
    <w:p w:rsidR="00802AC3" w:rsidRPr="00E5010D" w:rsidRDefault="00802AC3" w:rsidP="00641116">
      <w:pPr>
        <w:rPr>
          <w:b/>
          <w:bCs/>
          <w:i/>
          <w:iCs/>
          <w:sz w:val="22"/>
          <w:szCs w:val="22"/>
        </w:rPr>
      </w:pPr>
    </w:p>
    <w:p w:rsidR="00802AC3" w:rsidRPr="00E5010D" w:rsidRDefault="00802AC3" w:rsidP="005230B0">
      <w:pPr>
        <w:jc w:val="right"/>
        <w:rPr>
          <w:b/>
          <w:bCs/>
          <w:i/>
          <w:iCs/>
          <w:sz w:val="22"/>
          <w:szCs w:val="22"/>
        </w:rPr>
      </w:pPr>
    </w:p>
    <w:p w:rsidR="00802AC3" w:rsidRPr="00E5010D" w:rsidRDefault="00802AC3" w:rsidP="005230B0">
      <w:pPr>
        <w:jc w:val="right"/>
        <w:rPr>
          <w:b/>
          <w:bCs/>
          <w:i/>
          <w:iCs/>
          <w:sz w:val="22"/>
          <w:szCs w:val="22"/>
        </w:rPr>
      </w:pPr>
    </w:p>
    <w:p w:rsidR="00802AC3" w:rsidRPr="00E5010D" w:rsidRDefault="00802AC3" w:rsidP="005230B0">
      <w:pPr>
        <w:jc w:val="right"/>
        <w:rPr>
          <w:b/>
          <w:bCs/>
          <w:i/>
          <w:iCs/>
          <w:sz w:val="22"/>
          <w:szCs w:val="22"/>
        </w:rPr>
      </w:pPr>
    </w:p>
    <w:p w:rsidR="00802AC3" w:rsidRPr="00E5010D" w:rsidRDefault="00802AC3" w:rsidP="005230B0">
      <w:pPr>
        <w:jc w:val="right"/>
        <w:rPr>
          <w:b/>
          <w:bCs/>
          <w:i/>
          <w:iCs/>
          <w:sz w:val="22"/>
          <w:szCs w:val="22"/>
        </w:rPr>
      </w:pPr>
    </w:p>
    <w:p w:rsidR="00762C96" w:rsidRPr="00E5010D" w:rsidRDefault="00762C96" w:rsidP="005230B0">
      <w:pPr>
        <w:jc w:val="right"/>
        <w:rPr>
          <w:b/>
          <w:bCs/>
          <w:i/>
          <w:iCs/>
          <w:sz w:val="22"/>
          <w:szCs w:val="22"/>
        </w:rPr>
      </w:pPr>
    </w:p>
    <w:p w:rsidR="00762C96" w:rsidRPr="00E5010D" w:rsidRDefault="00762C96" w:rsidP="005230B0">
      <w:pPr>
        <w:jc w:val="right"/>
        <w:rPr>
          <w:b/>
          <w:bCs/>
          <w:i/>
          <w:iCs/>
          <w:sz w:val="22"/>
          <w:szCs w:val="22"/>
        </w:rPr>
      </w:pPr>
    </w:p>
    <w:p w:rsidR="00762C96" w:rsidRPr="00E5010D" w:rsidRDefault="00762C96" w:rsidP="005230B0">
      <w:pPr>
        <w:jc w:val="right"/>
        <w:rPr>
          <w:b/>
          <w:bCs/>
          <w:i/>
          <w:iCs/>
          <w:sz w:val="22"/>
          <w:szCs w:val="22"/>
        </w:rPr>
      </w:pPr>
    </w:p>
    <w:p w:rsidR="00762C96" w:rsidRPr="00E5010D" w:rsidRDefault="00762C96" w:rsidP="005230B0">
      <w:pPr>
        <w:jc w:val="right"/>
        <w:rPr>
          <w:b/>
          <w:bCs/>
          <w:i/>
          <w:iCs/>
          <w:sz w:val="22"/>
          <w:szCs w:val="22"/>
        </w:rPr>
      </w:pPr>
    </w:p>
    <w:p w:rsidR="00762C96" w:rsidRPr="00E5010D" w:rsidRDefault="00762C96" w:rsidP="005230B0">
      <w:pPr>
        <w:jc w:val="right"/>
        <w:rPr>
          <w:b/>
          <w:bCs/>
          <w:i/>
          <w:iCs/>
          <w:sz w:val="22"/>
          <w:szCs w:val="22"/>
        </w:rPr>
      </w:pPr>
    </w:p>
    <w:p w:rsidR="006E7AF6" w:rsidRPr="00E5010D" w:rsidRDefault="006E7AF6" w:rsidP="00100668">
      <w:pPr>
        <w:jc w:val="right"/>
        <w:outlineLvl w:val="0"/>
        <w:rPr>
          <w:b/>
          <w:bCs/>
          <w:iCs/>
        </w:rPr>
      </w:pPr>
      <w:r w:rsidRPr="00E5010D">
        <w:rPr>
          <w:b/>
          <w:bCs/>
          <w:iCs/>
        </w:rPr>
        <w:t xml:space="preserve">Załącznik </w:t>
      </w:r>
      <w:r w:rsidR="00C26E68" w:rsidRPr="00E5010D">
        <w:rPr>
          <w:b/>
          <w:bCs/>
          <w:iCs/>
        </w:rPr>
        <w:t>N</w:t>
      </w:r>
      <w:r w:rsidRPr="00E5010D">
        <w:rPr>
          <w:b/>
          <w:bCs/>
          <w:iCs/>
        </w:rPr>
        <w:t xml:space="preserve">r </w:t>
      </w:r>
      <w:r w:rsidR="00641116" w:rsidRPr="00E5010D">
        <w:rPr>
          <w:b/>
          <w:bCs/>
          <w:iCs/>
        </w:rPr>
        <w:t>1</w:t>
      </w:r>
    </w:p>
    <w:p w:rsidR="00440B05" w:rsidRPr="00E5010D" w:rsidRDefault="006E7AF6" w:rsidP="00440B05">
      <w:pPr>
        <w:jc w:val="right"/>
        <w:rPr>
          <w:b/>
          <w:bCs/>
          <w:iCs/>
        </w:rPr>
      </w:pPr>
      <w:r w:rsidRPr="00E5010D">
        <w:rPr>
          <w:b/>
          <w:bCs/>
          <w:iCs/>
        </w:rPr>
        <w:t xml:space="preserve">do </w:t>
      </w:r>
      <w:r w:rsidR="00440B05" w:rsidRPr="00E5010D">
        <w:rPr>
          <w:b/>
          <w:bCs/>
          <w:iCs/>
        </w:rPr>
        <w:t xml:space="preserve">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6E7AF6" w:rsidRPr="00E5010D" w:rsidRDefault="00440B05" w:rsidP="00440B05">
      <w:pPr>
        <w:jc w:val="right"/>
        <w:rPr>
          <w:b/>
          <w:bCs/>
          <w:iCs/>
        </w:rPr>
      </w:pPr>
      <w:r w:rsidRPr="00E5010D">
        <w:rPr>
          <w:b/>
          <w:bCs/>
          <w:iCs/>
        </w:rPr>
        <w:t>w Urzędzie Miasta i Gminy w Kazimierzy Wielkiej</w:t>
      </w:r>
    </w:p>
    <w:p w:rsidR="006E7AF6" w:rsidRPr="00E5010D" w:rsidRDefault="006E7AF6" w:rsidP="00440B05">
      <w:pPr>
        <w:jc w:val="right"/>
      </w:pPr>
    </w:p>
    <w:p w:rsidR="006E7AF6" w:rsidRPr="00E5010D" w:rsidRDefault="006E7AF6" w:rsidP="005230B0">
      <w:pPr>
        <w:rPr>
          <w:sz w:val="22"/>
          <w:szCs w:val="22"/>
        </w:rPr>
      </w:pPr>
    </w:p>
    <w:p w:rsidR="00641116" w:rsidRPr="00E5010D" w:rsidRDefault="00641116" w:rsidP="005230B0">
      <w:pPr>
        <w:rPr>
          <w:sz w:val="22"/>
          <w:szCs w:val="22"/>
        </w:rPr>
      </w:pPr>
    </w:p>
    <w:p w:rsidR="00641116" w:rsidRPr="00E5010D" w:rsidRDefault="00641116" w:rsidP="005230B0">
      <w:pPr>
        <w:rPr>
          <w:sz w:val="22"/>
          <w:szCs w:val="22"/>
        </w:rPr>
      </w:pPr>
    </w:p>
    <w:p w:rsidR="000B57D7" w:rsidRPr="00E5010D" w:rsidRDefault="000B57D7" w:rsidP="005230B0">
      <w:pPr>
        <w:rPr>
          <w:sz w:val="22"/>
          <w:szCs w:val="22"/>
        </w:rPr>
      </w:pPr>
    </w:p>
    <w:p w:rsidR="006E7AF6" w:rsidRPr="00E5010D" w:rsidRDefault="006E7AF6" w:rsidP="005230B0">
      <w:pPr>
        <w:rPr>
          <w:sz w:val="22"/>
          <w:szCs w:val="22"/>
        </w:rPr>
      </w:pPr>
    </w:p>
    <w:p w:rsidR="006E7AF6" w:rsidRPr="00E5010D" w:rsidRDefault="006E7AF6" w:rsidP="005230B0">
      <w:pPr>
        <w:rPr>
          <w:sz w:val="22"/>
          <w:szCs w:val="22"/>
        </w:rPr>
      </w:pPr>
    </w:p>
    <w:p w:rsidR="006E7AF6" w:rsidRPr="00E5010D" w:rsidRDefault="006E7AF6" w:rsidP="00100668">
      <w:pPr>
        <w:jc w:val="center"/>
        <w:outlineLvl w:val="0"/>
        <w:rPr>
          <w:b/>
          <w:bCs/>
          <w:u w:val="single"/>
        </w:rPr>
      </w:pPr>
      <w:r w:rsidRPr="00E5010D">
        <w:rPr>
          <w:b/>
          <w:bCs/>
          <w:u w:val="single"/>
        </w:rPr>
        <w:t>WYKAZ OSÓB UPRAWNIONYCH  DO ZATWIERDZANIA</w:t>
      </w:r>
    </w:p>
    <w:p w:rsidR="006E7AF6" w:rsidRPr="00E5010D" w:rsidRDefault="006E7AF6" w:rsidP="005230B0">
      <w:pPr>
        <w:jc w:val="center"/>
        <w:rPr>
          <w:b/>
          <w:bCs/>
          <w:u w:val="single"/>
        </w:rPr>
      </w:pPr>
      <w:r w:rsidRPr="00E5010D">
        <w:rPr>
          <w:b/>
          <w:bCs/>
          <w:u w:val="single"/>
        </w:rPr>
        <w:t>DOKUMENTÓW  FINANSOWO – KSIĘGOWYCH</w:t>
      </w:r>
    </w:p>
    <w:p w:rsidR="006E7AF6" w:rsidRPr="00E5010D" w:rsidRDefault="006E7AF6" w:rsidP="005230B0">
      <w:pPr>
        <w:jc w:val="center"/>
        <w:rPr>
          <w:b/>
          <w:bCs/>
          <w:u w:val="single"/>
        </w:rPr>
      </w:pPr>
      <w:r w:rsidRPr="00E5010D">
        <w:rPr>
          <w:b/>
          <w:bCs/>
          <w:u w:val="single"/>
        </w:rPr>
        <w:t>W URZĘDZIE MIASTA I GMINY W KAZIMIERZY WIELKIEJ</w:t>
      </w:r>
    </w:p>
    <w:p w:rsidR="006E7AF6" w:rsidRPr="00E5010D" w:rsidRDefault="006E7AF6" w:rsidP="005230B0">
      <w:pPr>
        <w:jc w:val="center"/>
        <w:rPr>
          <w:b/>
          <w:bCs/>
          <w:sz w:val="22"/>
          <w:szCs w:val="22"/>
        </w:rPr>
      </w:pPr>
    </w:p>
    <w:p w:rsidR="006E7AF6" w:rsidRPr="00E5010D" w:rsidRDefault="006E7AF6" w:rsidP="005230B0">
      <w:pPr>
        <w:jc w:val="center"/>
        <w:rPr>
          <w:b/>
          <w:bCs/>
          <w:sz w:val="22"/>
          <w:szCs w:val="22"/>
        </w:rPr>
      </w:pPr>
    </w:p>
    <w:p w:rsidR="006E7AF6" w:rsidRPr="00E5010D" w:rsidRDefault="006E7AF6" w:rsidP="005230B0">
      <w:pPr>
        <w:jc w:val="center"/>
        <w:rPr>
          <w:b/>
          <w:bCs/>
          <w:sz w:val="22"/>
          <w:szCs w:val="22"/>
        </w:rPr>
      </w:pPr>
    </w:p>
    <w:p w:rsidR="006E7AF6" w:rsidRPr="00E5010D" w:rsidRDefault="006E7AF6" w:rsidP="005230B0">
      <w:pPr>
        <w:jc w:val="center"/>
        <w:rPr>
          <w:b/>
          <w:bCs/>
          <w:sz w:val="22"/>
          <w:szCs w:val="22"/>
        </w:rPr>
      </w:pPr>
    </w:p>
    <w:tbl>
      <w:tblPr>
        <w:tblW w:w="9214" w:type="dxa"/>
        <w:tblInd w:w="55" w:type="dxa"/>
        <w:tblLayout w:type="fixed"/>
        <w:tblCellMar>
          <w:top w:w="55" w:type="dxa"/>
          <w:left w:w="55" w:type="dxa"/>
          <w:bottom w:w="55" w:type="dxa"/>
          <w:right w:w="55" w:type="dxa"/>
        </w:tblCellMar>
        <w:tblLook w:val="0000"/>
      </w:tblPr>
      <w:tblGrid>
        <w:gridCol w:w="567"/>
        <w:gridCol w:w="1985"/>
        <w:gridCol w:w="3685"/>
        <w:gridCol w:w="2977"/>
      </w:tblGrid>
      <w:tr w:rsidR="006E7AF6" w:rsidRPr="00E5010D" w:rsidTr="00440B05">
        <w:trPr>
          <w:trHeight w:val="256"/>
        </w:trPr>
        <w:tc>
          <w:tcPr>
            <w:tcW w:w="567" w:type="dxa"/>
            <w:tcBorders>
              <w:top w:val="single" w:sz="2" w:space="0" w:color="000000"/>
              <w:left w:val="single" w:sz="2" w:space="0" w:color="000000"/>
              <w:bottom w:val="single" w:sz="2" w:space="0" w:color="000000"/>
            </w:tcBorders>
          </w:tcPr>
          <w:p w:rsidR="00641116" w:rsidRPr="00E5010D" w:rsidRDefault="00641116"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sz w:val="22"/>
                <w:szCs w:val="22"/>
              </w:rPr>
              <w:t>Lp.</w:t>
            </w:r>
          </w:p>
          <w:p w:rsidR="00641116" w:rsidRPr="00E5010D" w:rsidRDefault="00641116" w:rsidP="005230B0">
            <w:pPr>
              <w:pStyle w:val="Zawartotabeli"/>
              <w:snapToGrid w:val="0"/>
              <w:jc w:val="center"/>
              <w:rPr>
                <w:b/>
                <w:bCs/>
              </w:rPr>
            </w:pPr>
          </w:p>
        </w:tc>
        <w:tc>
          <w:tcPr>
            <w:tcW w:w="1985" w:type="dxa"/>
            <w:tcBorders>
              <w:top w:val="single" w:sz="2" w:space="0" w:color="000000"/>
              <w:left w:val="single" w:sz="2" w:space="0" w:color="000000"/>
              <w:bottom w:val="single" w:sz="2" w:space="0" w:color="000000"/>
            </w:tcBorders>
          </w:tcPr>
          <w:p w:rsidR="00641116" w:rsidRPr="00E5010D" w:rsidRDefault="00641116"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sz w:val="22"/>
                <w:szCs w:val="22"/>
              </w:rPr>
              <w:t>Imię i nazwisko</w:t>
            </w:r>
          </w:p>
        </w:tc>
        <w:tc>
          <w:tcPr>
            <w:tcW w:w="3685" w:type="dxa"/>
            <w:tcBorders>
              <w:top w:val="single" w:sz="2" w:space="0" w:color="000000"/>
              <w:left w:val="single" w:sz="2" w:space="0" w:color="000000"/>
              <w:bottom w:val="single" w:sz="2" w:space="0" w:color="000000"/>
            </w:tcBorders>
          </w:tcPr>
          <w:p w:rsidR="00641116" w:rsidRPr="00E5010D" w:rsidRDefault="00641116"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sz w:val="22"/>
                <w:szCs w:val="22"/>
              </w:rPr>
              <w:t>Stanowisko</w:t>
            </w:r>
          </w:p>
        </w:tc>
        <w:tc>
          <w:tcPr>
            <w:tcW w:w="2977" w:type="dxa"/>
            <w:tcBorders>
              <w:top w:val="single" w:sz="2" w:space="0" w:color="000000"/>
              <w:left w:val="single" w:sz="2" w:space="0" w:color="000000"/>
              <w:bottom w:val="single" w:sz="2" w:space="0" w:color="000000"/>
              <w:right w:val="single" w:sz="2" w:space="0" w:color="000000"/>
            </w:tcBorders>
          </w:tcPr>
          <w:p w:rsidR="00641116" w:rsidRPr="00E5010D" w:rsidRDefault="00641116"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sz w:val="22"/>
                <w:szCs w:val="22"/>
              </w:rPr>
              <w:t>Wzór podpisu</w:t>
            </w:r>
          </w:p>
        </w:tc>
      </w:tr>
      <w:tr w:rsidR="006E7AF6" w:rsidRPr="00E5010D" w:rsidTr="00440B05">
        <w:trPr>
          <w:trHeight w:val="256"/>
        </w:trPr>
        <w:tc>
          <w:tcPr>
            <w:tcW w:w="567" w:type="dxa"/>
            <w:tcBorders>
              <w:left w:val="single" w:sz="2" w:space="0" w:color="000000"/>
              <w:bottom w:val="single" w:sz="2" w:space="0" w:color="000000"/>
            </w:tcBorders>
          </w:tcPr>
          <w:p w:rsidR="00641116" w:rsidRPr="00E5010D" w:rsidRDefault="00641116" w:rsidP="005230B0">
            <w:pPr>
              <w:pStyle w:val="Zawartotabeli"/>
              <w:snapToGrid w:val="0"/>
              <w:jc w:val="center"/>
            </w:pPr>
          </w:p>
          <w:p w:rsidR="006E7AF6" w:rsidRPr="00E5010D" w:rsidRDefault="00641116" w:rsidP="005230B0">
            <w:pPr>
              <w:pStyle w:val="Zawartotabeli"/>
              <w:snapToGrid w:val="0"/>
              <w:jc w:val="center"/>
            </w:pPr>
            <w:r w:rsidRPr="00E5010D">
              <w:t>1</w:t>
            </w:r>
            <w:r w:rsidR="006E7AF6" w:rsidRPr="00E5010D">
              <w:t>.</w:t>
            </w:r>
          </w:p>
        </w:tc>
        <w:tc>
          <w:tcPr>
            <w:tcW w:w="1985" w:type="dxa"/>
            <w:tcBorders>
              <w:left w:val="single" w:sz="2" w:space="0" w:color="000000"/>
              <w:bottom w:val="single" w:sz="2" w:space="0" w:color="000000"/>
            </w:tcBorders>
          </w:tcPr>
          <w:p w:rsidR="00641116" w:rsidRPr="00E5010D" w:rsidRDefault="00641116" w:rsidP="005230B0">
            <w:pPr>
              <w:pStyle w:val="Zawartotabeli"/>
              <w:snapToGrid w:val="0"/>
            </w:pPr>
          </w:p>
          <w:p w:rsidR="006E7AF6" w:rsidRPr="00E5010D" w:rsidRDefault="006E7AF6" w:rsidP="005230B0">
            <w:pPr>
              <w:pStyle w:val="Zawartotabeli"/>
              <w:snapToGrid w:val="0"/>
            </w:pPr>
            <w:r w:rsidRPr="00E5010D">
              <w:t>Adam Bodzioch</w:t>
            </w:r>
          </w:p>
        </w:tc>
        <w:tc>
          <w:tcPr>
            <w:tcW w:w="3685" w:type="dxa"/>
            <w:tcBorders>
              <w:left w:val="single" w:sz="2" w:space="0" w:color="000000"/>
              <w:bottom w:val="single" w:sz="2" w:space="0" w:color="000000"/>
            </w:tcBorders>
          </w:tcPr>
          <w:p w:rsidR="00641116" w:rsidRPr="00E5010D" w:rsidRDefault="00641116" w:rsidP="005230B0">
            <w:pPr>
              <w:pStyle w:val="Zawartotabeli"/>
              <w:snapToGrid w:val="0"/>
              <w:jc w:val="center"/>
            </w:pPr>
          </w:p>
          <w:p w:rsidR="006E7AF6" w:rsidRPr="00E5010D" w:rsidRDefault="006E7AF6" w:rsidP="005230B0">
            <w:pPr>
              <w:pStyle w:val="Zawartotabeli"/>
              <w:snapToGrid w:val="0"/>
              <w:jc w:val="center"/>
            </w:pPr>
            <w:r w:rsidRPr="00E5010D">
              <w:t>Burmistrz Miasta i Gminy</w:t>
            </w:r>
          </w:p>
          <w:p w:rsidR="006E7AF6" w:rsidRPr="00E5010D" w:rsidRDefault="006E7AF6" w:rsidP="005230B0">
            <w:pPr>
              <w:pStyle w:val="Zawartotabeli"/>
              <w:jc w:val="center"/>
            </w:pPr>
          </w:p>
        </w:tc>
        <w:tc>
          <w:tcPr>
            <w:tcW w:w="2977" w:type="dxa"/>
            <w:tcBorders>
              <w:left w:val="single" w:sz="2" w:space="0" w:color="000000"/>
              <w:bottom w:val="single" w:sz="2" w:space="0" w:color="000000"/>
              <w:right w:val="single" w:sz="2" w:space="0" w:color="000000"/>
            </w:tcBorders>
          </w:tcPr>
          <w:p w:rsidR="006E7AF6" w:rsidRPr="00E5010D" w:rsidRDefault="006E7AF6" w:rsidP="005230B0">
            <w:pPr>
              <w:pStyle w:val="Zawartotabeli"/>
              <w:snapToGrid w:val="0"/>
              <w:jc w:val="center"/>
            </w:pPr>
          </w:p>
        </w:tc>
      </w:tr>
      <w:tr w:rsidR="00641116" w:rsidRPr="00E5010D" w:rsidTr="00440B05">
        <w:trPr>
          <w:trHeight w:val="256"/>
        </w:trPr>
        <w:tc>
          <w:tcPr>
            <w:tcW w:w="567" w:type="dxa"/>
            <w:tcBorders>
              <w:left w:val="single" w:sz="2" w:space="0" w:color="000000"/>
              <w:bottom w:val="single" w:sz="2" w:space="0" w:color="000000"/>
            </w:tcBorders>
          </w:tcPr>
          <w:p w:rsidR="00641116" w:rsidRPr="00E5010D" w:rsidRDefault="00641116" w:rsidP="005230B0">
            <w:pPr>
              <w:pStyle w:val="Zawartotabeli"/>
              <w:snapToGrid w:val="0"/>
              <w:jc w:val="center"/>
            </w:pPr>
          </w:p>
          <w:p w:rsidR="00641116" w:rsidRPr="00E5010D" w:rsidRDefault="00641116" w:rsidP="005230B0">
            <w:pPr>
              <w:pStyle w:val="Zawartotabeli"/>
              <w:snapToGrid w:val="0"/>
              <w:jc w:val="center"/>
            </w:pPr>
            <w:r w:rsidRPr="00E5010D">
              <w:t>2.</w:t>
            </w:r>
          </w:p>
          <w:p w:rsidR="00641116" w:rsidRPr="00E5010D" w:rsidRDefault="00641116" w:rsidP="005230B0">
            <w:pPr>
              <w:pStyle w:val="Zawartotabeli"/>
              <w:snapToGrid w:val="0"/>
              <w:jc w:val="center"/>
            </w:pPr>
          </w:p>
        </w:tc>
        <w:tc>
          <w:tcPr>
            <w:tcW w:w="1985" w:type="dxa"/>
            <w:tcBorders>
              <w:left w:val="single" w:sz="2" w:space="0" w:color="000000"/>
              <w:bottom w:val="single" w:sz="2" w:space="0" w:color="000000"/>
            </w:tcBorders>
          </w:tcPr>
          <w:p w:rsidR="00641116" w:rsidRPr="00E5010D" w:rsidRDefault="00641116" w:rsidP="003E645A">
            <w:pPr>
              <w:pStyle w:val="Zawartotabeli"/>
              <w:snapToGrid w:val="0"/>
            </w:pPr>
          </w:p>
          <w:p w:rsidR="00641116" w:rsidRPr="00E5010D" w:rsidRDefault="00641116" w:rsidP="003E645A">
            <w:pPr>
              <w:pStyle w:val="Zawartotabeli"/>
              <w:snapToGrid w:val="0"/>
            </w:pPr>
            <w:r w:rsidRPr="00E5010D">
              <w:t xml:space="preserve">Łukasz </w:t>
            </w:r>
            <w:proofErr w:type="spellStart"/>
            <w:r w:rsidRPr="00E5010D">
              <w:t>Maderak</w:t>
            </w:r>
            <w:proofErr w:type="spellEnd"/>
          </w:p>
        </w:tc>
        <w:tc>
          <w:tcPr>
            <w:tcW w:w="3685" w:type="dxa"/>
            <w:tcBorders>
              <w:left w:val="single" w:sz="2" w:space="0" w:color="000000"/>
              <w:bottom w:val="single" w:sz="2" w:space="0" w:color="000000"/>
            </w:tcBorders>
          </w:tcPr>
          <w:p w:rsidR="00641116" w:rsidRPr="00E5010D" w:rsidRDefault="00641116" w:rsidP="003E645A">
            <w:pPr>
              <w:pStyle w:val="Zawartotabeli"/>
              <w:snapToGrid w:val="0"/>
              <w:jc w:val="center"/>
            </w:pPr>
          </w:p>
          <w:p w:rsidR="00641116" w:rsidRPr="00E5010D" w:rsidRDefault="00641116" w:rsidP="003E645A">
            <w:pPr>
              <w:pStyle w:val="Zawartotabeli"/>
              <w:snapToGrid w:val="0"/>
              <w:jc w:val="center"/>
            </w:pPr>
            <w:r w:rsidRPr="00E5010D">
              <w:t>Zastępca Burmistrza Miasta i Gminy</w:t>
            </w:r>
          </w:p>
          <w:p w:rsidR="00641116" w:rsidRPr="00E5010D" w:rsidRDefault="00641116" w:rsidP="003E645A">
            <w:pPr>
              <w:pStyle w:val="Zawartotabeli"/>
              <w:jc w:val="center"/>
            </w:pPr>
          </w:p>
        </w:tc>
        <w:tc>
          <w:tcPr>
            <w:tcW w:w="2977" w:type="dxa"/>
            <w:tcBorders>
              <w:left w:val="single" w:sz="2" w:space="0" w:color="000000"/>
              <w:bottom w:val="single" w:sz="2" w:space="0" w:color="000000"/>
              <w:right w:val="single" w:sz="2" w:space="0" w:color="000000"/>
            </w:tcBorders>
          </w:tcPr>
          <w:p w:rsidR="00641116" w:rsidRPr="00E5010D" w:rsidRDefault="00641116" w:rsidP="005230B0">
            <w:pPr>
              <w:pStyle w:val="Zawartotabeli"/>
              <w:snapToGrid w:val="0"/>
              <w:jc w:val="center"/>
            </w:pPr>
          </w:p>
        </w:tc>
      </w:tr>
      <w:tr w:rsidR="006E7AF6" w:rsidRPr="00E5010D" w:rsidTr="00440B05">
        <w:trPr>
          <w:trHeight w:val="256"/>
        </w:trPr>
        <w:tc>
          <w:tcPr>
            <w:tcW w:w="567" w:type="dxa"/>
            <w:tcBorders>
              <w:left w:val="single" w:sz="2" w:space="0" w:color="000000"/>
              <w:bottom w:val="single" w:sz="2" w:space="0" w:color="000000"/>
            </w:tcBorders>
          </w:tcPr>
          <w:p w:rsidR="00641116" w:rsidRPr="00E5010D" w:rsidRDefault="00641116" w:rsidP="005230B0">
            <w:pPr>
              <w:pStyle w:val="Zawartotabeli"/>
              <w:snapToGrid w:val="0"/>
              <w:jc w:val="center"/>
            </w:pPr>
          </w:p>
          <w:p w:rsidR="006E7AF6" w:rsidRPr="00E5010D" w:rsidRDefault="00641116" w:rsidP="005230B0">
            <w:pPr>
              <w:pStyle w:val="Zawartotabeli"/>
              <w:snapToGrid w:val="0"/>
              <w:jc w:val="center"/>
            </w:pPr>
            <w:r w:rsidRPr="00E5010D">
              <w:t>3.</w:t>
            </w:r>
          </w:p>
        </w:tc>
        <w:tc>
          <w:tcPr>
            <w:tcW w:w="1985" w:type="dxa"/>
            <w:tcBorders>
              <w:left w:val="single" w:sz="2" w:space="0" w:color="000000"/>
              <w:bottom w:val="single" w:sz="2" w:space="0" w:color="000000"/>
            </w:tcBorders>
          </w:tcPr>
          <w:p w:rsidR="00641116" w:rsidRPr="00E5010D" w:rsidRDefault="00641116" w:rsidP="005230B0">
            <w:pPr>
              <w:pStyle w:val="Zawartotabeli"/>
              <w:snapToGrid w:val="0"/>
            </w:pPr>
          </w:p>
          <w:p w:rsidR="006E7AF6" w:rsidRPr="00E5010D" w:rsidRDefault="00641116" w:rsidP="005230B0">
            <w:pPr>
              <w:pStyle w:val="Zawartotabeli"/>
              <w:snapToGrid w:val="0"/>
            </w:pPr>
            <w:r w:rsidRPr="00E5010D">
              <w:t>Rafał Stokłosa</w:t>
            </w:r>
          </w:p>
          <w:p w:rsidR="00641116" w:rsidRPr="00E5010D" w:rsidRDefault="00641116" w:rsidP="005230B0">
            <w:pPr>
              <w:pStyle w:val="Zawartotabeli"/>
              <w:snapToGrid w:val="0"/>
            </w:pPr>
          </w:p>
        </w:tc>
        <w:tc>
          <w:tcPr>
            <w:tcW w:w="3685" w:type="dxa"/>
            <w:tcBorders>
              <w:left w:val="single" w:sz="2" w:space="0" w:color="000000"/>
              <w:bottom w:val="single" w:sz="2" w:space="0" w:color="000000"/>
            </w:tcBorders>
          </w:tcPr>
          <w:p w:rsidR="00641116" w:rsidRPr="00E5010D" w:rsidRDefault="00641116" w:rsidP="005230B0">
            <w:pPr>
              <w:pStyle w:val="Zawartotabeli"/>
              <w:jc w:val="center"/>
            </w:pPr>
          </w:p>
          <w:p w:rsidR="006E7AF6" w:rsidRPr="00E5010D" w:rsidRDefault="00641116" w:rsidP="005230B0">
            <w:pPr>
              <w:pStyle w:val="Zawartotabeli"/>
              <w:jc w:val="center"/>
            </w:pPr>
            <w:r w:rsidRPr="00E5010D">
              <w:t>Sekretarz Miasta i Gminy</w:t>
            </w:r>
          </w:p>
        </w:tc>
        <w:tc>
          <w:tcPr>
            <w:tcW w:w="2977" w:type="dxa"/>
            <w:tcBorders>
              <w:left w:val="single" w:sz="2" w:space="0" w:color="000000"/>
              <w:bottom w:val="single" w:sz="2" w:space="0" w:color="000000"/>
              <w:right w:val="single" w:sz="2" w:space="0" w:color="000000"/>
            </w:tcBorders>
          </w:tcPr>
          <w:p w:rsidR="006E7AF6" w:rsidRPr="00E5010D" w:rsidRDefault="006E7AF6" w:rsidP="005230B0">
            <w:pPr>
              <w:pStyle w:val="Zawartotabeli"/>
              <w:snapToGrid w:val="0"/>
              <w:jc w:val="center"/>
            </w:pPr>
          </w:p>
        </w:tc>
      </w:tr>
    </w:tbl>
    <w:p w:rsidR="006E7AF6" w:rsidRPr="00E5010D" w:rsidRDefault="006E7AF6" w:rsidP="005230B0"/>
    <w:p w:rsidR="000B57D7" w:rsidRPr="00E5010D" w:rsidRDefault="000B57D7" w:rsidP="005230B0"/>
    <w:p w:rsidR="000B57D7" w:rsidRPr="00E5010D" w:rsidRDefault="000B57D7" w:rsidP="005230B0"/>
    <w:p w:rsidR="003505B2" w:rsidRPr="00E5010D" w:rsidRDefault="003505B2" w:rsidP="005230B0"/>
    <w:p w:rsidR="003505B2" w:rsidRPr="00E5010D" w:rsidRDefault="003505B2" w:rsidP="005230B0"/>
    <w:p w:rsidR="003505B2" w:rsidRPr="00E5010D" w:rsidRDefault="003505B2" w:rsidP="005230B0"/>
    <w:p w:rsidR="00B92552" w:rsidRPr="00E5010D" w:rsidRDefault="00B92552"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762C96" w:rsidRPr="00E5010D" w:rsidRDefault="00762C96" w:rsidP="005230B0"/>
    <w:p w:rsidR="000B57D7" w:rsidRPr="00E5010D" w:rsidRDefault="000B57D7" w:rsidP="005230B0"/>
    <w:p w:rsidR="00440B05" w:rsidRPr="00E5010D" w:rsidRDefault="00440B05" w:rsidP="00440B05">
      <w:pPr>
        <w:jc w:val="right"/>
        <w:outlineLvl w:val="0"/>
        <w:rPr>
          <w:b/>
          <w:bCs/>
          <w:iCs/>
        </w:rPr>
      </w:pPr>
      <w:r w:rsidRPr="00E5010D">
        <w:rPr>
          <w:b/>
          <w:bCs/>
          <w:iCs/>
        </w:rPr>
        <w:t>Załącznik Nr 2</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3505B2" w:rsidRPr="00E5010D" w:rsidRDefault="003505B2" w:rsidP="005230B0">
      <w:pPr>
        <w:rPr>
          <w:sz w:val="22"/>
          <w:szCs w:val="22"/>
        </w:rPr>
      </w:pPr>
    </w:p>
    <w:p w:rsidR="000B57D7" w:rsidRPr="00E5010D" w:rsidRDefault="000B57D7" w:rsidP="005230B0"/>
    <w:p w:rsidR="000B57D7" w:rsidRPr="00E5010D" w:rsidRDefault="000B57D7" w:rsidP="005230B0">
      <w:pPr>
        <w:rPr>
          <w:sz w:val="22"/>
          <w:szCs w:val="22"/>
        </w:rPr>
      </w:pPr>
    </w:p>
    <w:p w:rsidR="006E7AF6" w:rsidRPr="00E5010D" w:rsidRDefault="006E7AF6" w:rsidP="005230B0">
      <w:pPr>
        <w:rPr>
          <w:sz w:val="22"/>
          <w:szCs w:val="22"/>
        </w:rPr>
      </w:pPr>
    </w:p>
    <w:p w:rsidR="006E7AF6" w:rsidRPr="00E5010D" w:rsidRDefault="006E7AF6" w:rsidP="00100668">
      <w:pPr>
        <w:jc w:val="center"/>
        <w:outlineLvl w:val="0"/>
        <w:rPr>
          <w:b/>
          <w:bCs/>
          <w:u w:val="single"/>
        </w:rPr>
      </w:pPr>
      <w:r w:rsidRPr="00E5010D">
        <w:rPr>
          <w:b/>
          <w:bCs/>
          <w:u w:val="single"/>
        </w:rPr>
        <w:t>WYKAZ OSÓB UPRAWNIONYCH DO DOKONYWANIA</w:t>
      </w:r>
    </w:p>
    <w:p w:rsidR="006E7AF6" w:rsidRPr="00E5010D" w:rsidRDefault="006E7AF6" w:rsidP="005230B0">
      <w:pPr>
        <w:jc w:val="center"/>
        <w:rPr>
          <w:b/>
          <w:bCs/>
          <w:u w:val="single"/>
        </w:rPr>
      </w:pPr>
      <w:r w:rsidRPr="00E5010D">
        <w:rPr>
          <w:b/>
          <w:bCs/>
          <w:u w:val="single"/>
        </w:rPr>
        <w:t>WSTĘPNEJ KONTROLI ZGODNIE Z USTAWĄ O FINANSACH PUBLICZNYCH</w:t>
      </w:r>
    </w:p>
    <w:p w:rsidR="006E7AF6" w:rsidRPr="00E5010D" w:rsidRDefault="006E7AF6" w:rsidP="005230B0">
      <w:pPr>
        <w:jc w:val="center"/>
        <w:rPr>
          <w:sz w:val="22"/>
          <w:szCs w:val="22"/>
        </w:rPr>
      </w:pPr>
    </w:p>
    <w:p w:rsidR="006E7AF6" w:rsidRPr="00E5010D" w:rsidRDefault="006E7AF6" w:rsidP="005230B0">
      <w:pPr>
        <w:jc w:val="center"/>
      </w:pPr>
    </w:p>
    <w:p w:rsidR="006E7AF6" w:rsidRPr="00E5010D" w:rsidRDefault="006E7AF6" w:rsidP="005230B0">
      <w:pPr>
        <w:jc w:val="center"/>
      </w:pPr>
    </w:p>
    <w:tbl>
      <w:tblPr>
        <w:tblW w:w="8931" w:type="dxa"/>
        <w:tblInd w:w="55" w:type="dxa"/>
        <w:tblLayout w:type="fixed"/>
        <w:tblCellMar>
          <w:top w:w="55" w:type="dxa"/>
          <w:left w:w="55" w:type="dxa"/>
          <w:bottom w:w="55" w:type="dxa"/>
          <w:right w:w="55" w:type="dxa"/>
        </w:tblCellMar>
        <w:tblLook w:val="0000"/>
      </w:tblPr>
      <w:tblGrid>
        <w:gridCol w:w="729"/>
        <w:gridCol w:w="2482"/>
        <w:gridCol w:w="3026"/>
        <w:gridCol w:w="2694"/>
      </w:tblGrid>
      <w:tr w:rsidR="006E7AF6" w:rsidRPr="00E5010D" w:rsidTr="00AC290E">
        <w:trPr>
          <w:trHeight w:val="276"/>
        </w:trPr>
        <w:tc>
          <w:tcPr>
            <w:tcW w:w="729" w:type="dxa"/>
            <w:tcBorders>
              <w:top w:val="single" w:sz="2" w:space="0" w:color="000000"/>
              <w:left w:val="single" w:sz="2" w:space="0" w:color="000000"/>
              <w:bottom w:val="single" w:sz="2" w:space="0" w:color="000000"/>
            </w:tcBorders>
          </w:tcPr>
          <w:p w:rsidR="00642DDA" w:rsidRPr="00E5010D" w:rsidRDefault="00642DDA"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rPr>
              <w:t>Lp.</w:t>
            </w:r>
          </w:p>
          <w:p w:rsidR="00642DDA" w:rsidRPr="00E5010D" w:rsidRDefault="00642DDA" w:rsidP="005230B0">
            <w:pPr>
              <w:pStyle w:val="Zawartotabeli"/>
              <w:snapToGrid w:val="0"/>
              <w:jc w:val="center"/>
              <w:rPr>
                <w:b/>
                <w:bCs/>
              </w:rPr>
            </w:pPr>
          </w:p>
        </w:tc>
        <w:tc>
          <w:tcPr>
            <w:tcW w:w="2482" w:type="dxa"/>
            <w:tcBorders>
              <w:top w:val="single" w:sz="2" w:space="0" w:color="000000"/>
              <w:left w:val="single" w:sz="2" w:space="0" w:color="000000"/>
              <w:bottom w:val="single" w:sz="2" w:space="0" w:color="000000"/>
            </w:tcBorders>
          </w:tcPr>
          <w:p w:rsidR="00642DDA" w:rsidRPr="00E5010D" w:rsidRDefault="00642DDA"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rPr>
              <w:t>Imię i nazwisko</w:t>
            </w:r>
          </w:p>
        </w:tc>
        <w:tc>
          <w:tcPr>
            <w:tcW w:w="3026" w:type="dxa"/>
            <w:tcBorders>
              <w:top w:val="single" w:sz="2" w:space="0" w:color="000000"/>
              <w:left w:val="single" w:sz="2" w:space="0" w:color="000000"/>
              <w:bottom w:val="single" w:sz="2" w:space="0" w:color="000000"/>
            </w:tcBorders>
          </w:tcPr>
          <w:p w:rsidR="00642DDA" w:rsidRPr="00E5010D" w:rsidRDefault="00642DDA"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rPr>
              <w:t>Stanowisko</w:t>
            </w:r>
          </w:p>
        </w:tc>
        <w:tc>
          <w:tcPr>
            <w:tcW w:w="2694" w:type="dxa"/>
            <w:tcBorders>
              <w:top w:val="single" w:sz="2" w:space="0" w:color="000000"/>
              <w:left w:val="single" w:sz="2" w:space="0" w:color="000000"/>
              <w:bottom w:val="single" w:sz="2" w:space="0" w:color="000000"/>
              <w:right w:val="single" w:sz="2" w:space="0" w:color="000000"/>
            </w:tcBorders>
          </w:tcPr>
          <w:p w:rsidR="00642DDA" w:rsidRPr="00E5010D" w:rsidRDefault="00642DDA" w:rsidP="005230B0">
            <w:pPr>
              <w:pStyle w:val="Zawartotabeli"/>
              <w:snapToGrid w:val="0"/>
              <w:jc w:val="center"/>
              <w:rPr>
                <w:b/>
                <w:bCs/>
              </w:rPr>
            </w:pPr>
          </w:p>
          <w:p w:rsidR="006E7AF6" w:rsidRPr="00E5010D" w:rsidRDefault="006E7AF6" w:rsidP="005230B0">
            <w:pPr>
              <w:pStyle w:val="Zawartotabeli"/>
              <w:snapToGrid w:val="0"/>
              <w:jc w:val="center"/>
              <w:rPr>
                <w:b/>
                <w:bCs/>
              </w:rPr>
            </w:pPr>
            <w:r w:rsidRPr="00E5010D">
              <w:rPr>
                <w:b/>
                <w:bCs/>
              </w:rPr>
              <w:t>Wzór podpisu</w:t>
            </w:r>
          </w:p>
        </w:tc>
      </w:tr>
      <w:tr w:rsidR="006E7AF6" w:rsidRPr="00E5010D" w:rsidTr="00AC290E">
        <w:trPr>
          <w:trHeight w:val="276"/>
        </w:trPr>
        <w:tc>
          <w:tcPr>
            <w:tcW w:w="729" w:type="dxa"/>
            <w:tcBorders>
              <w:left w:val="single" w:sz="2" w:space="0" w:color="000000"/>
              <w:bottom w:val="single" w:sz="2" w:space="0" w:color="000000"/>
            </w:tcBorders>
          </w:tcPr>
          <w:p w:rsidR="00642DDA" w:rsidRPr="00E5010D" w:rsidRDefault="00642DDA" w:rsidP="005230B0">
            <w:pPr>
              <w:pStyle w:val="Zawartotabeli"/>
              <w:snapToGrid w:val="0"/>
              <w:jc w:val="center"/>
            </w:pPr>
          </w:p>
          <w:p w:rsidR="006E7AF6" w:rsidRPr="00E5010D" w:rsidRDefault="006E7AF6" w:rsidP="005230B0">
            <w:pPr>
              <w:pStyle w:val="Zawartotabeli"/>
              <w:snapToGrid w:val="0"/>
              <w:jc w:val="center"/>
            </w:pPr>
            <w:r w:rsidRPr="00E5010D">
              <w:rPr>
                <w:sz w:val="22"/>
                <w:szCs w:val="22"/>
              </w:rPr>
              <w:t>1.</w:t>
            </w:r>
          </w:p>
        </w:tc>
        <w:tc>
          <w:tcPr>
            <w:tcW w:w="2482" w:type="dxa"/>
            <w:tcBorders>
              <w:left w:val="single" w:sz="2" w:space="0" w:color="000000"/>
              <w:bottom w:val="single" w:sz="2" w:space="0" w:color="000000"/>
            </w:tcBorders>
          </w:tcPr>
          <w:p w:rsidR="00642DDA" w:rsidRPr="00E5010D" w:rsidRDefault="00642DDA" w:rsidP="00AC290E">
            <w:pPr>
              <w:pStyle w:val="Zawartotabeli"/>
              <w:snapToGrid w:val="0"/>
              <w:jc w:val="center"/>
            </w:pPr>
          </w:p>
          <w:p w:rsidR="006E7AF6" w:rsidRPr="00E5010D" w:rsidRDefault="00A4639A" w:rsidP="00AC290E">
            <w:pPr>
              <w:pStyle w:val="Zawartotabeli"/>
              <w:snapToGrid w:val="0"/>
              <w:jc w:val="center"/>
            </w:pPr>
            <w:r>
              <w:rPr>
                <w:sz w:val="22"/>
                <w:szCs w:val="22"/>
              </w:rPr>
              <w:t>Agnieszka Gaik</w:t>
            </w:r>
          </w:p>
        </w:tc>
        <w:tc>
          <w:tcPr>
            <w:tcW w:w="3026" w:type="dxa"/>
            <w:tcBorders>
              <w:left w:val="single" w:sz="2" w:space="0" w:color="000000"/>
              <w:bottom w:val="single" w:sz="2" w:space="0" w:color="000000"/>
            </w:tcBorders>
          </w:tcPr>
          <w:p w:rsidR="00642DDA" w:rsidRPr="00E5010D" w:rsidRDefault="00642DDA" w:rsidP="005230B0">
            <w:pPr>
              <w:pStyle w:val="Zawartotabeli"/>
              <w:snapToGrid w:val="0"/>
              <w:jc w:val="center"/>
            </w:pPr>
          </w:p>
          <w:p w:rsidR="006E7AF6" w:rsidRPr="00E5010D" w:rsidRDefault="006E7AF6" w:rsidP="005230B0">
            <w:pPr>
              <w:pStyle w:val="Zawartotabeli"/>
              <w:snapToGrid w:val="0"/>
              <w:jc w:val="center"/>
            </w:pPr>
            <w:r w:rsidRPr="00E5010D">
              <w:rPr>
                <w:sz w:val="22"/>
                <w:szCs w:val="22"/>
              </w:rPr>
              <w:t>Skarbnik Miasta i Gminy</w:t>
            </w:r>
          </w:p>
          <w:p w:rsidR="006E7AF6" w:rsidRPr="00E5010D" w:rsidRDefault="006E7AF6" w:rsidP="005230B0">
            <w:pPr>
              <w:pStyle w:val="Zawartotabeli"/>
              <w:jc w:val="center"/>
            </w:pPr>
          </w:p>
        </w:tc>
        <w:tc>
          <w:tcPr>
            <w:tcW w:w="2694" w:type="dxa"/>
            <w:tcBorders>
              <w:left w:val="single" w:sz="2" w:space="0" w:color="000000"/>
              <w:bottom w:val="single" w:sz="2" w:space="0" w:color="000000"/>
              <w:right w:val="single" w:sz="2" w:space="0" w:color="000000"/>
            </w:tcBorders>
          </w:tcPr>
          <w:p w:rsidR="006E7AF6" w:rsidRPr="00E5010D" w:rsidRDefault="006E7AF6" w:rsidP="005230B0">
            <w:pPr>
              <w:pStyle w:val="Zawartotabeli"/>
              <w:snapToGrid w:val="0"/>
              <w:jc w:val="center"/>
            </w:pPr>
          </w:p>
        </w:tc>
      </w:tr>
      <w:tr w:rsidR="006E7AF6" w:rsidRPr="00E5010D" w:rsidTr="00AC290E">
        <w:trPr>
          <w:trHeight w:val="276"/>
        </w:trPr>
        <w:tc>
          <w:tcPr>
            <w:tcW w:w="729" w:type="dxa"/>
            <w:tcBorders>
              <w:left w:val="single" w:sz="2" w:space="0" w:color="000000"/>
              <w:bottom w:val="single" w:sz="2" w:space="0" w:color="000000"/>
            </w:tcBorders>
          </w:tcPr>
          <w:p w:rsidR="00642DDA" w:rsidRPr="00E5010D" w:rsidRDefault="00642DDA" w:rsidP="005230B0">
            <w:pPr>
              <w:pStyle w:val="Zawartotabeli"/>
              <w:snapToGrid w:val="0"/>
              <w:jc w:val="center"/>
            </w:pPr>
          </w:p>
          <w:p w:rsidR="006E7AF6" w:rsidRPr="00E5010D" w:rsidRDefault="006E7AF6" w:rsidP="005230B0">
            <w:pPr>
              <w:pStyle w:val="Zawartotabeli"/>
              <w:snapToGrid w:val="0"/>
              <w:jc w:val="center"/>
            </w:pPr>
            <w:r w:rsidRPr="00E5010D">
              <w:rPr>
                <w:sz w:val="22"/>
                <w:szCs w:val="22"/>
              </w:rPr>
              <w:t>2.</w:t>
            </w:r>
          </w:p>
        </w:tc>
        <w:tc>
          <w:tcPr>
            <w:tcW w:w="2482" w:type="dxa"/>
            <w:tcBorders>
              <w:left w:val="single" w:sz="2" w:space="0" w:color="000000"/>
              <w:bottom w:val="single" w:sz="2" w:space="0" w:color="000000"/>
            </w:tcBorders>
          </w:tcPr>
          <w:p w:rsidR="00642DDA" w:rsidRPr="00E5010D" w:rsidRDefault="00642DDA" w:rsidP="00AC290E">
            <w:pPr>
              <w:pStyle w:val="Zawartotabeli"/>
              <w:snapToGrid w:val="0"/>
              <w:jc w:val="center"/>
            </w:pPr>
          </w:p>
          <w:p w:rsidR="00A4639A" w:rsidRDefault="00A4639A" w:rsidP="00AC290E">
            <w:pPr>
              <w:pStyle w:val="Zawartotabeli"/>
              <w:snapToGrid w:val="0"/>
              <w:jc w:val="center"/>
            </w:pPr>
            <w:r>
              <w:rPr>
                <w:sz w:val="22"/>
                <w:szCs w:val="22"/>
              </w:rPr>
              <w:t xml:space="preserve">Magdalena </w:t>
            </w:r>
          </w:p>
          <w:p w:rsidR="006E7AF6" w:rsidRPr="00E5010D" w:rsidRDefault="00A4639A" w:rsidP="00AC290E">
            <w:pPr>
              <w:pStyle w:val="Zawartotabeli"/>
              <w:snapToGrid w:val="0"/>
              <w:jc w:val="center"/>
            </w:pPr>
            <w:r>
              <w:rPr>
                <w:sz w:val="22"/>
                <w:szCs w:val="22"/>
              </w:rPr>
              <w:t>Kozieł-Grzywna</w:t>
            </w:r>
          </w:p>
        </w:tc>
        <w:tc>
          <w:tcPr>
            <w:tcW w:w="3026" w:type="dxa"/>
            <w:tcBorders>
              <w:left w:val="single" w:sz="2" w:space="0" w:color="000000"/>
              <w:bottom w:val="single" w:sz="2" w:space="0" w:color="000000"/>
            </w:tcBorders>
          </w:tcPr>
          <w:p w:rsidR="00642DDA" w:rsidRPr="00E5010D" w:rsidRDefault="00642DDA" w:rsidP="005230B0">
            <w:pPr>
              <w:pStyle w:val="Zawartotabeli"/>
              <w:snapToGrid w:val="0"/>
              <w:jc w:val="center"/>
            </w:pPr>
          </w:p>
          <w:p w:rsidR="006E7AF6" w:rsidRPr="00E5010D" w:rsidRDefault="006E7AF6" w:rsidP="005230B0">
            <w:pPr>
              <w:pStyle w:val="Zawartotabeli"/>
              <w:snapToGrid w:val="0"/>
              <w:jc w:val="center"/>
            </w:pPr>
            <w:r w:rsidRPr="00E5010D">
              <w:rPr>
                <w:sz w:val="22"/>
                <w:szCs w:val="22"/>
              </w:rPr>
              <w:t>Z-ca Skarbnika</w:t>
            </w:r>
          </w:p>
          <w:p w:rsidR="006E7AF6" w:rsidRPr="00E5010D" w:rsidRDefault="006E7AF6" w:rsidP="005230B0">
            <w:pPr>
              <w:pStyle w:val="Zawartotabeli"/>
              <w:jc w:val="center"/>
            </w:pPr>
          </w:p>
        </w:tc>
        <w:tc>
          <w:tcPr>
            <w:tcW w:w="2694" w:type="dxa"/>
            <w:tcBorders>
              <w:left w:val="single" w:sz="2" w:space="0" w:color="000000"/>
              <w:bottom w:val="single" w:sz="2" w:space="0" w:color="000000"/>
              <w:right w:val="single" w:sz="2" w:space="0" w:color="000000"/>
            </w:tcBorders>
          </w:tcPr>
          <w:p w:rsidR="006E7AF6" w:rsidRPr="00E5010D" w:rsidRDefault="006E7AF6" w:rsidP="005230B0">
            <w:pPr>
              <w:pStyle w:val="Zawartotabeli"/>
              <w:snapToGrid w:val="0"/>
              <w:jc w:val="center"/>
            </w:pPr>
          </w:p>
        </w:tc>
      </w:tr>
    </w:tbl>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6E7AF6" w:rsidRPr="00E5010D" w:rsidRDefault="006E7AF6" w:rsidP="005230B0">
      <w:pPr>
        <w:jc w:val="center"/>
      </w:pPr>
    </w:p>
    <w:p w:rsidR="000B57D7" w:rsidRPr="00E5010D" w:rsidRDefault="000B57D7" w:rsidP="005230B0">
      <w:pPr>
        <w:jc w:val="center"/>
      </w:pPr>
    </w:p>
    <w:p w:rsidR="000B57D7" w:rsidRPr="00E5010D" w:rsidRDefault="000B57D7" w:rsidP="005230B0">
      <w:pPr>
        <w:jc w:val="center"/>
      </w:pPr>
    </w:p>
    <w:p w:rsidR="000A3AD3" w:rsidRPr="00E5010D" w:rsidRDefault="000A3AD3"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B92552" w:rsidRPr="00E5010D" w:rsidRDefault="00B92552" w:rsidP="005230B0">
      <w:pPr>
        <w:pStyle w:val="Styl"/>
        <w:spacing w:line="278" w:lineRule="exact"/>
        <w:rPr>
          <w:color w:val="000000"/>
        </w:rPr>
      </w:pPr>
    </w:p>
    <w:p w:rsidR="000A3AD3" w:rsidRPr="00E5010D" w:rsidRDefault="000A3AD3" w:rsidP="005230B0">
      <w:pPr>
        <w:pStyle w:val="Styl"/>
        <w:spacing w:line="278" w:lineRule="exact"/>
        <w:rPr>
          <w:color w:val="000000"/>
        </w:rPr>
      </w:pPr>
    </w:p>
    <w:p w:rsidR="00440B05" w:rsidRPr="00E5010D" w:rsidRDefault="00440B05" w:rsidP="00440B05">
      <w:pPr>
        <w:jc w:val="right"/>
        <w:outlineLvl w:val="0"/>
        <w:rPr>
          <w:b/>
          <w:bCs/>
          <w:iCs/>
        </w:rPr>
      </w:pPr>
      <w:r w:rsidRPr="00E5010D">
        <w:rPr>
          <w:b/>
          <w:bCs/>
          <w:iCs/>
        </w:rPr>
        <w:t>Załącznik Nr 3</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3505B2" w:rsidRDefault="003505B2" w:rsidP="005230B0">
      <w:pPr>
        <w:rPr>
          <w:sz w:val="22"/>
          <w:szCs w:val="22"/>
        </w:rPr>
      </w:pPr>
    </w:p>
    <w:p w:rsidR="00470068" w:rsidRPr="00E5010D" w:rsidRDefault="00470068" w:rsidP="005230B0">
      <w:pPr>
        <w:rPr>
          <w:sz w:val="22"/>
          <w:szCs w:val="22"/>
        </w:rPr>
      </w:pPr>
    </w:p>
    <w:p w:rsidR="003505B2" w:rsidRPr="00E5010D" w:rsidRDefault="003505B2" w:rsidP="005230B0">
      <w:pPr>
        <w:rPr>
          <w:sz w:val="22"/>
          <w:szCs w:val="22"/>
        </w:rPr>
      </w:pPr>
    </w:p>
    <w:p w:rsidR="003505B2" w:rsidRPr="00E5010D" w:rsidRDefault="003505B2" w:rsidP="005230B0">
      <w:pPr>
        <w:pStyle w:val="Styl"/>
        <w:spacing w:line="278" w:lineRule="exact"/>
        <w:jc w:val="center"/>
        <w:rPr>
          <w:b/>
          <w:bCs/>
          <w:color w:val="000000"/>
          <w:sz w:val="23"/>
          <w:szCs w:val="23"/>
          <w:u w:val="single"/>
        </w:rPr>
      </w:pPr>
      <w:r w:rsidRPr="00E5010D">
        <w:rPr>
          <w:b/>
          <w:bCs/>
          <w:color w:val="000000"/>
          <w:sz w:val="23"/>
          <w:szCs w:val="23"/>
          <w:u w:val="single"/>
        </w:rPr>
        <w:t>WYKAZ OSÓB UPOWAŻNIONYCH DO PRZYJMOWANIA I ZATWIERDZANIA FAKTUR, RACHUNKÓW I DOWODÓW WYPŁAT POD WZGLĘDEM MERYTORYCZNYM W URZĘDZIE  MIASTA I GMINY W KAZIMIERZY WIELKIEJ</w:t>
      </w:r>
    </w:p>
    <w:p w:rsidR="00642DDA" w:rsidRPr="00E5010D" w:rsidRDefault="00642DDA" w:rsidP="005230B0">
      <w:pPr>
        <w:pStyle w:val="Styl"/>
        <w:spacing w:line="278" w:lineRule="exact"/>
        <w:jc w:val="center"/>
        <w:rPr>
          <w:b/>
          <w:bCs/>
          <w:color w:val="000000"/>
          <w:sz w:val="23"/>
          <w:szCs w:val="23"/>
          <w:u w:val="single"/>
        </w:rPr>
      </w:pPr>
    </w:p>
    <w:p w:rsidR="00642DDA" w:rsidRPr="00E5010D" w:rsidRDefault="00642DDA" w:rsidP="005230B0">
      <w:pPr>
        <w:pStyle w:val="Styl"/>
        <w:spacing w:line="278" w:lineRule="exact"/>
        <w:jc w:val="center"/>
        <w:rPr>
          <w:b/>
          <w:bCs/>
          <w:color w:val="000000"/>
          <w:u w:val="single"/>
        </w:rPr>
      </w:pPr>
    </w:p>
    <w:p w:rsidR="00470068" w:rsidRDefault="00470068" w:rsidP="00470068">
      <w:pPr>
        <w:jc w:val="center"/>
      </w:pPr>
    </w:p>
    <w:p w:rsidR="00470068" w:rsidRDefault="00470068" w:rsidP="00470068">
      <w:pPr>
        <w:pStyle w:val="Styl"/>
        <w:spacing w:line="278" w:lineRule="exact"/>
        <w:jc w:val="center"/>
        <w:rPr>
          <w:b/>
          <w:bCs/>
          <w:color w:val="000000"/>
          <w:u w:val="single"/>
        </w:rPr>
      </w:pPr>
    </w:p>
    <w:p w:rsidR="00470068" w:rsidRPr="006E690C" w:rsidRDefault="00470068" w:rsidP="00470068">
      <w:pPr>
        <w:pStyle w:val="Styl"/>
        <w:spacing w:line="278" w:lineRule="exact"/>
        <w:jc w:val="center"/>
        <w:rPr>
          <w:b/>
          <w:bCs/>
          <w:color w:val="00000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827"/>
        <w:gridCol w:w="2835"/>
      </w:tblGrid>
      <w:tr w:rsidR="00470068" w:rsidRPr="006E690C" w:rsidTr="00470068">
        <w:trPr>
          <w:trHeight w:val="1536"/>
        </w:trPr>
        <w:tc>
          <w:tcPr>
            <w:tcW w:w="2802" w:type="dxa"/>
          </w:tcPr>
          <w:p w:rsidR="00470068" w:rsidRPr="0057274E" w:rsidRDefault="00470068" w:rsidP="00470068">
            <w:pPr>
              <w:jc w:val="center"/>
              <w:rPr>
                <w:b/>
                <w:bCs/>
              </w:rPr>
            </w:pPr>
          </w:p>
          <w:p w:rsidR="00470068" w:rsidRPr="0057274E" w:rsidRDefault="00470068" w:rsidP="00470068">
            <w:pPr>
              <w:jc w:val="center"/>
              <w:rPr>
                <w:b/>
                <w:bCs/>
              </w:rPr>
            </w:pPr>
            <w:r w:rsidRPr="0057274E">
              <w:rPr>
                <w:b/>
                <w:bCs/>
              </w:rPr>
              <w:t>Wydział lub komórka UMIG w Kazimierzy Wielkiej</w:t>
            </w:r>
          </w:p>
        </w:tc>
        <w:tc>
          <w:tcPr>
            <w:tcW w:w="3827" w:type="dxa"/>
          </w:tcPr>
          <w:p w:rsidR="00470068" w:rsidRPr="0057274E" w:rsidRDefault="00470068" w:rsidP="00470068">
            <w:pPr>
              <w:suppressAutoHyphens w:val="0"/>
              <w:ind w:left="425"/>
              <w:jc w:val="center"/>
              <w:rPr>
                <w:b/>
                <w:bCs/>
              </w:rPr>
            </w:pPr>
          </w:p>
          <w:p w:rsidR="00470068" w:rsidRPr="0057274E" w:rsidRDefault="00470068" w:rsidP="00470068">
            <w:pPr>
              <w:suppressAutoHyphens w:val="0"/>
              <w:ind w:left="425"/>
              <w:jc w:val="center"/>
              <w:rPr>
                <w:b/>
                <w:bCs/>
              </w:rPr>
            </w:pPr>
            <w:r w:rsidRPr="0057274E">
              <w:rPr>
                <w:b/>
                <w:bCs/>
              </w:rPr>
              <w:t>Imię i Nazwisko</w:t>
            </w:r>
          </w:p>
          <w:p w:rsidR="00470068" w:rsidRPr="0057274E" w:rsidRDefault="00470068" w:rsidP="00470068">
            <w:pPr>
              <w:suppressAutoHyphens w:val="0"/>
              <w:ind w:left="425"/>
              <w:jc w:val="center"/>
              <w:rPr>
                <w:b/>
                <w:bCs/>
              </w:rPr>
            </w:pPr>
            <w:r w:rsidRPr="0057274E">
              <w:rPr>
                <w:b/>
                <w:bCs/>
              </w:rPr>
              <w:t>Naczelnika Wydziału</w:t>
            </w:r>
          </w:p>
          <w:p w:rsidR="00470068" w:rsidRPr="0057274E" w:rsidRDefault="00470068" w:rsidP="00470068">
            <w:pPr>
              <w:suppressAutoHyphens w:val="0"/>
              <w:ind w:left="425"/>
              <w:jc w:val="center"/>
              <w:rPr>
                <w:b/>
                <w:bCs/>
              </w:rPr>
            </w:pPr>
            <w:r w:rsidRPr="0057274E">
              <w:rPr>
                <w:b/>
                <w:bCs/>
              </w:rPr>
              <w:t>lub osoby upoważnionej</w:t>
            </w:r>
          </w:p>
        </w:tc>
        <w:tc>
          <w:tcPr>
            <w:tcW w:w="2835" w:type="dxa"/>
          </w:tcPr>
          <w:p w:rsidR="00470068" w:rsidRPr="0057274E" w:rsidRDefault="00470068" w:rsidP="00470068">
            <w:pPr>
              <w:jc w:val="center"/>
              <w:rPr>
                <w:sz w:val="28"/>
                <w:szCs w:val="28"/>
              </w:rPr>
            </w:pPr>
          </w:p>
          <w:p w:rsidR="00470068" w:rsidRPr="0057274E" w:rsidRDefault="00470068" w:rsidP="00470068">
            <w:pPr>
              <w:jc w:val="center"/>
              <w:rPr>
                <w:b/>
                <w:bCs/>
              </w:rPr>
            </w:pPr>
            <w:r w:rsidRPr="0057274E">
              <w:rPr>
                <w:b/>
                <w:bCs/>
              </w:rPr>
              <w:t>Wzór podpisu</w:t>
            </w:r>
          </w:p>
        </w:tc>
      </w:tr>
      <w:tr w:rsidR="00470068" w:rsidRPr="006E690C" w:rsidTr="00470068">
        <w:trPr>
          <w:trHeight w:val="1536"/>
        </w:trPr>
        <w:tc>
          <w:tcPr>
            <w:tcW w:w="2802" w:type="dxa"/>
          </w:tcPr>
          <w:p w:rsidR="00470068" w:rsidRPr="006E690C" w:rsidRDefault="00470068" w:rsidP="00470068">
            <w:r w:rsidRPr="006E690C">
              <w:t>Wydział Administracji i Spraw Obywatelskich</w:t>
            </w:r>
          </w:p>
          <w:p w:rsidR="00470068" w:rsidRDefault="00470068" w:rsidP="00470068"/>
          <w:p w:rsidR="00470068" w:rsidRDefault="00470068" w:rsidP="00470068">
            <w:r w:rsidRPr="006E690C">
              <w:t xml:space="preserve">(Zakładowy Fundusz Świadczeń Socjalnych),   </w:t>
            </w:r>
          </w:p>
          <w:p w:rsidR="00470068" w:rsidRDefault="00470068" w:rsidP="00470068"/>
          <w:p w:rsidR="00470068" w:rsidRDefault="00470068" w:rsidP="00470068">
            <w:r>
              <w:t>Biuro Rady</w:t>
            </w:r>
            <w:r w:rsidR="00A0233E">
              <w:t xml:space="preserve"> Miejskiej</w:t>
            </w:r>
          </w:p>
          <w:p w:rsidR="00470068" w:rsidRDefault="00470068" w:rsidP="00470068"/>
          <w:p w:rsidR="00470068" w:rsidRPr="006E690C" w:rsidRDefault="00470068" w:rsidP="00470068">
            <w:r w:rsidRPr="006E690C">
              <w:t xml:space="preserve">Gminna Komisja Rozwiązywania Problemów Alkoholowych </w:t>
            </w:r>
          </w:p>
        </w:tc>
        <w:tc>
          <w:tcPr>
            <w:tcW w:w="3827" w:type="dxa"/>
          </w:tcPr>
          <w:p w:rsidR="00470068" w:rsidRPr="0057274E" w:rsidRDefault="00470068" w:rsidP="00470068">
            <w:pPr>
              <w:suppressAutoHyphens w:val="0"/>
              <w:ind w:left="785"/>
              <w:rPr>
                <w:u w:val="single"/>
              </w:rPr>
            </w:pPr>
          </w:p>
          <w:p w:rsidR="00470068" w:rsidRPr="0057274E" w:rsidRDefault="00470068" w:rsidP="00470068">
            <w:pPr>
              <w:suppressAutoHyphens w:val="0"/>
              <w:ind w:left="785"/>
              <w:rPr>
                <w:u w:val="single"/>
              </w:rPr>
            </w:pPr>
          </w:p>
          <w:p w:rsidR="00470068" w:rsidRPr="0057274E" w:rsidRDefault="00470068" w:rsidP="00470068">
            <w:pPr>
              <w:numPr>
                <w:ilvl w:val="0"/>
                <w:numId w:val="85"/>
              </w:numPr>
              <w:suppressAutoHyphens w:val="0"/>
              <w:rPr>
                <w:u w:val="single"/>
              </w:rPr>
            </w:pPr>
            <w:r w:rsidRPr="0057274E">
              <w:rPr>
                <w:u w:val="single"/>
              </w:rPr>
              <w:t xml:space="preserve">Robert </w:t>
            </w:r>
            <w:proofErr w:type="spellStart"/>
            <w:r w:rsidRPr="0057274E">
              <w:rPr>
                <w:u w:val="single"/>
              </w:rPr>
              <w:t>Płaszewski</w:t>
            </w:r>
            <w:proofErr w:type="spellEnd"/>
            <w:r w:rsidRPr="0057274E">
              <w:rPr>
                <w:u w:val="single"/>
              </w:rPr>
              <w:t xml:space="preserve"> </w:t>
            </w:r>
          </w:p>
          <w:p w:rsidR="00470068" w:rsidRDefault="00470068" w:rsidP="00470068">
            <w:pPr>
              <w:rPr>
                <w:u w:val="single"/>
              </w:rPr>
            </w:pPr>
          </w:p>
          <w:p w:rsidR="00470068" w:rsidRDefault="00470068" w:rsidP="00470068">
            <w:pPr>
              <w:rPr>
                <w:u w:val="single"/>
              </w:rPr>
            </w:pPr>
          </w:p>
          <w:p w:rsidR="00470068" w:rsidRPr="0057274E" w:rsidRDefault="00470068" w:rsidP="00470068">
            <w:pPr>
              <w:rPr>
                <w:u w:val="single"/>
              </w:rPr>
            </w:pPr>
          </w:p>
          <w:p w:rsidR="00470068" w:rsidRPr="006E690C" w:rsidRDefault="00470068" w:rsidP="00470068">
            <w:pPr>
              <w:numPr>
                <w:ilvl w:val="0"/>
                <w:numId w:val="85"/>
              </w:numPr>
              <w:suppressAutoHyphens w:val="0"/>
            </w:pPr>
            <w:r>
              <w:t xml:space="preserve">Justyna </w:t>
            </w:r>
            <w:proofErr w:type="spellStart"/>
            <w:r>
              <w:t>Bogal</w:t>
            </w:r>
            <w:proofErr w:type="spellEnd"/>
            <w:r>
              <w:t xml:space="preserve"> </w:t>
            </w:r>
          </w:p>
          <w:p w:rsidR="00470068" w:rsidRPr="0057274E" w:rsidRDefault="00470068" w:rsidP="00470068">
            <w:pPr>
              <w:jc w:val="center"/>
              <w:rPr>
                <w:sz w:val="20"/>
                <w:szCs w:val="20"/>
              </w:rPr>
            </w:pPr>
            <w:r w:rsidRPr="0057274E">
              <w:rPr>
                <w:sz w:val="20"/>
                <w:szCs w:val="20"/>
              </w:rPr>
              <w:t>(na czas nieobecności</w:t>
            </w:r>
          </w:p>
          <w:p w:rsidR="00470068" w:rsidRDefault="00470068" w:rsidP="00470068">
            <w:pPr>
              <w:jc w:val="center"/>
              <w:rPr>
                <w:sz w:val="20"/>
                <w:szCs w:val="20"/>
                <w:u w:val="single"/>
              </w:rPr>
            </w:pPr>
            <w:r w:rsidRPr="0057274E">
              <w:rPr>
                <w:sz w:val="20"/>
                <w:szCs w:val="20"/>
              </w:rPr>
              <w:t xml:space="preserve">Pana </w:t>
            </w:r>
            <w:proofErr w:type="spellStart"/>
            <w:r w:rsidRPr="0057274E">
              <w:rPr>
                <w:sz w:val="20"/>
                <w:szCs w:val="20"/>
              </w:rPr>
              <w:t>Płaszewski</w:t>
            </w:r>
            <w:proofErr w:type="spellEnd"/>
            <w:r w:rsidRPr="0057274E">
              <w:rPr>
                <w:sz w:val="20"/>
                <w:szCs w:val="20"/>
              </w:rPr>
              <w:t xml:space="preserve"> Robert</w:t>
            </w:r>
          </w:p>
          <w:p w:rsidR="00470068" w:rsidRDefault="00470068" w:rsidP="00470068">
            <w:pPr>
              <w:jc w:val="center"/>
              <w:rPr>
                <w:sz w:val="20"/>
                <w:szCs w:val="20"/>
                <w:u w:val="single"/>
              </w:rPr>
            </w:pPr>
          </w:p>
          <w:p w:rsidR="00470068" w:rsidRPr="006A01BE" w:rsidRDefault="00470068" w:rsidP="00470068">
            <w:pPr>
              <w:numPr>
                <w:ilvl w:val="0"/>
                <w:numId w:val="100"/>
              </w:numPr>
              <w:ind w:left="459" w:firstLine="0"/>
            </w:pPr>
            <w:r w:rsidRPr="006A01BE">
              <w:t>Katarzyna Oracz</w:t>
            </w:r>
          </w:p>
          <w:p w:rsidR="00470068" w:rsidRPr="006A01BE" w:rsidRDefault="00470068" w:rsidP="00470068">
            <w:pPr>
              <w:ind w:left="459"/>
              <w:rPr>
                <w:sz w:val="20"/>
                <w:szCs w:val="20"/>
              </w:rPr>
            </w:pPr>
            <w:r w:rsidRPr="006A01BE">
              <w:rPr>
                <w:sz w:val="20"/>
                <w:szCs w:val="20"/>
              </w:rPr>
              <w:t xml:space="preserve">(na czas nieobecności Pana Roberta </w:t>
            </w:r>
            <w:proofErr w:type="spellStart"/>
            <w:r w:rsidRPr="006A01BE">
              <w:rPr>
                <w:sz w:val="20"/>
                <w:szCs w:val="20"/>
              </w:rPr>
              <w:t>Płaszewskiego</w:t>
            </w:r>
            <w:proofErr w:type="spellEnd"/>
            <w:r w:rsidRPr="006A01BE">
              <w:rPr>
                <w:sz w:val="20"/>
                <w:szCs w:val="20"/>
              </w:rPr>
              <w:t xml:space="preserve"> i Pani Justyny </w:t>
            </w:r>
            <w:proofErr w:type="spellStart"/>
            <w:r w:rsidRPr="006A01BE">
              <w:rPr>
                <w:sz w:val="20"/>
                <w:szCs w:val="20"/>
              </w:rPr>
              <w:t>Bogal</w:t>
            </w:r>
            <w:proofErr w:type="spellEnd"/>
            <w:r w:rsidRPr="006A01BE">
              <w:rPr>
                <w:sz w:val="20"/>
                <w:szCs w:val="20"/>
              </w:rPr>
              <w:t>)</w:t>
            </w:r>
          </w:p>
          <w:p w:rsidR="00470068" w:rsidRPr="0057274E" w:rsidRDefault="00470068" w:rsidP="00470068">
            <w:pPr>
              <w:rPr>
                <w:u w:val="single"/>
              </w:rPr>
            </w:pPr>
          </w:p>
          <w:p w:rsidR="00470068" w:rsidRPr="0057274E" w:rsidRDefault="00470068" w:rsidP="00470068">
            <w:pPr>
              <w:pStyle w:val="Akapitzlist"/>
              <w:jc w:val="center"/>
              <w:rPr>
                <w:u w:val="single"/>
              </w:rPr>
            </w:pPr>
          </w:p>
        </w:tc>
        <w:tc>
          <w:tcPr>
            <w:tcW w:w="2835" w:type="dxa"/>
          </w:tcPr>
          <w:p w:rsidR="00470068" w:rsidRPr="006A01BE" w:rsidRDefault="00470068" w:rsidP="00470068">
            <w:pPr>
              <w:rPr>
                <w:sz w:val="28"/>
                <w:szCs w:val="28"/>
              </w:rPr>
            </w:pPr>
          </w:p>
          <w:p w:rsidR="00470068" w:rsidRPr="006A01BE" w:rsidRDefault="00470068" w:rsidP="00470068">
            <w:pPr>
              <w:rPr>
                <w:sz w:val="28"/>
                <w:szCs w:val="28"/>
              </w:rPr>
            </w:pPr>
          </w:p>
          <w:p w:rsidR="00470068" w:rsidRPr="006A01BE" w:rsidRDefault="00470068" w:rsidP="00470068">
            <w:pPr>
              <w:rPr>
                <w:sz w:val="28"/>
                <w:szCs w:val="28"/>
              </w:rPr>
            </w:pPr>
            <w:r w:rsidRPr="006A01BE">
              <w:rPr>
                <w:sz w:val="28"/>
                <w:szCs w:val="28"/>
              </w:rPr>
              <w:t>…………………….</w:t>
            </w:r>
          </w:p>
          <w:p w:rsidR="00470068" w:rsidRPr="006A01BE" w:rsidRDefault="00470068" w:rsidP="00470068">
            <w:pPr>
              <w:rPr>
                <w:sz w:val="28"/>
                <w:szCs w:val="28"/>
              </w:rPr>
            </w:pPr>
          </w:p>
          <w:p w:rsidR="00470068" w:rsidRPr="006A01BE" w:rsidRDefault="00470068" w:rsidP="00470068">
            <w:pPr>
              <w:rPr>
                <w:sz w:val="28"/>
                <w:szCs w:val="28"/>
              </w:rPr>
            </w:pPr>
          </w:p>
          <w:p w:rsidR="00470068" w:rsidRPr="006A01BE" w:rsidRDefault="00470068" w:rsidP="00470068">
            <w:pPr>
              <w:rPr>
                <w:sz w:val="28"/>
                <w:szCs w:val="28"/>
              </w:rPr>
            </w:pPr>
          </w:p>
          <w:p w:rsidR="00470068" w:rsidRPr="006A01BE" w:rsidRDefault="00470068" w:rsidP="00470068">
            <w:pPr>
              <w:rPr>
                <w:sz w:val="28"/>
                <w:szCs w:val="28"/>
              </w:rPr>
            </w:pPr>
            <w:r w:rsidRPr="006A01BE">
              <w:rPr>
                <w:sz w:val="28"/>
                <w:szCs w:val="28"/>
              </w:rPr>
              <w:t>…………………….</w:t>
            </w:r>
          </w:p>
          <w:p w:rsidR="00470068" w:rsidRPr="006A01BE" w:rsidRDefault="00470068" w:rsidP="00470068">
            <w:pPr>
              <w:rPr>
                <w:sz w:val="28"/>
                <w:szCs w:val="28"/>
              </w:rPr>
            </w:pPr>
          </w:p>
          <w:p w:rsidR="00470068" w:rsidRPr="006A01BE" w:rsidRDefault="00470068" w:rsidP="00470068">
            <w:pPr>
              <w:rPr>
                <w:sz w:val="28"/>
                <w:szCs w:val="28"/>
              </w:rPr>
            </w:pPr>
          </w:p>
          <w:p w:rsidR="00470068" w:rsidRPr="006A01BE" w:rsidRDefault="00470068" w:rsidP="00470068">
            <w:pPr>
              <w:rPr>
                <w:sz w:val="28"/>
                <w:szCs w:val="28"/>
              </w:rPr>
            </w:pPr>
          </w:p>
          <w:p w:rsidR="00470068" w:rsidRPr="006A01BE" w:rsidRDefault="00470068" w:rsidP="00470068">
            <w:pPr>
              <w:rPr>
                <w:sz w:val="28"/>
                <w:szCs w:val="28"/>
              </w:rPr>
            </w:pPr>
            <w:r w:rsidRPr="006A01BE">
              <w:rPr>
                <w:sz w:val="28"/>
                <w:szCs w:val="28"/>
              </w:rPr>
              <w:t>……………………..</w:t>
            </w:r>
          </w:p>
        </w:tc>
      </w:tr>
      <w:tr w:rsidR="00470068" w:rsidRPr="006E690C" w:rsidTr="00470068">
        <w:trPr>
          <w:trHeight w:val="1476"/>
        </w:trPr>
        <w:tc>
          <w:tcPr>
            <w:tcW w:w="2802" w:type="dxa"/>
            <w:vAlign w:val="center"/>
          </w:tcPr>
          <w:p w:rsidR="00470068" w:rsidRPr="006E690C" w:rsidRDefault="00470068" w:rsidP="00470068">
            <w:r w:rsidRPr="006E690C">
              <w:t>Wydział Finansowo-Budżetowy</w:t>
            </w:r>
          </w:p>
        </w:tc>
        <w:tc>
          <w:tcPr>
            <w:tcW w:w="3827" w:type="dxa"/>
          </w:tcPr>
          <w:p w:rsidR="00470068" w:rsidRPr="0057274E" w:rsidRDefault="00470068" w:rsidP="00470068">
            <w:pPr>
              <w:suppressAutoHyphens w:val="0"/>
              <w:rPr>
                <w:u w:val="single"/>
              </w:rPr>
            </w:pPr>
          </w:p>
          <w:p w:rsidR="00470068" w:rsidRPr="0057274E" w:rsidRDefault="00470068" w:rsidP="00470068">
            <w:pPr>
              <w:numPr>
                <w:ilvl w:val="0"/>
                <w:numId w:val="84"/>
              </w:numPr>
              <w:suppressAutoHyphens w:val="0"/>
              <w:rPr>
                <w:u w:val="single"/>
              </w:rPr>
            </w:pPr>
            <w:r w:rsidRPr="0057274E">
              <w:rPr>
                <w:u w:val="single"/>
              </w:rPr>
              <w:t>Agnieszka Gaik</w:t>
            </w:r>
          </w:p>
          <w:p w:rsidR="00470068" w:rsidRPr="0057274E" w:rsidRDefault="00470068" w:rsidP="00470068">
            <w:pPr>
              <w:rPr>
                <w:u w:val="single"/>
              </w:rPr>
            </w:pPr>
          </w:p>
          <w:p w:rsidR="00470068" w:rsidRPr="006E690C" w:rsidRDefault="00470068" w:rsidP="00470068">
            <w:pPr>
              <w:numPr>
                <w:ilvl w:val="0"/>
                <w:numId w:val="84"/>
              </w:numPr>
              <w:suppressAutoHyphens w:val="0"/>
            </w:pPr>
            <w:r>
              <w:t>Magdalena Kozieł-Grzywna</w:t>
            </w:r>
          </w:p>
          <w:p w:rsidR="00470068" w:rsidRPr="0057274E" w:rsidRDefault="00470068" w:rsidP="00470068">
            <w:pPr>
              <w:jc w:val="center"/>
              <w:rPr>
                <w:sz w:val="20"/>
                <w:szCs w:val="20"/>
              </w:rPr>
            </w:pPr>
            <w:r w:rsidRPr="0057274E">
              <w:rPr>
                <w:sz w:val="20"/>
                <w:szCs w:val="20"/>
              </w:rPr>
              <w:t>(na czas nieobecności</w:t>
            </w:r>
          </w:p>
          <w:p w:rsidR="00470068" w:rsidRPr="0057274E" w:rsidRDefault="00470068" w:rsidP="00470068">
            <w:pPr>
              <w:jc w:val="center"/>
              <w:rPr>
                <w:sz w:val="20"/>
                <w:szCs w:val="20"/>
              </w:rPr>
            </w:pPr>
            <w:r w:rsidRPr="0057274E">
              <w:rPr>
                <w:sz w:val="20"/>
                <w:szCs w:val="20"/>
              </w:rPr>
              <w:t xml:space="preserve">Pani </w:t>
            </w:r>
            <w:r>
              <w:rPr>
                <w:sz w:val="20"/>
                <w:szCs w:val="20"/>
              </w:rPr>
              <w:t>Gaik Agnieszka</w:t>
            </w:r>
            <w:r w:rsidRPr="0057274E">
              <w:rPr>
                <w:sz w:val="20"/>
                <w:szCs w:val="20"/>
              </w:rPr>
              <w:t>)</w:t>
            </w:r>
          </w:p>
          <w:p w:rsidR="00470068" w:rsidRPr="006E690C" w:rsidRDefault="00470068" w:rsidP="00470068"/>
        </w:tc>
        <w:tc>
          <w:tcPr>
            <w:tcW w:w="2835" w:type="dxa"/>
          </w:tcPr>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sidRPr="00A70FA6">
              <w:rPr>
                <w:sz w:val="28"/>
                <w:szCs w:val="28"/>
              </w:rPr>
              <w:t>…………………….</w:t>
            </w:r>
          </w:p>
          <w:p w:rsidR="00470068" w:rsidRDefault="00470068" w:rsidP="00470068">
            <w:pPr>
              <w:rPr>
                <w:sz w:val="28"/>
                <w:szCs w:val="28"/>
              </w:rPr>
            </w:pPr>
          </w:p>
          <w:p w:rsidR="00470068" w:rsidRDefault="00470068" w:rsidP="00470068">
            <w:pPr>
              <w:rPr>
                <w:sz w:val="28"/>
                <w:szCs w:val="28"/>
              </w:rPr>
            </w:pPr>
            <w:r>
              <w:rPr>
                <w:sz w:val="28"/>
                <w:szCs w:val="28"/>
              </w:rPr>
              <w:t>…………………….</w:t>
            </w:r>
          </w:p>
          <w:p w:rsidR="00470068" w:rsidRPr="0057274E" w:rsidRDefault="00470068" w:rsidP="00470068">
            <w:pPr>
              <w:rPr>
                <w:sz w:val="28"/>
                <w:szCs w:val="28"/>
                <w:u w:val="single"/>
              </w:rPr>
            </w:pPr>
          </w:p>
        </w:tc>
      </w:tr>
      <w:tr w:rsidR="00470068" w:rsidRPr="006E690C" w:rsidTr="00470068">
        <w:trPr>
          <w:trHeight w:val="851"/>
        </w:trPr>
        <w:tc>
          <w:tcPr>
            <w:tcW w:w="2802" w:type="dxa"/>
            <w:vAlign w:val="center"/>
          </w:tcPr>
          <w:p w:rsidR="00470068" w:rsidRPr="006E690C" w:rsidRDefault="00470068" w:rsidP="00470068">
            <w:r w:rsidRPr="006E690C">
              <w:t>Wydział  Infrastruktury i Inwestycji</w:t>
            </w:r>
          </w:p>
        </w:tc>
        <w:tc>
          <w:tcPr>
            <w:tcW w:w="3827" w:type="dxa"/>
          </w:tcPr>
          <w:p w:rsidR="00470068" w:rsidRPr="0057274E" w:rsidRDefault="00470068" w:rsidP="00470068">
            <w:pPr>
              <w:suppressAutoHyphens w:val="0"/>
              <w:rPr>
                <w:u w:val="single"/>
              </w:rPr>
            </w:pPr>
          </w:p>
          <w:p w:rsidR="00470068" w:rsidRPr="0057274E" w:rsidRDefault="00470068" w:rsidP="00470068">
            <w:pPr>
              <w:numPr>
                <w:ilvl w:val="0"/>
                <w:numId w:val="83"/>
              </w:numPr>
              <w:suppressAutoHyphens w:val="0"/>
              <w:rPr>
                <w:u w:val="single"/>
              </w:rPr>
            </w:pPr>
            <w:r w:rsidRPr="0057274E">
              <w:rPr>
                <w:u w:val="single"/>
              </w:rPr>
              <w:t>Ryszard Skowron</w:t>
            </w:r>
          </w:p>
          <w:p w:rsidR="00470068" w:rsidRPr="0057274E" w:rsidRDefault="00470068" w:rsidP="00470068">
            <w:pPr>
              <w:rPr>
                <w:u w:val="single"/>
              </w:rPr>
            </w:pPr>
          </w:p>
          <w:p w:rsidR="00470068" w:rsidRPr="006E690C" w:rsidRDefault="00470068" w:rsidP="00470068">
            <w:pPr>
              <w:numPr>
                <w:ilvl w:val="0"/>
                <w:numId w:val="82"/>
              </w:numPr>
              <w:suppressAutoHyphens w:val="0"/>
            </w:pPr>
            <w:r>
              <w:t xml:space="preserve">Magdalena </w:t>
            </w:r>
            <w:proofErr w:type="spellStart"/>
            <w:r w:rsidRPr="006E690C">
              <w:t>Pudo</w:t>
            </w:r>
            <w:proofErr w:type="spellEnd"/>
          </w:p>
          <w:p w:rsidR="00470068" w:rsidRPr="0057274E" w:rsidRDefault="00470068" w:rsidP="00470068">
            <w:pPr>
              <w:ind w:hanging="350"/>
              <w:jc w:val="center"/>
              <w:rPr>
                <w:sz w:val="20"/>
                <w:szCs w:val="20"/>
              </w:rPr>
            </w:pPr>
            <w:r w:rsidRPr="0057274E">
              <w:rPr>
                <w:sz w:val="20"/>
                <w:szCs w:val="20"/>
              </w:rPr>
              <w:t>(na czas nieobecności</w:t>
            </w:r>
          </w:p>
          <w:p w:rsidR="00470068" w:rsidRPr="00A70FA6" w:rsidRDefault="00470068" w:rsidP="00470068">
            <w:pPr>
              <w:ind w:hanging="350"/>
              <w:jc w:val="center"/>
              <w:rPr>
                <w:sz w:val="20"/>
                <w:szCs w:val="20"/>
              </w:rPr>
            </w:pPr>
            <w:r w:rsidRPr="0057274E">
              <w:rPr>
                <w:sz w:val="20"/>
                <w:szCs w:val="20"/>
              </w:rPr>
              <w:t xml:space="preserve">Pana </w:t>
            </w:r>
            <w:r>
              <w:rPr>
                <w:sz w:val="20"/>
                <w:szCs w:val="20"/>
              </w:rPr>
              <w:t>Skowron Ryszard</w:t>
            </w:r>
            <w:r w:rsidRPr="0057274E">
              <w:rPr>
                <w:sz w:val="20"/>
                <w:szCs w:val="20"/>
              </w:rPr>
              <w:t>)</w:t>
            </w:r>
          </w:p>
        </w:tc>
        <w:tc>
          <w:tcPr>
            <w:tcW w:w="2835" w:type="dxa"/>
          </w:tcPr>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sidRPr="00A70FA6">
              <w:rPr>
                <w:sz w:val="28"/>
                <w:szCs w:val="28"/>
              </w:rPr>
              <w:t>…………………….</w:t>
            </w:r>
          </w:p>
          <w:p w:rsidR="00470068" w:rsidRDefault="00470068" w:rsidP="00470068">
            <w:pPr>
              <w:rPr>
                <w:sz w:val="28"/>
                <w:szCs w:val="28"/>
              </w:rPr>
            </w:pPr>
          </w:p>
          <w:p w:rsidR="00470068" w:rsidRPr="00A70FA6" w:rsidRDefault="00470068" w:rsidP="00470068">
            <w:pPr>
              <w:rPr>
                <w:sz w:val="28"/>
                <w:szCs w:val="28"/>
              </w:rPr>
            </w:pPr>
            <w:r>
              <w:rPr>
                <w:sz w:val="28"/>
                <w:szCs w:val="28"/>
              </w:rPr>
              <w:t>…………………….</w:t>
            </w:r>
          </w:p>
        </w:tc>
      </w:tr>
      <w:tr w:rsidR="00470068" w:rsidRPr="006E690C" w:rsidTr="00470068">
        <w:trPr>
          <w:trHeight w:val="851"/>
        </w:trPr>
        <w:tc>
          <w:tcPr>
            <w:tcW w:w="2802" w:type="dxa"/>
            <w:vAlign w:val="center"/>
          </w:tcPr>
          <w:p w:rsidR="00470068" w:rsidRPr="006E690C" w:rsidRDefault="00470068" w:rsidP="00470068">
            <w:r w:rsidRPr="006E690C">
              <w:lastRenderedPageBreak/>
              <w:t xml:space="preserve">Wydział Nieruchomości </w:t>
            </w:r>
          </w:p>
          <w:p w:rsidR="00470068" w:rsidRPr="006E690C" w:rsidRDefault="00470068" w:rsidP="00470068">
            <w:r w:rsidRPr="006E690C">
              <w:t xml:space="preserve">i Rolnictwa </w:t>
            </w:r>
          </w:p>
        </w:tc>
        <w:tc>
          <w:tcPr>
            <w:tcW w:w="3827" w:type="dxa"/>
          </w:tcPr>
          <w:p w:rsidR="00470068" w:rsidRPr="0057274E" w:rsidRDefault="00470068" w:rsidP="00470068">
            <w:pPr>
              <w:suppressAutoHyphens w:val="0"/>
              <w:rPr>
                <w:u w:val="single"/>
              </w:rPr>
            </w:pPr>
          </w:p>
          <w:p w:rsidR="00470068" w:rsidRPr="0057274E" w:rsidRDefault="00470068" w:rsidP="00470068">
            <w:pPr>
              <w:suppressAutoHyphens w:val="0"/>
              <w:ind w:left="785"/>
              <w:rPr>
                <w:u w:val="single"/>
              </w:rPr>
            </w:pPr>
          </w:p>
          <w:p w:rsidR="00470068" w:rsidRPr="0057274E" w:rsidRDefault="00470068" w:rsidP="00470068">
            <w:pPr>
              <w:numPr>
                <w:ilvl w:val="0"/>
                <w:numId w:val="81"/>
              </w:numPr>
              <w:suppressAutoHyphens w:val="0"/>
              <w:rPr>
                <w:u w:val="single"/>
              </w:rPr>
            </w:pPr>
            <w:r w:rsidRPr="0057274E">
              <w:rPr>
                <w:u w:val="single"/>
              </w:rPr>
              <w:t>Maria Szot</w:t>
            </w:r>
          </w:p>
          <w:p w:rsidR="00470068" w:rsidRDefault="00470068" w:rsidP="00470068">
            <w:pPr>
              <w:rPr>
                <w:u w:val="single"/>
              </w:rPr>
            </w:pPr>
          </w:p>
          <w:p w:rsidR="00470068" w:rsidRPr="0057274E" w:rsidRDefault="00470068" w:rsidP="00470068">
            <w:pPr>
              <w:rPr>
                <w:u w:val="single"/>
              </w:rPr>
            </w:pPr>
          </w:p>
          <w:p w:rsidR="00470068" w:rsidRPr="0057274E" w:rsidRDefault="00470068" w:rsidP="00470068">
            <w:pPr>
              <w:numPr>
                <w:ilvl w:val="0"/>
                <w:numId w:val="81"/>
              </w:numPr>
              <w:suppressAutoHyphens w:val="0"/>
              <w:rPr>
                <w:u w:val="single"/>
              </w:rPr>
            </w:pPr>
            <w:r>
              <w:t xml:space="preserve">Paulina </w:t>
            </w:r>
            <w:proofErr w:type="spellStart"/>
            <w:r>
              <w:t>Więckowicz</w:t>
            </w:r>
            <w:proofErr w:type="spellEnd"/>
          </w:p>
          <w:p w:rsidR="00470068" w:rsidRPr="0057274E" w:rsidRDefault="00470068" w:rsidP="00470068">
            <w:pPr>
              <w:ind w:hanging="350"/>
              <w:jc w:val="center"/>
              <w:rPr>
                <w:sz w:val="20"/>
                <w:szCs w:val="20"/>
              </w:rPr>
            </w:pPr>
            <w:r w:rsidRPr="006E690C">
              <w:t>(</w:t>
            </w:r>
            <w:r w:rsidRPr="0057274E">
              <w:rPr>
                <w:sz w:val="20"/>
                <w:szCs w:val="20"/>
              </w:rPr>
              <w:t>na czas nieobecności</w:t>
            </w:r>
          </w:p>
          <w:p w:rsidR="00470068" w:rsidRPr="0057274E" w:rsidRDefault="00470068" w:rsidP="00470068">
            <w:pPr>
              <w:ind w:hanging="350"/>
              <w:jc w:val="center"/>
              <w:rPr>
                <w:sz w:val="20"/>
                <w:szCs w:val="20"/>
              </w:rPr>
            </w:pPr>
            <w:r>
              <w:rPr>
                <w:sz w:val="20"/>
                <w:szCs w:val="20"/>
              </w:rPr>
              <w:t>Pani Szot Maria</w:t>
            </w:r>
            <w:r w:rsidRPr="0057274E">
              <w:rPr>
                <w:sz w:val="20"/>
                <w:szCs w:val="20"/>
              </w:rPr>
              <w:t>)</w:t>
            </w:r>
          </w:p>
          <w:p w:rsidR="00470068" w:rsidRPr="006E690C" w:rsidRDefault="00470068" w:rsidP="00470068">
            <w:pPr>
              <w:ind w:hanging="350"/>
            </w:pPr>
            <w:r w:rsidRPr="006E690C">
              <w:t xml:space="preserve"> </w:t>
            </w:r>
          </w:p>
        </w:tc>
        <w:tc>
          <w:tcPr>
            <w:tcW w:w="2835" w:type="dxa"/>
          </w:tcPr>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sidRPr="00A70FA6">
              <w:rPr>
                <w:sz w:val="28"/>
                <w:szCs w:val="28"/>
              </w:rPr>
              <w:t>…………………….</w:t>
            </w:r>
          </w:p>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Pr>
                <w:sz w:val="28"/>
                <w:szCs w:val="28"/>
              </w:rPr>
              <w:t>…………………….</w:t>
            </w:r>
          </w:p>
          <w:p w:rsidR="00470068" w:rsidRPr="0057274E" w:rsidRDefault="00470068" w:rsidP="00470068">
            <w:pPr>
              <w:rPr>
                <w:sz w:val="28"/>
                <w:szCs w:val="28"/>
                <w:u w:val="single"/>
              </w:rPr>
            </w:pPr>
          </w:p>
        </w:tc>
      </w:tr>
      <w:tr w:rsidR="00470068" w:rsidRPr="006E690C" w:rsidTr="00470068">
        <w:trPr>
          <w:trHeight w:val="2116"/>
        </w:trPr>
        <w:tc>
          <w:tcPr>
            <w:tcW w:w="2802" w:type="dxa"/>
            <w:vAlign w:val="center"/>
          </w:tcPr>
          <w:p w:rsidR="00470068" w:rsidRPr="006E690C" w:rsidRDefault="00470068" w:rsidP="00470068">
            <w:r w:rsidRPr="006E690C">
              <w:t xml:space="preserve">Wydział Gospodarki Komunalnej i Ochrony Środowiska </w:t>
            </w:r>
          </w:p>
        </w:tc>
        <w:tc>
          <w:tcPr>
            <w:tcW w:w="3827" w:type="dxa"/>
          </w:tcPr>
          <w:p w:rsidR="00470068" w:rsidRPr="0057274E" w:rsidRDefault="00470068" w:rsidP="00470068">
            <w:pPr>
              <w:suppressAutoHyphens w:val="0"/>
              <w:ind w:left="785"/>
              <w:rPr>
                <w:u w:val="single"/>
              </w:rPr>
            </w:pPr>
          </w:p>
          <w:p w:rsidR="00470068" w:rsidRPr="0057274E" w:rsidRDefault="00470068" w:rsidP="00470068">
            <w:pPr>
              <w:suppressAutoHyphens w:val="0"/>
              <w:ind w:left="785"/>
              <w:rPr>
                <w:u w:val="single"/>
              </w:rPr>
            </w:pPr>
          </w:p>
          <w:p w:rsidR="00470068" w:rsidRPr="0057274E" w:rsidRDefault="00470068" w:rsidP="00470068">
            <w:pPr>
              <w:numPr>
                <w:ilvl w:val="0"/>
                <w:numId w:val="81"/>
              </w:numPr>
              <w:suppressAutoHyphens w:val="0"/>
              <w:rPr>
                <w:u w:val="single"/>
              </w:rPr>
            </w:pPr>
            <w:r w:rsidRPr="0057274E">
              <w:rPr>
                <w:u w:val="single"/>
              </w:rPr>
              <w:t xml:space="preserve">Zbigniew </w:t>
            </w:r>
            <w:proofErr w:type="spellStart"/>
            <w:r w:rsidRPr="0057274E">
              <w:rPr>
                <w:u w:val="single"/>
              </w:rPr>
              <w:t>Kołton</w:t>
            </w:r>
            <w:proofErr w:type="spellEnd"/>
          </w:p>
          <w:p w:rsidR="00470068" w:rsidRPr="0057274E" w:rsidRDefault="00470068" w:rsidP="00470068">
            <w:pPr>
              <w:rPr>
                <w:u w:val="single"/>
              </w:rPr>
            </w:pPr>
          </w:p>
          <w:p w:rsidR="00470068" w:rsidRPr="0057274E" w:rsidRDefault="00470068" w:rsidP="00470068">
            <w:pPr>
              <w:rPr>
                <w:u w:val="single"/>
              </w:rPr>
            </w:pPr>
          </w:p>
          <w:p w:rsidR="00470068" w:rsidRPr="004E037E" w:rsidRDefault="00470068" w:rsidP="00470068">
            <w:pPr>
              <w:numPr>
                <w:ilvl w:val="0"/>
                <w:numId w:val="81"/>
              </w:numPr>
              <w:suppressAutoHyphens w:val="0"/>
              <w:rPr>
                <w:u w:val="single"/>
              </w:rPr>
            </w:pPr>
            <w:r w:rsidRPr="004E037E">
              <w:t xml:space="preserve">Daria </w:t>
            </w:r>
            <w:proofErr w:type="spellStart"/>
            <w:r w:rsidRPr="004E037E">
              <w:t>Bieńkuńska-Szybiak</w:t>
            </w:r>
            <w:proofErr w:type="spellEnd"/>
          </w:p>
          <w:p w:rsidR="00470068" w:rsidRPr="0057274E" w:rsidRDefault="00470068" w:rsidP="00470068">
            <w:pPr>
              <w:ind w:hanging="350"/>
              <w:jc w:val="center"/>
              <w:rPr>
                <w:sz w:val="20"/>
                <w:szCs w:val="20"/>
              </w:rPr>
            </w:pPr>
            <w:r w:rsidRPr="0057274E">
              <w:rPr>
                <w:sz w:val="20"/>
                <w:szCs w:val="20"/>
              </w:rPr>
              <w:t>(na czas nieobecności</w:t>
            </w:r>
          </w:p>
          <w:p w:rsidR="00470068" w:rsidRPr="0057274E" w:rsidRDefault="00470068" w:rsidP="00470068">
            <w:pPr>
              <w:ind w:hanging="350"/>
              <w:jc w:val="center"/>
              <w:rPr>
                <w:sz w:val="20"/>
                <w:szCs w:val="20"/>
              </w:rPr>
            </w:pPr>
            <w:r>
              <w:rPr>
                <w:sz w:val="20"/>
                <w:szCs w:val="20"/>
              </w:rPr>
              <w:t>Pana</w:t>
            </w:r>
            <w:r w:rsidRPr="0057274E">
              <w:rPr>
                <w:sz w:val="20"/>
                <w:szCs w:val="20"/>
              </w:rPr>
              <w:t xml:space="preserve"> </w:t>
            </w:r>
            <w:proofErr w:type="spellStart"/>
            <w:r w:rsidRPr="0057274E">
              <w:rPr>
                <w:sz w:val="20"/>
                <w:szCs w:val="20"/>
              </w:rPr>
              <w:t>Kołton</w:t>
            </w:r>
            <w:proofErr w:type="spellEnd"/>
            <w:r>
              <w:rPr>
                <w:sz w:val="20"/>
                <w:szCs w:val="20"/>
              </w:rPr>
              <w:t xml:space="preserve"> Zbigniew</w:t>
            </w:r>
            <w:r w:rsidRPr="0057274E">
              <w:rPr>
                <w:sz w:val="20"/>
                <w:szCs w:val="20"/>
              </w:rPr>
              <w:t>)</w:t>
            </w:r>
          </w:p>
          <w:p w:rsidR="00470068" w:rsidRPr="006E690C" w:rsidRDefault="00470068" w:rsidP="00470068">
            <w:pPr>
              <w:ind w:hanging="350"/>
            </w:pPr>
            <w:r w:rsidRPr="006E690C">
              <w:t xml:space="preserve">                    </w:t>
            </w:r>
          </w:p>
        </w:tc>
        <w:tc>
          <w:tcPr>
            <w:tcW w:w="2835" w:type="dxa"/>
          </w:tcPr>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sidRPr="00A70FA6">
              <w:rPr>
                <w:sz w:val="28"/>
                <w:szCs w:val="28"/>
              </w:rPr>
              <w:t>…………………….</w:t>
            </w:r>
          </w:p>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Pr>
                <w:sz w:val="28"/>
                <w:szCs w:val="28"/>
              </w:rPr>
              <w:t>…………………….</w:t>
            </w:r>
          </w:p>
          <w:p w:rsidR="00470068" w:rsidRPr="0057274E" w:rsidRDefault="00470068" w:rsidP="00470068">
            <w:pPr>
              <w:rPr>
                <w:sz w:val="28"/>
                <w:szCs w:val="28"/>
                <w:u w:val="single"/>
              </w:rPr>
            </w:pPr>
          </w:p>
        </w:tc>
      </w:tr>
      <w:tr w:rsidR="00470068" w:rsidRPr="006E690C" w:rsidTr="00470068">
        <w:trPr>
          <w:trHeight w:val="851"/>
        </w:trPr>
        <w:tc>
          <w:tcPr>
            <w:tcW w:w="2802" w:type="dxa"/>
            <w:vAlign w:val="center"/>
          </w:tcPr>
          <w:p w:rsidR="00470068" w:rsidRPr="006E690C" w:rsidRDefault="00470068" w:rsidP="00470068">
            <w:r w:rsidRPr="006E690C">
              <w:t>Urząd Stanu Cywilnego</w:t>
            </w:r>
          </w:p>
        </w:tc>
        <w:tc>
          <w:tcPr>
            <w:tcW w:w="3827" w:type="dxa"/>
          </w:tcPr>
          <w:p w:rsidR="00470068" w:rsidRPr="0057274E" w:rsidRDefault="00470068" w:rsidP="00470068">
            <w:pPr>
              <w:suppressAutoHyphens w:val="0"/>
              <w:ind w:left="752"/>
              <w:rPr>
                <w:u w:val="single"/>
              </w:rPr>
            </w:pPr>
          </w:p>
          <w:p w:rsidR="00470068" w:rsidRPr="0057274E" w:rsidRDefault="00470068" w:rsidP="00470068">
            <w:pPr>
              <w:suppressAutoHyphens w:val="0"/>
              <w:ind w:left="752"/>
              <w:rPr>
                <w:u w:val="single"/>
              </w:rPr>
            </w:pPr>
          </w:p>
          <w:p w:rsidR="00470068" w:rsidRDefault="00470068" w:rsidP="00470068">
            <w:pPr>
              <w:numPr>
                <w:ilvl w:val="0"/>
                <w:numId w:val="80"/>
              </w:numPr>
              <w:suppressAutoHyphens w:val="0"/>
              <w:rPr>
                <w:u w:val="single"/>
              </w:rPr>
            </w:pPr>
            <w:r w:rsidRPr="0057274E">
              <w:rPr>
                <w:u w:val="single"/>
              </w:rPr>
              <w:t>Cecylia Błaszczuk</w:t>
            </w:r>
          </w:p>
          <w:p w:rsidR="00470068" w:rsidRDefault="00470068" w:rsidP="00470068">
            <w:pPr>
              <w:suppressAutoHyphens w:val="0"/>
              <w:rPr>
                <w:u w:val="single"/>
              </w:rPr>
            </w:pPr>
          </w:p>
          <w:p w:rsidR="00470068" w:rsidRDefault="00470068" w:rsidP="00470068">
            <w:pPr>
              <w:suppressAutoHyphens w:val="0"/>
              <w:rPr>
                <w:u w:val="single"/>
              </w:rPr>
            </w:pPr>
          </w:p>
          <w:p w:rsidR="00470068" w:rsidRPr="008B3A15" w:rsidRDefault="00470068" w:rsidP="00470068">
            <w:pPr>
              <w:numPr>
                <w:ilvl w:val="0"/>
                <w:numId w:val="80"/>
              </w:numPr>
              <w:suppressAutoHyphens w:val="0"/>
            </w:pPr>
            <w:r w:rsidRPr="008B3A15">
              <w:t>Magdalena Wilk</w:t>
            </w:r>
          </w:p>
          <w:p w:rsidR="00470068" w:rsidRPr="0057274E" w:rsidRDefault="00470068" w:rsidP="00470068">
            <w:pPr>
              <w:suppressAutoHyphens w:val="0"/>
              <w:jc w:val="center"/>
              <w:rPr>
                <w:sz w:val="20"/>
                <w:szCs w:val="20"/>
              </w:rPr>
            </w:pPr>
            <w:r>
              <w:rPr>
                <w:sz w:val="20"/>
                <w:szCs w:val="20"/>
              </w:rPr>
              <w:t>(</w:t>
            </w:r>
            <w:r w:rsidRPr="0057274E">
              <w:rPr>
                <w:sz w:val="20"/>
                <w:szCs w:val="20"/>
              </w:rPr>
              <w:t>na czas nieobecności</w:t>
            </w:r>
          </w:p>
          <w:p w:rsidR="00470068" w:rsidRDefault="00470068" w:rsidP="00470068">
            <w:pPr>
              <w:suppressAutoHyphens w:val="0"/>
              <w:jc w:val="center"/>
              <w:rPr>
                <w:sz w:val="20"/>
                <w:szCs w:val="20"/>
              </w:rPr>
            </w:pPr>
            <w:r w:rsidRPr="0057274E">
              <w:rPr>
                <w:sz w:val="20"/>
                <w:szCs w:val="20"/>
              </w:rPr>
              <w:t>Pani Błaszczuk Cecylia</w:t>
            </w:r>
            <w:r>
              <w:rPr>
                <w:sz w:val="20"/>
                <w:szCs w:val="20"/>
              </w:rPr>
              <w:t>)</w:t>
            </w:r>
          </w:p>
          <w:p w:rsidR="00470068" w:rsidRPr="0057274E" w:rsidRDefault="00470068" w:rsidP="00470068">
            <w:pPr>
              <w:rPr>
                <w:u w:val="single"/>
              </w:rPr>
            </w:pPr>
          </w:p>
          <w:p w:rsidR="00470068" w:rsidRPr="0057274E" w:rsidRDefault="00470068" w:rsidP="00470068">
            <w:pPr>
              <w:rPr>
                <w:u w:val="single"/>
              </w:rPr>
            </w:pPr>
          </w:p>
          <w:p w:rsidR="00470068" w:rsidRPr="006E690C" w:rsidRDefault="00470068" w:rsidP="00470068">
            <w:pPr>
              <w:numPr>
                <w:ilvl w:val="0"/>
                <w:numId w:val="80"/>
              </w:numPr>
              <w:suppressAutoHyphens w:val="0"/>
            </w:pPr>
            <w:r>
              <w:t xml:space="preserve">Halina </w:t>
            </w:r>
            <w:r w:rsidRPr="006E690C">
              <w:t>Porębska</w:t>
            </w:r>
          </w:p>
          <w:p w:rsidR="00470068" w:rsidRPr="0057274E" w:rsidRDefault="00470068" w:rsidP="00470068">
            <w:pPr>
              <w:suppressAutoHyphens w:val="0"/>
              <w:jc w:val="center"/>
              <w:rPr>
                <w:sz w:val="20"/>
                <w:szCs w:val="20"/>
              </w:rPr>
            </w:pPr>
            <w:r w:rsidRPr="0057274E">
              <w:rPr>
                <w:sz w:val="20"/>
                <w:szCs w:val="20"/>
              </w:rPr>
              <w:t>(na czas nieobecności</w:t>
            </w:r>
          </w:p>
          <w:p w:rsidR="00470068" w:rsidRDefault="00470068" w:rsidP="00470068">
            <w:pPr>
              <w:suppressAutoHyphens w:val="0"/>
              <w:jc w:val="center"/>
              <w:rPr>
                <w:sz w:val="20"/>
                <w:szCs w:val="20"/>
              </w:rPr>
            </w:pPr>
            <w:r w:rsidRPr="0057274E">
              <w:rPr>
                <w:sz w:val="20"/>
                <w:szCs w:val="20"/>
              </w:rPr>
              <w:t>Pani Błaszczuk Cecylia</w:t>
            </w:r>
            <w:r>
              <w:rPr>
                <w:sz w:val="20"/>
                <w:szCs w:val="20"/>
              </w:rPr>
              <w:t xml:space="preserve"> </w:t>
            </w:r>
          </w:p>
          <w:p w:rsidR="00470068" w:rsidRPr="0057274E" w:rsidRDefault="00470068" w:rsidP="00470068">
            <w:pPr>
              <w:suppressAutoHyphens w:val="0"/>
              <w:jc w:val="center"/>
              <w:rPr>
                <w:sz w:val="20"/>
                <w:szCs w:val="20"/>
              </w:rPr>
            </w:pPr>
            <w:r>
              <w:rPr>
                <w:sz w:val="20"/>
                <w:szCs w:val="20"/>
              </w:rPr>
              <w:t>i Pani Wilk Magdalena</w:t>
            </w:r>
            <w:r w:rsidRPr="0057274E">
              <w:rPr>
                <w:sz w:val="20"/>
                <w:szCs w:val="20"/>
              </w:rPr>
              <w:t>)</w:t>
            </w:r>
          </w:p>
          <w:p w:rsidR="00470068" w:rsidRPr="006E690C" w:rsidRDefault="00470068" w:rsidP="00470068">
            <w:pPr>
              <w:suppressAutoHyphens w:val="0"/>
            </w:pPr>
          </w:p>
        </w:tc>
        <w:tc>
          <w:tcPr>
            <w:tcW w:w="2835" w:type="dxa"/>
          </w:tcPr>
          <w:p w:rsidR="00470068" w:rsidRDefault="00470068" w:rsidP="00470068">
            <w:pPr>
              <w:rPr>
                <w:sz w:val="28"/>
                <w:szCs w:val="28"/>
                <w:u w:val="single"/>
              </w:rPr>
            </w:pPr>
          </w:p>
          <w:p w:rsidR="00470068" w:rsidRDefault="00470068" w:rsidP="00470068">
            <w:pPr>
              <w:rPr>
                <w:sz w:val="28"/>
                <w:szCs w:val="28"/>
                <w:u w:val="single"/>
              </w:rPr>
            </w:pPr>
          </w:p>
          <w:p w:rsidR="00470068" w:rsidRDefault="00470068" w:rsidP="00470068">
            <w:pPr>
              <w:rPr>
                <w:sz w:val="28"/>
                <w:szCs w:val="28"/>
              </w:rPr>
            </w:pPr>
            <w:r w:rsidRPr="00A70FA6">
              <w:rPr>
                <w:sz w:val="28"/>
                <w:szCs w:val="28"/>
              </w:rPr>
              <w:t>…………………….</w:t>
            </w:r>
          </w:p>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r>
              <w:rPr>
                <w:sz w:val="28"/>
                <w:szCs w:val="28"/>
              </w:rPr>
              <w:t>…………………….</w:t>
            </w:r>
          </w:p>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rPr>
            </w:pPr>
          </w:p>
          <w:p w:rsidR="00470068" w:rsidRPr="00A70FA6" w:rsidRDefault="00470068" w:rsidP="00470068">
            <w:pPr>
              <w:rPr>
                <w:sz w:val="28"/>
                <w:szCs w:val="28"/>
              </w:rPr>
            </w:pPr>
            <w:r>
              <w:rPr>
                <w:sz w:val="28"/>
                <w:szCs w:val="28"/>
              </w:rPr>
              <w:t>……………………</w:t>
            </w:r>
          </w:p>
        </w:tc>
      </w:tr>
      <w:tr w:rsidR="00470068" w:rsidRPr="006E690C" w:rsidTr="00470068">
        <w:trPr>
          <w:trHeight w:val="851"/>
        </w:trPr>
        <w:tc>
          <w:tcPr>
            <w:tcW w:w="2802" w:type="dxa"/>
            <w:vAlign w:val="center"/>
          </w:tcPr>
          <w:p w:rsidR="00470068" w:rsidRPr="006E690C" w:rsidRDefault="00470068" w:rsidP="00470068">
            <w:r w:rsidRPr="006E690C">
              <w:t xml:space="preserve">Samodzielne stanowisko   do spraw </w:t>
            </w:r>
            <w:r>
              <w:t>powszechnego obowiązku obrony</w:t>
            </w:r>
          </w:p>
        </w:tc>
        <w:tc>
          <w:tcPr>
            <w:tcW w:w="3827" w:type="dxa"/>
          </w:tcPr>
          <w:p w:rsidR="00470068" w:rsidRPr="0057274E" w:rsidRDefault="00470068" w:rsidP="00470068">
            <w:pPr>
              <w:suppressAutoHyphens w:val="0"/>
              <w:ind w:left="742"/>
              <w:rPr>
                <w:u w:val="single"/>
              </w:rPr>
            </w:pPr>
          </w:p>
          <w:p w:rsidR="00470068" w:rsidRPr="0057274E" w:rsidRDefault="00470068" w:rsidP="00470068">
            <w:pPr>
              <w:suppressAutoHyphens w:val="0"/>
              <w:ind w:left="742"/>
              <w:rPr>
                <w:u w:val="single"/>
              </w:rPr>
            </w:pPr>
          </w:p>
          <w:p w:rsidR="00470068" w:rsidRPr="0057274E" w:rsidRDefault="00470068" w:rsidP="00470068">
            <w:pPr>
              <w:numPr>
                <w:ilvl w:val="0"/>
                <w:numId w:val="78"/>
              </w:numPr>
              <w:tabs>
                <w:tab w:val="clear" w:pos="2340"/>
                <w:tab w:val="num" w:pos="317"/>
              </w:tabs>
              <w:suppressAutoHyphens w:val="0"/>
              <w:ind w:left="742" w:hanging="425"/>
              <w:rPr>
                <w:u w:val="single"/>
              </w:rPr>
            </w:pPr>
            <w:r w:rsidRPr="0057274E">
              <w:rPr>
                <w:u w:val="single"/>
              </w:rPr>
              <w:t>Augustyn Sławomir</w:t>
            </w:r>
          </w:p>
          <w:p w:rsidR="00470068" w:rsidRPr="0057274E" w:rsidRDefault="00470068" w:rsidP="00470068">
            <w:pPr>
              <w:suppressAutoHyphens w:val="0"/>
              <w:ind w:left="317"/>
              <w:rPr>
                <w:u w:val="single"/>
              </w:rPr>
            </w:pPr>
          </w:p>
          <w:p w:rsidR="00470068" w:rsidRPr="0057274E" w:rsidRDefault="00470068" w:rsidP="00470068">
            <w:pPr>
              <w:suppressAutoHyphens w:val="0"/>
              <w:ind w:left="317"/>
              <w:rPr>
                <w:u w:val="single"/>
              </w:rPr>
            </w:pPr>
          </w:p>
          <w:p w:rsidR="00470068" w:rsidRPr="00252229" w:rsidRDefault="00470068" w:rsidP="00470068">
            <w:pPr>
              <w:numPr>
                <w:ilvl w:val="0"/>
                <w:numId w:val="78"/>
              </w:numPr>
              <w:tabs>
                <w:tab w:val="clear" w:pos="2340"/>
                <w:tab w:val="num" w:pos="317"/>
              </w:tabs>
              <w:suppressAutoHyphens w:val="0"/>
              <w:ind w:left="742" w:hanging="425"/>
            </w:pPr>
            <w:r w:rsidRPr="00252229">
              <w:t>Wójcik Jacek</w:t>
            </w:r>
          </w:p>
          <w:p w:rsidR="00470068" w:rsidRPr="0057274E" w:rsidRDefault="00470068" w:rsidP="00470068">
            <w:pPr>
              <w:jc w:val="center"/>
              <w:rPr>
                <w:sz w:val="20"/>
                <w:szCs w:val="20"/>
              </w:rPr>
            </w:pPr>
            <w:r w:rsidRPr="0057274E">
              <w:rPr>
                <w:sz w:val="20"/>
                <w:szCs w:val="20"/>
              </w:rPr>
              <w:t>(na czas nieobecności</w:t>
            </w:r>
          </w:p>
          <w:p w:rsidR="00470068" w:rsidRPr="0057274E" w:rsidRDefault="00470068" w:rsidP="00470068">
            <w:pPr>
              <w:jc w:val="center"/>
              <w:rPr>
                <w:sz w:val="20"/>
                <w:szCs w:val="20"/>
                <w:u w:val="single"/>
              </w:rPr>
            </w:pPr>
            <w:r w:rsidRPr="0057274E">
              <w:rPr>
                <w:sz w:val="20"/>
                <w:szCs w:val="20"/>
              </w:rPr>
              <w:t>Pana Augustyn Sławomir</w:t>
            </w:r>
            <w:r w:rsidRPr="0057274E">
              <w:rPr>
                <w:sz w:val="20"/>
                <w:szCs w:val="20"/>
                <w:u w:val="single"/>
              </w:rPr>
              <w:t>)</w:t>
            </w:r>
          </w:p>
          <w:p w:rsidR="00470068" w:rsidRPr="0057274E" w:rsidRDefault="00470068" w:rsidP="00470068">
            <w:pPr>
              <w:suppressAutoHyphens w:val="0"/>
              <w:ind w:left="317"/>
              <w:rPr>
                <w:u w:val="single"/>
              </w:rPr>
            </w:pPr>
          </w:p>
        </w:tc>
        <w:tc>
          <w:tcPr>
            <w:tcW w:w="2835" w:type="dxa"/>
          </w:tcPr>
          <w:p w:rsidR="00470068" w:rsidRDefault="00470068" w:rsidP="00470068">
            <w:pPr>
              <w:rPr>
                <w:sz w:val="28"/>
                <w:szCs w:val="28"/>
                <w:u w:val="single"/>
              </w:rPr>
            </w:pPr>
          </w:p>
          <w:p w:rsidR="00470068" w:rsidRDefault="00470068" w:rsidP="00470068">
            <w:pPr>
              <w:rPr>
                <w:sz w:val="28"/>
                <w:szCs w:val="28"/>
                <w:u w:val="single"/>
              </w:rPr>
            </w:pPr>
          </w:p>
          <w:p w:rsidR="00470068" w:rsidRPr="00A70FA6" w:rsidRDefault="00470068" w:rsidP="00470068">
            <w:pPr>
              <w:rPr>
                <w:sz w:val="28"/>
                <w:szCs w:val="28"/>
              </w:rPr>
            </w:pPr>
            <w:r w:rsidRPr="00A70FA6">
              <w:rPr>
                <w:sz w:val="28"/>
                <w:szCs w:val="28"/>
              </w:rPr>
              <w:t>……………………</w:t>
            </w:r>
          </w:p>
          <w:p w:rsidR="00470068" w:rsidRPr="00A70FA6" w:rsidRDefault="00470068" w:rsidP="00470068">
            <w:pPr>
              <w:rPr>
                <w:sz w:val="28"/>
                <w:szCs w:val="28"/>
              </w:rPr>
            </w:pPr>
          </w:p>
          <w:p w:rsidR="00470068" w:rsidRPr="00A70FA6" w:rsidRDefault="00470068" w:rsidP="00470068">
            <w:pPr>
              <w:rPr>
                <w:sz w:val="28"/>
                <w:szCs w:val="28"/>
              </w:rPr>
            </w:pPr>
          </w:p>
          <w:p w:rsidR="00470068" w:rsidRPr="0057274E" w:rsidRDefault="00470068" w:rsidP="00470068">
            <w:pPr>
              <w:rPr>
                <w:sz w:val="28"/>
                <w:szCs w:val="28"/>
                <w:u w:val="single"/>
              </w:rPr>
            </w:pPr>
            <w:r w:rsidRPr="00A70FA6">
              <w:rPr>
                <w:sz w:val="28"/>
                <w:szCs w:val="28"/>
              </w:rPr>
              <w:t>…………………….</w:t>
            </w:r>
          </w:p>
        </w:tc>
      </w:tr>
      <w:tr w:rsidR="00470068" w:rsidRPr="006E690C" w:rsidTr="00470068">
        <w:trPr>
          <w:trHeight w:val="851"/>
        </w:trPr>
        <w:tc>
          <w:tcPr>
            <w:tcW w:w="2802" w:type="dxa"/>
            <w:vAlign w:val="center"/>
          </w:tcPr>
          <w:p w:rsidR="00470068" w:rsidRPr="006E690C" w:rsidRDefault="00470068" w:rsidP="00470068">
            <w:r>
              <w:t>Samodzielne stanowisko do spraw zamówień publicznych</w:t>
            </w:r>
          </w:p>
        </w:tc>
        <w:tc>
          <w:tcPr>
            <w:tcW w:w="3827" w:type="dxa"/>
          </w:tcPr>
          <w:p w:rsidR="00470068" w:rsidRDefault="00470068" w:rsidP="00470068">
            <w:pPr>
              <w:suppressAutoHyphens w:val="0"/>
              <w:ind w:left="742"/>
              <w:rPr>
                <w:u w:val="single"/>
              </w:rPr>
            </w:pPr>
          </w:p>
          <w:p w:rsidR="00470068" w:rsidRPr="00492FA6" w:rsidRDefault="00470068" w:rsidP="00470068">
            <w:pPr>
              <w:numPr>
                <w:ilvl w:val="0"/>
                <w:numId w:val="99"/>
              </w:numPr>
              <w:suppressAutoHyphens w:val="0"/>
              <w:ind w:left="742"/>
              <w:rPr>
                <w:u w:val="single"/>
              </w:rPr>
            </w:pPr>
            <w:r w:rsidRPr="00492FA6">
              <w:rPr>
                <w:u w:val="single"/>
              </w:rPr>
              <w:t xml:space="preserve">Jagielnik Kamil </w:t>
            </w:r>
          </w:p>
          <w:p w:rsidR="00470068" w:rsidRDefault="00470068" w:rsidP="00470068">
            <w:pPr>
              <w:suppressAutoHyphens w:val="0"/>
              <w:rPr>
                <w:u w:val="single"/>
              </w:rPr>
            </w:pPr>
          </w:p>
          <w:p w:rsidR="00470068" w:rsidRPr="0057274E" w:rsidRDefault="00470068" w:rsidP="00470068">
            <w:pPr>
              <w:suppressAutoHyphens w:val="0"/>
              <w:rPr>
                <w:u w:val="single"/>
              </w:rPr>
            </w:pPr>
          </w:p>
        </w:tc>
        <w:tc>
          <w:tcPr>
            <w:tcW w:w="2835" w:type="dxa"/>
          </w:tcPr>
          <w:p w:rsidR="00470068" w:rsidRDefault="00470068" w:rsidP="00470068">
            <w:pPr>
              <w:rPr>
                <w:sz w:val="28"/>
                <w:szCs w:val="28"/>
              </w:rPr>
            </w:pPr>
          </w:p>
          <w:p w:rsidR="00470068" w:rsidRDefault="00470068" w:rsidP="00470068">
            <w:pPr>
              <w:rPr>
                <w:sz w:val="28"/>
                <w:szCs w:val="28"/>
              </w:rPr>
            </w:pPr>
          </w:p>
          <w:p w:rsidR="00470068" w:rsidRDefault="00470068" w:rsidP="00470068">
            <w:pPr>
              <w:rPr>
                <w:sz w:val="28"/>
                <w:szCs w:val="28"/>
                <w:u w:val="single"/>
              </w:rPr>
            </w:pPr>
            <w:r w:rsidRPr="00A70FA6">
              <w:rPr>
                <w:sz w:val="28"/>
                <w:szCs w:val="28"/>
              </w:rPr>
              <w:t>……………………</w:t>
            </w:r>
          </w:p>
        </w:tc>
      </w:tr>
    </w:tbl>
    <w:p w:rsidR="00470068" w:rsidRPr="006A01BE" w:rsidRDefault="00470068" w:rsidP="00470068">
      <w:pPr>
        <w:suppressAutoHyphens w:val="0"/>
        <w:spacing w:after="200" w:line="276" w:lineRule="auto"/>
        <w:rPr>
          <w:bCs/>
          <w:iCs/>
          <w:sz w:val="22"/>
          <w:szCs w:val="22"/>
        </w:rPr>
      </w:pPr>
    </w:p>
    <w:p w:rsidR="003505B2" w:rsidRPr="00E5010D" w:rsidRDefault="003505B2" w:rsidP="005230B0">
      <w:pPr>
        <w:rPr>
          <w:sz w:val="22"/>
          <w:szCs w:val="22"/>
        </w:rPr>
      </w:pPr>
    </w:p>
    <w:p w:rsidR="003505B2" w:rsidRPr="00E5010D" w:rsidRDefault="003505B2" w:rsidP="005230B0">
      <w:pPr>
        <w:jc w:val="center"/>
      </w:pPr>
    </w:p>
    <w:p w:rsidR="00B92552" w:rsidRPr="00E5010D" w:rsidRDefault="00B92552" w:rsidP="00CD55D1">
      <w:pPr>
        <w:rPr>
          <w:b/>
          <w:bCs/>
          <w:i/>
          <w:iCs/>
          <w:sz w:val="22"/>
          <w:szCs w:val="22"/>
        </w:rPr>
      </w:pPr>
    </w:p>
    <w:p w:rsidR="00762C96" w:rsidRPr="00E5010D" w:rsidRDefault="00762C96" w:rsidP="00CD55D1">
      <w:pPr>
        <w:rPr>
          <w:b/>
          <w:bCs/>
          <w:i/>
          <w:iCs/>
          <w:sz w:val="22"/>
          <w:szCs w:val="22"/>
        </w:rPr>
      </w:pPr>
    </w:p>
    <w:p w:rsidR="00762C96" w:rsidRPr="00E5010D" w:rsidRDefault="00762C96" w:rsidP="00CD55D1">
      <w:pPr>
        <w:rPr>
          <w:b/>
          <w:bCs/>
          <w:i/>
          <w:iCs/>
          <w:sz w:val="22"/>
          <w:szCs w:val="22"/>
        </w:rPr>
      </w:pPr>
    </w:p>
    <w:p w:rsidR="00B92552" w:rsidRPr="00E5010D" w:rsidRDefault="00B92552" w:rsidP="005230B0">
      <w:pPr>
        <w:jc w:val="right"/>
        <w:rPr>
          <w:b/>
          <w:bCs/>
          <w:i/>
          <w:iCs/>
          <w:sz w:val="22"/>
          <w:szCs w:val="22"/>
        </w:rPr>
      </w:pPr>
    </w:p>
    <w:p w:rsidR="00440B05" w:rsidRPr="00E5010D" w:rsidRDefault="00440B05" w:rsidP="00440B05">
      <w:pPr>
        <w:jc w:val="right"/>
        <w:outlineLvl w:val="0"/>
        <w:rPr>
          <w:b/>
          <w:bCs/>
          <w:iCs/>
        </w:rPr>
      </w:pPr>
      <w:r w:rsidRPr="00E5010D">
        <w:rPr>
          <w:b/>
          <w:bCs/>
          <w:iCs/>
        </w:rPr>
        <w:lastRenderedPageBreak/>
        <w:t>Załącznik Nr 4</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3505B2" w:rsidRPr="00E5010D" w:rsidRDefault="003505B2" w:rsidP="005230B0"/>
    <w:p w:rsidR="003505B2" w:rsidRPr="00E5010D" w:rsidRDefault="003505B2" w:rsidP="005230B0">
      <w:pPr>
        <w:rPr>
          <w:sz w:val="22"/>
          <w:szCs w:val="22"/>
        </w:rPr>
      </w:pPr>
    </w:p>
    <w:p w:rsidR="003505B2" w:rsidRPr="00E5010D" w:rsidRDefault="003505B2" w:rsidP="005230B0">
      <w:pPr>
        <w:rPr>
          <w:sz w:val="22"/>
          <w:szCs w:val="22"/>
        </w:rPr>
      </w:pPr>
    </w:p>
    <w:p w:rsidR="003505B2" w:rsidRPr="00E5010D" w:rsidRDefault="003505B2" w:rsidP="005230B0">
      <w:pPr>
        <w:pStyle w:val="Styl"/>
        <w:spacing w:line="278" w:lineRule="exact"/>
        <w:rPr>
          <w:color w:val="000000"/>
          <w:sz w:val="23"/>
          <w:szCs w:val="23"/>
        </w:rPr>
      </w:pPr>
      <w:r w:rsidRPr="00E5010D">
        <w:rPr>
          <w:color w:val="000000"/>
          <w:sz w:val="23"/>
          <w:szCs w:val="23"/>
        </w:rPr>
        <w:t xml:space="preserve">  </w:t>
      </w:r>
    </w:p>
    <w:p w:rsidR="003505B2" w:rsidRPr="00E5010D" w:rsidRDefault="003505B2" w:rsidP="005230B0">
      <w:pPr>
        <w:pStyle w:val="Styl"/>
        <w:spacing w:line="278" w:lineRule="exact"/>
        <w:jc w:val="center"/>
        <w:rPr>
          <w:b/>
          <w:bCs/>
          <w:color w:val="000000"/>
        </w:rPr>
      </w:pPr>
      <w:r w:rsidRPr="00E5010D">
        <w:rPr>
          <w:b/>
          <w:bCs/>
          <w:color w:val="000000"/>
        </w:rPr>
        <w:t>WYKAZ OSÓB UPOWAŻNIONYCH DO  ZATWIERDZANIA  DOWODÓW KSIĘGOWYCH  POD WZGLĘDEM FORMALNO - RACHUNKOWYM W URZĘDZIE  MIASTA I GMINY W KAZIMIERZY WIELKIEJ</w:t>
      </w:r>
    </w:p>
    <w:p w:rsidR="003505B2" w:rsidRPr="00E5010D" w:rsidRDefault="003505B2" w:rsidP="005230B0">
      <w:pPr>
        <w:jc w:val="center"/>
        <w:rPr>
          <w:sz w:val="22"/>
          <w:szCs w:val="22"/>
        </w:rPr>
      </w:pPr>
    </w:p>
    <w:p w:rsidR="003505B2" w:rsidRPr="00E5010D" w:rsidRDefault="003505B2" w:rsidP="005230B0">
      <w:pPr>
        <w:jc w:val="center"/>
      </w:pPr>
    </w:p>
    <w:p w:rsidR="003505B2" w:rsidRPr="00E5010D" w:rsidRDefault="003505B2" w:rsidP="005230B0">
      <w:pPr>
        <w:jc w:val="center"/>
      </w:pPr>
    </w:p>
    <w:tbl>
      <w:tblPr>
        <w:tblW w:w="8789" w:type="dxa"/>
        <w:tblInd w:w="55" w:type="dxa"/>
        <w:tblLayout w:type="fixed"/>
        <w:tblCellMar>
          <w:top w:w="55" w:type="dxa"/>
          <w:left w:w="55" w:type="dxa"/>
          <w:bottom w:w="55" w:type="dxa"/>
          <w:right w:w="55" w:type="dxa"/>
        </w:tblCellMar>
        <w:tblLook w:val="0000"/>
      </w:tblPr>
      <w:tblGrid>
        <w:gridCol w:w="729"/>
        <w:gridCol w:w="2482"/>
        <w:gridCol w:w="3026"/>
        <w:gridCol w:w="2552"/>
      </w:tblGrid>
      <w:tr w:rsidR="003505B2" w:rsidRPr="00E5010D" w:rsidTr="00AC290E">
        <w:trPr>
          <w:trHeight w:val="551"/>
        </w:trPr>
        <w:tc>
          <w:tcPr>
            <w:tcW w:w="729" w:type="dxa"/>
            <w:tcBorders>
              <w:top w:val="single" w:sz="2" w:space="0" w:color="000000"/>
              <w:left w:val="single" w:sz="2" w:space="0" w:color="000000"/>
              <w:bottom w:val="single" w:sz="2" w:space="0" w:color="000000"/>
            </w:tcBorders>
          </w:tcPr>
          <w:p w:rsidR="003505B2" w:rsidRPr="00E5010D" w:rsidRDefault="003505B2" w:rsidP="005230B0">
            <w:pPr>
              <w:pStyle w:val="Zawartotabeli"/>
              <w:snapToGrid w:val="0"/>
              <w:jc w:val="center"/>
              <w:rPr>
                <w:b/>
                <w:bCs/>
              </w:rPr>
            </w:pPr>
            <w:r w:rsidRPr="00E5010D">
              <w:rPr>
                <w:b/>
                <w:bCs/>
              </w:rPr>
              <w:t>Lp.</w:t>
            </w:r>
          </w:p>
        </w:tc>
        <w:tc>
          <w:tcPr>
            <w:tcW w:w="2482" w:type="dxa"/>
            <w:tcBorders>
              <w:top w:val="single" w:sz="2" w:space="0" w:color="000000"/>
              <w:left w:val="single" w:sz="2" w:space="0" w:color="000000"/>
              <w:bottom w:val="single" w:sz="2" w:space="0" w:color="000000"/>
            </w:tcBorders>
          </w:tcPr>
          <w:p w:rsidR="003505B2" w:rsidRPr="00E5010D" w:rsidRDefault="003505B2" w:rsidP="005230B0">
            <w:pPr>
              <w:pStyle w:val="Zawartotabeli"/>
              <w:snapToGrid w:val="0"/>
              <w:jc w:val="center"/>
              <w:rPr>
                <w:b/>
                <w:bCs/>
              </w:rPr>
            </w:pPr>
            <w:r w:rsidRPr="00E5010D">
              <w:rPr>
                <w:b/>
                <w:bCs/>
              </w:rPr>
              <w:t>Imię i nazwisko</w:t>
            </w:r>
          </w:p>
        </w:tc>
        <w:tc>
          <w:tcPr>
            <w:tcW w:w="3026" w:type="dxa"/>
            <w:tcBorders>
              <w:top w:val="single" w:sz="2" w:space="0" w:color="000000"/>
              <w:left w:val="single" w:sz="2" w:space="0" w:color="000000"/>
              <w:bottom w:val="single" w:sz="2" w:space="0" w:color="000000"/>
            </w:tcBorders>
          </w:tcPr>
          <w:p w:rsidR="003505B2" w:rsidRPr="00E5010D" w:rsidRDefault="003505B2" w:rsidP="005230B0">
            <w:pPr>
              <w:pStyle w:val="Zawartotabeli"/>
              <w:snapToGrid w:val="0"/>
              <w:jc w:val="center"/>
              <w:rPr>
                <w:b/>
                <w:bCs/>
              </w:rPr>
            </w:pPr>
            <w:r w:rsidRPr="00E5010D">
              <w:rPr>
                <w:b/>
                <w:bCs/>
              </w:rPr>
              <w:t>Stanowisko</w:t>
            </w:r>
          </w:p>
        </w:tc>
        <w:tc>
          <w:tcPr>
            <w:tcW w:w="2552" w:type="dxa"/>
            <w:tcBorders>
              <w:top w:val="single" w:sz="2" w:space="0" w:color="000000"/>
              <w:left w:val="single" w:sz="2" w:space="0" w:color="000000"/>
              <w:bottom w:val="single" w:sz="2" w:space="0" w:color="000000"/>
              <w:right w:val="single" w:sz="2" w:space="0" w:color="000000"/>
            </w:tcBorders>
          </w:tcPr>
          <w:p w:rsidR="003505B2" w:rsidRPr="00E5010D" w:rsidRDefault="003505B2" w:rsidP="005230B0">
            <w:pPr>
              <w:pStyle w:val="Zawartotabeli"/>
              <w:snapToGrid w:val="0"/>
              <w:jc w:val="center"/>
              <w:rPr>
                <w:b/>
                <w:bCs/>
              </w:rPr>
            </w:pPr>
            <w:r w:rsidRPr="00E5010D">
              <w:rPr>
                <w:b/>
                <w:bCs/>
              </w:rPr>
              <w:t>Wzór podpisu</w:t>
            </w:r>
          </w:p>
        </w:tc>
      </w:tr>
      <w:tr w:rsidR="003505B2" w:rsidRPr="00E5010D" w:rsidTr="00AC290E">
        <w:trPr>
          <w:trHeight w:val="715"/>
        </w:trPr>
        <w:tc>
          <w:tcPr>
            <w:tcW w:w="729" w:type="dxa"/>
            <w:tcBorders>
              <w:left w:val="single" w:sz="2" w:space="0" w:color="000000"/>
              <w:bottom w:val="single" w:sz="2" w:space="0" w:color="000000"/>
            </w:tcBorders>
            <w:vAlign w:val="center"/>
          </w:tcPr>
          <w:p w:rsidR="003505B2" w:rsidRPr="00E5010D" w:rsidRDefault="003505B2" w:rsidP="00CD55D1">
            <w:pPr>
              <w:pStyle w:val="Zawartotabeli"/>
              <w:snapToGrid w:val="0"/>
              <w:jc w:val="center"/>
            </w:pPr>
            <w:r w:rsidRPr="00E5010D">
              <w:t>1.</w:t>
            </w:r>
          </w:p>
        </w:tc>
        <w:tc>
          <w:tcPr>
            <w:tcW w:w="2482" w:type="dxa"/>
            <w:tcBorders>
              <w:left w:val="single" w:sz="2" w:space="0" w:color="000000"/>
              <w:bottom w:val="single" w:sz="2" w:space="0" w:color="000000"/>
            </w:tcBorders>
            <w:vAlign w:val="center"/>
          </w:tcPr>
          <w:p w:rsidR="003505B2" w:rsidRDefault="00A4639A" w:rsidP="00CD55D1">
            <w:pPr>
              <w:pStyle w:val="Zawartotabeli"/>
              <w:snapToGrid w:val="0"/>
              <w:jc w:val="center"/>
            </w:pPr>
            <w:r>
              <w:t>Magdalena</w:t>
            </w:r>
          </w:p>
          <w:p w:rsidR="00A4639A" w:rsidRPr="00E5010D" w:rsidRDefault="00A4639A" w:rsidP="00CD55D1">
            <w:pPr>
              <w:pStyle w:val="Zawartotabeli"/>
              <w:snapToGrid w:val="0"/>
              <w:jc w:val="center"/>
            </w:pPr>
            <w:r>
              <w:t>Kozieł-Grzywna</w:t>
            </w:r>
          </w:p>
        </w:tc>
        <w:tc>
          <w:tcPr>
            <w:tcW w:w="3026" w:type="dxa"/>
            <w:tcBorders>
              <w:left w:val="single" w:sz="2" w:space="0" w:color="000000"/>
              <w:bottom w:val="single" w:sz="2" w:space="0" w:color="000000"/>
            </w:tcBorders>
            <w:vAlign w:val="center"/>
          </w:tcPr>
          <w:p w:rsidR="003505B2" w:rsidRPr="00E5010D" w:rsidRDefault="003505B2" w:rsidP="00CD55D1">
            <w:pPr>
              <w:pStyle w:val="Zawartotabeli"/>
              <w:jc w:val="center"/>
            </w:pPr>
            <w:r w:rsidRPr="00E5010D">
              <w:t>Zastępca Skarbnika</w:t>
            </w:r>
          </w:p>
        </w:tc>
        <w:tc>
          <w:tcPr>
            <w:tcW w:w="2552" w:type="dxa"/>
            <w:tcBorders>
              <w:left w:val="single" w:sz="2" w:space="0" w:color="000000"/>
              <w:bottom w:val="single" w:sz="2" w:space="0" w:color="000000"/>
              <w:right w:val="single" w:sz="2" w:space="0" w:color="000000"/>
            </w:tcBorders>
            <w:vAlign w:val="center"/>
          </w:tcPr>
          <w:p w:rsidR="003505B2" w:rsidRPr="00E5010D" w:rsidRDefault="003505B2" w:rsidP="00CD55D1">
            <w:pPr>
              <w:pStyle w:val="Zawartotabeli"/>
              <w:snapToGrid w:val="0"/>
              <w:jc w:val="center"/>
            </w:pPr>
          </w:p>
          <w:p w:rsidR="00CD55D1" w:rsidRPr="00E5010D" w:rsidRDefault="00CD55D1" w:rsidP="00CD55D1">
            <w:pPr>
              <w:pStyle w:val="Zawartotabeli"/>
              <w:snapToGrid w:val="0"/>
              <w:jc w:val="center"/>
            </w:pPr>
          </w:p>
        </w:tc>
      </w:tr>
      <w:tr w:rsidR="003505B2" w:rsidRPr="00E5010D" w:rsidTr="00AC290E">
        <w:trPr>
          <w:trHeight w:val="276"/>
        </w:trPr>
        <w:tc>
          <w:tcPr>
            <w:tcW w:w="729" w:type="dxa"/>
            <w:tcBorders>
              <w:top w:val="single" w:sz="4" w:space="0" w:color="auto"/>
              <w:left w:val="single" w:sz="2" w:space="0" w:color="000000"/>
              <w:bottom w:val="single" w:sz="4" w:space="0" w:color="auto"/>
            </w:tcBorders>
            <w:vAlign w:val="center"/>
          </w:tcPr>
          <w:p w:rsidR="003505B2" w:rsidRPr="00E5010D" w:rsidRDefault="008C13EB" w:rsidP="00CD55D1">
            <w:pPr>
              <w:pStyle w:val="Zawartotabeli"/>
              <w:snapToGrid w:val="0"/>
              <w:jc w:val="center"/>
            </w:pPr>
            <w:r w:rsidRPr="00E5010D">
              <w:t>2</w:t>
            </w:r>
            <w:r w:rsidR="003505B2" w:rsidRPr="00E5010D">
              <w:t>.</w:t>
            </w:r>
          </w:p>
        </w:tc>
        <w:tc>
          <w:tcPr>
            <w:tcW w:w="2482" w:type="dxa"/>
            <w:tcBorders>
              <w:top w:val="single" w:sz="4" w:space="0" w:color="auto"/>
              <w:left w:val="single" w:sz="2" w:space="0" w:color="000000"/>
              <w:bottom w:val="single" w:sz="4" w:space="0" w:color="auto"/>
            </w:tcBorders>
            <w:vAlign w:val="center"/>
          </w:tcPr>
          <w:p w:rsidR="003505B2" w:rsidRPr="00E5010D" w:rsidRDefault="003505B2" w:rsidP="00CD55D1">
            <w:pPr>
              <w:pStyle w:val="Zawartotabeli"/>
              <w:snapToGrid w:val="0"/>
              <w:jc w:val="center"/>
            </w:pPr>
            <w:r w:rsidRPr="00E5010D">
              <w:t>Wójcik Monika</w:t>
            </w:r>
          </w:p>
        </w:tc>
        <w:tc>
          <w:tcPr>
            <w:tcW w:w="3026" w:type="dxa"/>
            <w:tcBorders>
              <w:top w:val="single" w:sz="4" w:space="0" w:color="auto"/>
              <w:left w:val="single" w:sz="2" w:space="0" w:color="000000"/>
              <w:bottom w:val="single" w:sz="4" w:space="0" w:color="auto"/>
            </w:tcBorders>
            <w:vAlign w:val="center"/>
          </w:tcPr>
          <w:p w:rsidR="003505B2" w:rsidRPr="00E5010D" w:rsidRDefault="008C13EB" w:rsidP="00CD55D1">
            <w:pPr>
              <w:pStyle w:val="Zawartotabeli"/>
              <w:jc w:val="center"/>
            </w:pPr>
            <w:r w:rsidRPr="00E5010D">
              <w:t>Inspektor</w:t>
            </w:r>
          </w:p>
        </w:tc>
        <w:tc>
          <w:tcPr>
            <w:tcW w:w="2552" w:type="dxa"/>
            <w:tcBorders>
              <w:top w:val="single" w:sz="4" w:space="0" w:color="auto"/>
              <w:left w:val="single" w:sz="2" w:space="0" w:color="000000"/>
              <w:bottom w:val="single" w:sz="4" w:space="0" w:color="auto"/>
              <w:right w:val="single" w:sz="2" w:space="0" w:color="000000"/>
            </w:tcBorders>
            <w:vAlign w:val="center"/>
          </w:tcPr>
          <w:p w:rsidR="003505B2" w:rsidRPr="00E5010D" w:rsidRDefault="003505B2" w:rsidP="00CD55D1">
            <w:pPr>
              <w:pStyle w:val="Zawartotabeli"/>
              <w:snapToGrid w:val="0"/>
              <w:jc w:val="center"/>
            </w:pPr>
          </w:p>
          <w:p w:rsidR="00CD55D1" w:rsidRPr="00E5010D" w:rsidRDefault="00CD55D1" w:rsidP="00CD55D1">
            <w:pPr>
              <w:pStyle w:val="Zawartotabeli"/>
              <w:snapToGrid w:val="0"/>
              <w:jc w:val="center"/>
            </w:pPr>
          </w:p>
        </w:tc>
      </w:tr>
      <w:tr w:rsidR="008C13EB" w:rsidRPr="00E5010D" w:rsidTr="00AC290E">
        <w:trPr>
          <w:trHeight w:val="253"/>
        </w:trPr>
        <w:tc>
          <w:tcPr>
            <w:tcW w:w="729" w:type="dxa"/>
            <w:tcBorders>
              <w:left w:val="single" w:sz="2" w:space="0" w:color="000000"/>
              <w:bottom w:val="single" w:sz="2" w:space="0" w:color="000000"/>
            </w:tcBorders>
            <w:vAlign w:val="center"/>
          </w:tcPr>
          <w:p w:rsidR="008C13EB" w:rsidRPr="00E5010D" w:rsidRDefault="008C13EB" w:rsidP="00CD55D1">
            <w:pPr>
              <w:pStyle w:val="Zawartotabeli"/>
              <w:snapToGrid w:val="0"/>
              <w:jc w:val="center"/>
            </w:pPr>
            <w:r w:rsidRPr="00E5010D">
              <w:t>3.</w:t>
            </w:r>
          </w:p>
        </w:tc>
        <w:tc>
          <w:tcPr>
            <w:tcW w:w="2482" w:type="dxa"/>
            <w:tcBorders>
              <w:left w:val="single" w:sz="2" w:space="0" w:color="000000"/>
              <w:bottom w:val="single" w:sz="2" w:space="0" w:color="000000"/>
            </w:tcBorders>
            <w:vAlign w:val="center"/>
          </w:tcPr>
          <w:p w:rsidR="008C13EB" w:rsidRPr="00E5010D" w:rsidRDefault="008C13EB" w:rsidP="00CD55D1">
            <w:pPr>
              <w:pStyle w:val="Zawartotabeli"/>
              <w:snapToGrid w:val="0"/>
              <w:jc w:val="center"/>
            </w:pPr>
          </w:p>
          <w:p w:rsidR="008C13EB" w:rsidRPr="00E5010D" w:rsidRDefault="00A4639A" w:rsidP="00CD55D1">
            <w:pPr>
              <w:pStyle w:val="Zawartotabeli"/>
              <w:snapToGrid w:val="0"/>
              <w:jc w:val="center"/>
            </w:pPr>
            <w:r>
              <w:t>Banowska Justyna</w:t>
            </w:r>
          </w:p>
          <w:p w:rsidR="008C13EB" w:rsidRPr="00E5010D" w:rsidRDefault="008C13EB" w:rsidP="00CD55D1">
            <w:pPr>
              <w:pStyle w:val="Zawartotabeli"/>
              <w:snapToGrid w:val="0"/>
              <w:jc w:val="center"/>
            </w:pPr>
          </w:p>
        </w:tc>
        <w:tc>
          <w:tcPr>
            <w:tcW w:w="3026" w:type="dxa"/>
            <w:tcBorders>
              <w:left w:val="single" w:sz="2" w:space="0" w:color="000000"/>
              <w:bottom w:val="single" w:sz="2" w:space="0" w:color="000000"/>
            </w:tcBorders>
            <w:vAlign w:val="center"/>
          </w:tcPr>
          <w:p w:rsidR="008C13EB" w:rsidRPr="00E5010D" w:rsidRDefault="00A4639A" w:rsidP="00CD55D1">
            <w:pPr>
              <w:pStyle w:val="Zawartotabeli"/>
              <w:jc w:val="center"/>
            </w:pPr>
            <w:r>
              <w:t>Podi</w:t>
            </w:r>
            <w:r w:rsidR="008C13EB" w:rsidRPr="00E5010D">
              <w:t>nspektor</w:t>
            </w:r>
          </w:p>
        </w:tc>
        <w:tc>
          <w:tcPr>
            <w:tcW w:w="2552" w:type="dxa"/>
            <w:tcBorders>
              <w:left w:val="single" w:sz="2" w:space="0" w:color="000000"/>
              <w:bottom w:val="single" w:sz="2" w:space="0" w:color="000000"/>
              <w:right w:val="single" w:sz="2" w:space="0" w:color="000000"/>
            </w:tcBorders>
            <w:vAlign w:val="center"/>
          </w:tcPr>
          <w:p w:rsidR="008C13EB" w:rsidRPr="00E5010D" w:rsidRDefault="008C13EB" w:rsidP="00CD55D1">
            <w:pPr>
              <w:pStyle w:val="Zawartotabeli"/>
              <w:snapToGrid w:val="0"/>
              <w:jc w:val="center"/>
            </w:pPr>
          </w:p>
        </w:tc>
      </w:tr>
      <w:tr w:rsidR="008C13EB" w:rsidRPr="00E5010D" w:rsidTr="00AC290E">
        <w:trPr>
          <w:trHeight w:val="253"/>
        </w:trPr>
        <w:tc>
          <w:tcPr>
            <w:tcW w:w="729" w:type="dxa"/>
            <w:tcBorders>
              <w:left w:val="single" w:sz="2" w:space="0" w:color="000000"/>
              <w:bottom w:val="single" w:sz="2" w:space="0" w:color="000000"/>
            </w:tcBorders>
            <w:vAlign w:val="center"/>
          </w:tcPr>
          <w:p w:rsidR="008C13EB" w:rsidRPr="00E5010D" w:rsidRDefault="008C13EB" w:rsidP="00CD55D1">
            <w:pPr>
              <w:pStyle w:val="Zawartotabeli"/>
              <w:snapToGrid w:val="0"/>
              <w:jc w:val="center"/>
            </w:pPr>
            <w:r w:rsidRPr="00E5010D">
              <w:t xml:space="preserve">4. </w:t>
            </w:r>
          </w:p>
        </w:tc>
        <w:tc>
          <w:tcPr>
            <w:tcW w:w="2482" w:type="dxa"/>
            <w:tcBorders>
              <w:left w:val="single" w:sz="2" w:space="0" w:color="000000"/>
              <w:bottom w:val="single" w:sz="2" w:space="0" w:color="000000"/>
            </w:tcBorders>
            <w:vAlign w:val="center"/>
          </w:tcPr>
          <w:p w:rsidR="008C13EB" w:rsidRPr="00E5010D" w:rsidRDefault="008C13EB" w:rsidP="00CD55D1">
            <w:pPr>
              <w:pStyle w:val="Zawartotabeli"/>
              <w:snapToGrid w:val="0"/>
              <w:jc w:val="center"/>
            </w:pPr>
          </w:p>
          <w:p w:rsidR="008C13EB" w:rsidRPr="00E5010D" w:rsidRDefault="008C13EB" w:rsidP="00CD55D1">
            <w:pPr>
              <w:pStyle w:val="Zawartotabeli"/>
              <w:snapToGrid w:val="0"/>
              <w:jc w:val="center"/>
            </w:pPr>
            <w:r w:rsidRPr="00E5010D">
              <w:t>Kwiecień Joanna</w:t>
            </w:r>
          </w:p>
          <w:p w:rsidR="008C13EB" w:rsidRPr="00E5010D" w:rsidRDefault="008C13EB" w:rsidP="00CD55D1">
            <w:pPr>
              <w:pStyle w:val="Zawartotabeli"/>
              <w:snapToGrid w:val="0"/>
              <w:jc w:val="center"/>
            </w:pPr>
          </w:p>
        </w:tc>
        <w:tc>
          <w:tcPr>
            <w:tcW w:w="3026" w:type="dxa"/>
            <w:tcBorders>
              <w:left w:val="single" w:sz="2" w:space="0" w:color="000000"/>
              <w:bottom w:val="single" w:sz="2" w:space="0" w:color="000000"/>
            </w:tcBorders>
            <w:vAlign w:val="center"/>
          </w:tcPr>
          <w:p w:rsidR="008C13EB" w:rsidRPr="00E5010D" w:rsidRDefault="00A4639A" w:rsidP="00CD55D1">
            <w:pPr>
              <w:pStyle w:val="Zawartotabeli"/>
              <w:jc w:val="center"/>
            </w:pPr>
            <w:r>
              <w:t>Inspektor</w:t>
            </w:r>
          </w:p>
        </w:tc>
        <w:tc>
          <w:tcPr>
            <w:tcW w:w="2552" w:type="dxa"/>
            <w:tcBorders>
              <w:left w:val="single" w:sz="2" w:space="0" w:color="000000"/>
              <w:bottom w:val="single" w:sz="2" w:space="0" w:color="000000"/>
              <w:right w:val="single" w:sz="2" w:space="0" w:color="000000"/>
            </w:tcBorders>
            <w:vAlign w:val="center"/>
          </w:tcPr>
          <w:p w:rsidR="008C13EB" w:rsidRPr="00E5010D" w:rsidRDefault="008C13EB" w:rsidP="00CD55D1">
            <w:pPr>
              <w:pStyle w:val="Zawartotabeli"/>
              <w:snapToGrid w:val="0"/>
              <w:jc w:val="center"/>
            </w:pPr>
          </w:p>
        </w:tc>
      </w:tr>
      <w:tr w:rsidR="003505B2" w:rsidRPr="00E5010D" w:rsidTr="00A4639A">
        <w:trPr>
          <w:trHeight w:val="253"/>
        </w:trPr>
        <w:tc>
          <w:tcPr>
            <w:tcW w:w="729" w:type="dxa"/>
            <w:tcBorders>
              <w:left w:val="single" w:sz="2" w:space="0" w:color="000000"/>
              <w:bottom w:val="single" w:sz="2" w:space="0" w:color="000000"/>
            </w:tcBorders>
            <w:vAlign w:val="center"/>
          </w:tcPr>
          <w:p w:rsidR="003505B2" w:rsidRPr="00E5010D" w:rsidRDefault="008C13EB" w:rsidP="00CD55D1">
            <w:pPr>
              <w:pStyle w:val="Zawartotabeli"/>
              <w:snapToGrid w:val="0"/>
              <w:jc w:val="center"/>
            </w:pPr>
            <w:r w:rsidRPr="00E5010D">
              <w:t>5</w:t>
            </w:r>
            <w:r w:rsidR="003505B2" w:rsidRPr="00E5010D">
              <w:t>.</w:t>
            </w:r>
          </w:p>
        </w:tc>
        <w:tc>
          <w:tcPr>
            <w:tcW w:w="2482" w:type="dxa"/>
            <w:tcBorders>
              <w:left w:val="single" w:sz="2" w:space="0" w:color="000000"/>
              <w:bottom w:val="single" w:sz="2" w:space="0" w:color="000000"/>
            </w:tcBorders>
            <w:vAlign w:val="center"/>
          </w:tcPr>
          <w:p w:rsidR="008C13EB" w:rsidRPr="00E5010D" w:rsidRDefault="008C13EB" w:rsidP="00CD55D1">
            <w:pPr>
              <w:pStyle w:val="Zawartotabeli"/>
              <w:snapToGrid w:val="0"/>
              <w:jc w:val="center"/>
            </w:pPr>
          </w:p>
          <w:p w:rsidR="003505B2" w:rsidRPr="00E5010D" w:rsidRDefault="00A4639A" w:rsidP="00CD55D1">
            <w:pPr>
              <w:pStyle w:val="Zawartotabeli"/>
              <w:snapToGrid w:val="0"/>
              <w:jc w:val="center"/>
            </w:pPr>
            <w:r>
              <w:t>Maj Monika</w:t>
            </w:r>
          </w:p>
          <w:p w:rsidR="008C13EB" w:rsidRPr="00E5010D" w:rsidRDefault="008C13EB" w:rsidP="00CD55D1">
            <w:pPr>
              <w:pStyle w:val="Zawartotabeli"/>
              <w:snapToGrid w:val="0"/>
              <w:jc w:val="center"/>
            </w:pPr>
          </w:p>
        </w:tc>
        <w:tc>
          <w:tcPr>
            <w:tcW w:w="3026" w:type="dxa"/>
            <w:tcBorders>
              <w:left w:val="single" w:sz="2" w:space="0" w:color="000000"/>
              <w:bottom w:val="single" w:sz="2" w:space="0" w:color="000000"/>
            </w:tcBorders>
            <w:vAlign w:val="center"/>
          </w:tcPr>
          <w:p w:rsidR="003505B2" w:rsidRPr="00E5010D" w:rsidRDefault="00A4639A" w:rsidP="00CD55D1">
            <w:pPr>
              <w:pStyle w:val="Zawartotabeli"/>
              <w:jc w:val="center"/>
            </w:pPr>
            <w:r>
              <w:t>Inspektor</w:t>
            </w:r>
          </w:p>
        </w:tc>
        <w:tc>
          <w:tcPr>
            <w:tcW w:w="2552" w:type="dxa"/>
            <w:tcBorders>
              <w:left w:val="single" w:sz="2" w:space="0" w:color="000000"/>
              <w:bottom w:val="single" w:sz="2" w:space="0" w:color="000000"/>
              <w:right w:val="single" w:sz="2" w:space="0" w:color="000000"/>
            </w:tcBorders>
            <w:vAlign w:val="center"/>
          </w:tcPr>
          <w:p w:rsidR="003505B2" w:rsidRPr="00E5010D" w:rsidRDefault="003505B2" w:rsidP="00CD55D1">
            <w:pPr>
              <w:pStyle w:val="Zawartotabeli"/>
              <w:snapToGrid w:val="0"/>
              <w:jc w:val="center"/>
            </w:pPr>
          </w:p>
          <w:p w:rsidR="00CD55D1" w:rsidRPr="00E5010D" w:rsidRDefault="00CD55D1" w:rsidP="00CD55D1">
            <w:pPr>
              <w:pStyle w:val="Zawartotabeli"/>
              <w:snapToGrid w:val="0"/>
              <w:jc w:val="center"/>
            </w:pPr>
          </w:p>
        </w:tc>
      </w:tr>
      <w:tr w:rsidR="00A4639A" w:rsidRPr="00E5010D" w:rsidTr="00A4639A">
        <w:trPr>
          <w:trHeight w:val="253"/>
        </w:trPr>
        <w:tc>
          <w:tcPr>
            <w:tcW w:w="729" w:type="dxa"/>
            <w:tcBorders>
              <w:top w:val="single" w:sz="2" w:space="0" w:color="000000"/>
              <w:left w:val="single" w:sz="2" w:space="0" w:color="000000"/>
              <w:bottom w:val="single" w:sz="2" w:space="0" w:color="000000"/>
            </w:tcBorders>
            <w:vAlign w:val="center"/>
          </w:tcPr>
          <w:p w:rsidR="00A4639A" w:rsidRPr="00E5010D" w:rsidRDefault="00A4639A" w:rsidP="00CD55D1">
            <w:pPr>
              <w:pStyle w:val="Zawartotabeli"/>
              <w:snapToGrid w:val="0"/>
              <w:jc w:val="center"/>
            </w:pPr>
            <w:r>
              <w:t>6.</w:t>
            </w:r>
          </w:p>
        </w:tc>
        <w:tc>
          <w:tcPr>
            <w:tcW w:w="2482" w:type="dxa"/>
            <w:tcBorders>
              <w:top w:val="single" w:sz="2" w:space="0" w:color="000000"/>
              <w:left w:val="single" w:sz="2" w:space="0" w:color="000000"/>
              <w:bottom w:val="single" w:sz="2" w:space="0" w:color="000000"/>
            </w:tcBorders>
            <w:vAlign w:val="center"/>
          </w:tcPr>
          <w:p w:rsidR="00A4639A" w:rsidRPr="00E5010D" w:rsidRDefault="00A4639A" w:rsidP="00CD55D1">
            <w:pPr>
              <w:pStyle w:val="Zawartotabeli"/>
              <w:snapToGrid w:val="0"/>
              <w:jc w:val="center"/>
            </w:pPr>
            <w:r>
              <w:t>Bożek Ewa</w:t>
            </w:r>
          </w:p>
        </w:tc>
        <w:tc>
          <w:tcPr>
            <w:tcW w:w="3026" w:type="dxa"/>
            <w:tcBorders>
              <w:top w:val="single" w:sz="2" w:space="0" w:color="000000"/>
              <w:left w:val="single" w:sz="2" w:space="0" w:color="000000"/>
              <w:bottom w:val="single" w:sz="2" w:space="0" w:color="000000"/>
            </w:tcBorders>
            <w:vAlign w:val="center"/>
          </w:tcPr>
          <w:p w:rsidR="00A4639A" w:rsidRDefault="00A4639A" w:rsidP="00CD55D1">
            <w:pPr>
              <w:pStyle w:val="Zawartotabeli"/>
              <w:jc w:val="center"/>
            </w:pPr>
          </w:p>
          <w:p w:rsidR="00A4639A" w:rsidRDefault="00A4639A" w:rsidP="00CD55D1">
            <w:pPr>
              <w:pStyle w:val="Zawartotabeli"/>
              <w:jc w:val="center"/>
            </w:pPr>
            <w:r>
              <w:t>Inspektor</w:t>
            </w:r>
          </w:p>
          <w:p w:rsidR="00A4639A" w:rsidRDefault="00A4639A" w:rsidP="00CD55D1">
            <w:pPr>
              <w:pStyle w:val="Zawartotabeli"/>
              <w:jc w:val="center"/>
            </w:pPr>
          </w:p>
        </w:tc>
        <w:tc>
          <w:tcPr>
            <w:tcW w:w="2552" w:type="dxa"/>
            <w:tcBorders>
              <w:top w:val="single" w:sz="2" w:space="0" w:color="000000"/>
              <w:left w:val="single" w:sz="2" w:space="0" w:color="000000"/>
              <w:bottom w:val="single" w:sz="2" w:space="0" w:color="000000"/>
              <w:right w:val="single" w:sz="2" w:space="0" w:color="000000"/>
            </w:tcBorders>
            <w:vAlign w:val="center"/>
          </w:tcPr>
          <w:p w:rsidR="00A4639A" w:rsidRPr="00E5010D" w:rsidRDefault="00A4639A" w:rsidP="00CD55D1">
            <w:pPr>
              <w:pStyle w:val="Zawartotabeli"/>
              <w:snapToGrid w:val="0"/>
              <w:jc w:val="center"/>
            </w:pPr>
          </w:p>
        </w:tc>
      </w:tr>
    </w:tbl>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3505B2" w:rsidRPr="00E5010D" w:rsidRDefault="003505B2" w:rsidP="005230B0">
      <w:pPr>
        <w:jc w:val="right"/>
        <w:rPr>
          <w:b/>
          <w:bCs/>
          <w:i/>
          <w:iCs/>
          <w:sz w:val="22"/>
          <w:szCs w:val="22"/>
        </w:rPr>
      </w:pPr>
    </w:p>
    <w:p w:rsidR="00762C96" w:rsidRPr="00E5010D" w:rsidRDefault="00762C96" w:rsidP="00CD55D1">
      <w:pPr>
        <w:rPr>
          <w:b/>
          <w:bCs/>
          <w:i/>
          <w:iCs/>
          <w:sz w:val="22"/>
          <w:szCs w:val="22"/>
        </w:rPr>
      </w:pPr>
    </w:p>
    <w:p w:rsidR="00440B05" w:rsidRPr="00E5010D" w:rsidRDefault="00440B05" w:rsidP="00440B05">
      <w:pPr>
        <w:jc w:val="right"/>
        <w:outlineLvl w:val="0"/>
        <w:rPr>
          <w:b/>
          <w:bCs/>
          <w:iCs/>
        </w:rPr>
      </w:pPr>
      <w:r w:rsidRPr="00E5010D">
        <w:rPr>
          <w:b/>
          <w:bCs/>
          <w:iCs/>
        </w:rPr>
        <w:lastRenderedPageBreak/>
        <w:t>Załącznik Nr 5</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3505B2" w:rsidRPr="00E5010D" w:rsidRDefault="003505B2" w:rsidP="005230B0">
      <w:pPr>
        <w:pStyle w:val="Styl"/>
        <w:spacing w:line="278" w:lineRule="exact"/>
        <w:rPr>
          <w:color w:val="000000"/>
          <w:sz w:val="23"/>
          <w:szCs w:val="23"/>
        </w:rPr>
      </w:pPr>
    </w:p>
    <w:p w:rsidR="003505B2" w:rsidRPr="00E5010D" w:rsidRDefault="003505B2" w:rsidP="005230B0">
      <w:pPr>
        <w:pStyle w:val="Styl"/>
        <w:spacing w:line="278" w:lineRule="exact"/>
        <w:rPr>
          <w:color w:val="000000"/>
          <w:sz w:val="23"/>
          <w:szCs w:val="23"/>
        </w:rPr>
      </w:pPr>
      <w:r w:rsidRPr="00E5010D">
        <w:rPr>
          <w:color w:val="000000"/>
          <w:sz w:val="23"/>
          <w:szCs w:val="23"/>
        </w:rPr>
        <w:t>.</w:t>
      </w:r>
    </w:p>
    <w:p w:rsidR="006135B1" w:rsidRPr="00E5010D" w:rsidRDefault="006135B1" w:rsidP="005230B0">
      <w:pPr>
        <w:pStyle w:val="Styl"/>
        <w:spacing w:line="278" w:lineRule="exact"/>
        <w:rPr>
          <w:color w:val="000000"/>
          <w:sz w:val="23"/>
          <w:szCs w:val="23"/>
        </w:rPr>
      </w:pPr>
    </w:p>
    <w:p w:rsidR="003505B2" w:rsidRPr="00E5010D" w:rsidRDefault="003505B2" w:rsidP="005230B0">
      <w:pPr>
        <w:pStyle w:val="Styl"/>
        <w:spacing w:line="278" w:lineRule="exact"/>
        <w:jc w:val="center"/>
        <w:rPr>
          <w:b/>
          <w:bCs/>
          <w:color w:val="000000"/>
        </w:rPr>
      </w:pPr>
      <w:r w:rsidRPr="00E5010D">
        <w:rPr>
          <w:b/>
          <w:bCs/>
          <w:color w:val="000000"/>
        </w:rPr>
        <w:t xml:space="preserve">WYKAZ OSÓB UPOWAŻNIONYCH DO  SPRAWDZANIA POD WZGLĘDEM FORMALNO-RACHUNKOWYM  SPRAWOZDAŃ JEDNOSTEK ORGANIZACYJNYCH GMINY KAZIMIERZA WIELKA </w:t>
      </w:r>
    </w:p>
    <w:p w:rsidR="003505B2" w:rsidRPr="00E5010D" w:rsidRDefault="003505B2" w:rsidP="005230B0">
      <w:pPr>
        <w:jc w:val="center"/>
        <w:rPr>
          <w:sz w:val="22"/>
          <w:szCs w:val="22"/>
        </w:rPr>
      </w:pPr>
    </w:p>
    <w:p w:rsidR="003505B2" w:rsidRPr="00E5010D" w:rsidRDefault="003505B2" w:rsidP="005230B0">
      <w:pPr>
        <w:jc w:val="center"/>
      </w:pPr>
    </w:p>
    <w:p w:rsidR="003505B2" w:rsidRPr="00E5010D" w:rsidRDefault="003505B2" w:rsidP="005230B0">
      <w:pPr>
        <w:jc w:val="center"/>
      </w:pPr>
    </w:p>
    <w:tbl>
      <w:tblPr>
        <w:tblW w:w="8789" w:type="dxa"/>
        <w:tblInd w:w="55" w:type="dxa"/>
        <w:tblLayout w:type="fixed"/>
        <w:tblCellMar>
          <w:top w:w="55" w:type="dxa"/>
          <w:left w:w="55" w:type="dxa"/>
          <w:bottom w:w="55" w:type="dxa"/>
          <w:right w:w="55" w:type="dxa"/>
        </w:tblCellMar>
        <w:tblLook w:val="0000"/>
      </w:tblPr>
      <w:tblGrid>
        <w:gridCol w:w="729"/>
        <w:gridCol w:w="2390"/>
        <w:gridCol w:w="2551"/>
        <w:gridCol w:w="3119"/>
      </w:tblGrid>
      <w:tr w:rsidR="003505B2" w:rsidRPr="00E5010D" w:rsidTr="006135B1">
        <w:trPr>
          <w:trHeight w:val="567"/>
        </w:trPr>
        <w:tc>
          <w:tcPr>
            <w:tcW w:w="729" w:type="dxa"/>
            <w:tcBorders>
              <w:top w:val="single" w:sz="2" w:space="0" w:color="000000"/>
              <w:left w:val="single" w:sz="2" w:space="0" w:color="000000"/>
              <w:bottom w:val="single" w:sz="2" w:space="0" w:color="000000"/>
            </w:tcBorders>
            <w:vAlign w:val="center"/>
          </w:tcPr>
          <w:p w:rsidR="003505B2" w:rsidRPr="00E5010D" w:rsidRDefault="003505B2" w:rsidP="00CD55D1">
            <w:pPr>
              <w:pStyle w:val="Zawartotabeli"/>
              <w:snapToGrid w:val="0"/>
              <w:jc w:val="center"/>
              <w:rPr>
                <w:b/>
                <w:bCs/>
              </w:rPr>
            </w:pPr>
            <w:r w:rsidRPr="00E5010D">
              <w:rPr>
                <w:b/>
                <w:bCs/>
              </w:rPr>
              <w:t>Lp.</w:t>
            </w:r>
          </w:p>
        </w:tc>
        <w:tc>
          <w:tcPr>
            <w:tcW w:w="2390" w:type="dxa"/>
            <w:tcBorders>
              <w:top w:val="single" w:sz="2" w:space="0" w:color="000000"/>
              <w:left w:val="single" w:sz="2" w:space="0" w:color="000000"/>
              <w:bottom w:val="single" w:sz="2" w:space="0" w:color="000000"/>
            </w:tcBorders>
            <w:vAlign w:val="center"/>
          </w:tcPr>
          <w:p w:rsidR="003505B2" w:rsidRPr="00E5010D" w:rsidRDefault="003505B2" w:rsidP="00CD55D1">
            <w:pPr>
              <w:pStyle w:val="Zawartotabeli"/>
              <w:snapToGrid w:val="0"/>
              <w:jc w:val="center"/>
              <w:rPr>
                <w:b/>
                <w:bCs/>
              </w:rPr>
            </w:pPr>
            <w:r w:rsidRPr="00E5010D">
              <w:rPr>
                <w:b/>
                <w:bCs/>
              </w:rPr>
              <w:t>Imię i nazwisko</w:t>
            </w:r>
          </w:p>
        </w:tc>
        <w:tc>
          <w:tcPr>
            <w:tcW w:w="2551" w:type="dxa"/>
            <w:tcBorders>
              <w:top w:val="single" w:sz="2" w:space="0" w:color="000000"/>
              <w:left w:val="single" w:sz="2" w:space="0" w:color="000000"/>
              <w:bottom w:val="single" w:sz="2" w:space="0" w:color="000000"/>
            </w:tcBorders>
            <w:vAlign w:val="center"/>
          </w:tcPr>
          <w:p w:rsidR="003505B2" w:rsidRPr="00E5010D" w:rsidRDefault="003505B2" w:rsidP="00CD55D1">
            <w:pPr>
              <w:pStyle w:val="Zawartotabeli"/>
              <w:snapToGrid w:val="0"/>
              <w:jc w:val="center"/>
              <w:rPr>
                <w:b/>
                <w:bCs/>
              </w:rPr>
            </w:pPr>
            <w:r w:rsidRPr="00E5010D">
              <w:rPr>
                <w:b/>
                <w:bCs/>
              </w:rPr>
              <w:t>Stanowisko</w:t>
            </w:r>
          </w:p>
        </w:tc>
        <w:tc>
          <w:tcPr>
            <w:tcW w:w="3119" w:type="dxa"/>
            <w:tcBorders>
              <w:top w:val="single" w:sz="2" w:space="0" w:color="000000"/>
              <w:left w:val="single" w:sz="2" w:space="0" w:color="000000"/>
              <w:bottom w:val="single" w:sz="2" w:space="0" w:color="000000"/>
              <w:right w:val="single" w:sz="2" w:space="0" w:color="000000"/>
            </w:tcBorders>
            <w:vAlign w:val="center"/>
          </w:tcPr>
          <w:p w:rsidR="003505B2" w:rsidRPr="00E5010D" w:rsidRDefault="003505B2" w:rsidP="00CD55D1">
            <w:pPr>
              <w:pStyle w:val="Zawartotabeli"/>
              <w:snapToGrid w:val="0"/>
              <w:jc w:val="center"/>
              <w:rPr>
                <w:b/>
                <w:bCs/>
              </w:rPr>
            </w:pPr>
            <w:r w:rsidRPr="00E5010D">
              <w:rPr>
                <w:b/>
                <w:bCs/>
              </w:rPr>
              <w:t>Wzór podpisu</w:t>
            </w:r>
          </w:p>
        </w:tc>
      </w:tr>
      <w:tr w:rsidR="003505B2" w:rsidRPr="00E5010D" w:rsidTr="006135B1">
        <w:trPr>
          <w:trHeight w:val="253"/>
        </w:trPr>
        <w:tc>
          <w:tcPr>
            <w:tcW w:w="729" w:type="dxa"/>
            <w:tcBorders>
              <w:left w:val="single" w:sz="2" w:space="0" w:color="000000"/>
              <w:bottom w:val="single" w:sz="2" w:space="0" w:color="000000"/>
            </w:tcBorders>
            <w:vAlign w:val="center"/>
          </w:tcPr>
          <w:p w:rsidR="003505B2" w:rsidRPr="00E5010D" w:rsidRDefault="003505B2" w:rsidP="00CD55D1">
            <w:pPr>
              <w:pStyle w:val="Zawartotabeli"/>
              <w:snapToGrid w:val="0"/>
              <w:jc w:val="center"/>
            </w:pPr>
            <w:r w:rsidRPr="00E5010D">
              <w:t>1.</w:t>
            </w:r>
          </w:p>
        </w:tc>
        <w:tc>
          <w:tcPr>
            <w:tcW w:w="2390" w:type="dxa"/>
            <w:tcBorders>
              <w:left w:val="single" w:sz="2" w:space="0" w:color="000000"/>
              <w:bottom w:val="single" w:sz="2" w:space="0" w:color="000000"/>
            </w:tcBorders>
            <w:vAlign w:val="center"/>
          </w:tcPr>
          <w:p w:rsidR="003505B2" w:rsidRDefault="00A4639A" w:rsidP="00A4639A">
            <w:pPr>
              <w:pStyle w:val="Zawartotabeli"/>
              <w:snapToGrid w:val="0"/>
              <w:jc w:val="center"/>
            </w:pPr>
            <w:r>
              <w:t>Magdalena</w:t>
            </w:r>
          </w:p>
          <w:p w:rsidR="00A4639A" w:rsidRPr="00E5010D" w:rsidRDefault="00A4639A" w:rsidP="00A4639A">
            <w:pPr>
              <w:pStyle w:val="Zawartotabeli"/>
              <w:snapToGrid w:val="0"/>
              <w:jc w:val="center"/>
            </w:pPr>
            <w:r>
              <w:t>Kozieł-Grzywna</w:t>
            </w:r>
          </w:p>
        </w:tc>
        <w:tc>
          <w:tcPr>
            <w:tcW w:w="2551" w:type="dxa"/>
            <w:tcBorders>
              <w:left w:val="single" w:sz="2" w:space="0" w:color="000000"/>
              <w:bottom w:val="single" w:sz="2" w:space="0" w:color="000000"/>
            </w:tcBorders>
            <w:vAlign w:val="center"/>
          </w:tcPr>
          <w:p w:rsidR="003505B2" w:rsidRPr="00E5010D" w:rsidRDefault="003505B2" w:rsidP="00CD55D1">
            <w:pPr>
              <w:pStyle w:val="Zawartotabeli"/>
              <w:jc w:val="center"/>
            </w:pPr>
            <w:r w:rsidRPr="00E5010D">
              <w:t>Zastępca Skarbnika</w:t>
            </w:r>
          </w:p>
        </w:tc>
        <w:tc>
          <w:tcPr>
            <w:tcW w:w="3119" w:type="dxa"/>
            <w:tcBorders>
              <w:left w:val="single" w:sz="2" w:space="0" w:color="000000"/>
              <w:bottom w:val="single" w:sz="2" w:space="0" w:color="000000"/>
              <w:right w:val="single" w:sz="2" w:space="0" w:color="000000"/>
            </w:tcBorders>
            <w:vAlign w:val="center"/>
          </w:tcPr>
          <w:p w:rsidR="003505B2" w:rsidRPr="00E5010D" w:rsidRDefault="003505B2" w:rsidP="00CD55D1">
            <w:pPr>
              <w:pStyle w:val="Zawartotabeli"/>
              <w:snapToGrid w:val="0"/>
              <w:jc w:val="center"/>
            </w:pPr>
          </w:p>
          <w:p w:rsidR="006135B1" w:rsidRPr="00E5010D" w:rsidRDefault="006135B1" w:rsidP="00CD55D1">
            <w:pPr>
              <w:pStyle w:val="Zawartotabeli"/>
              <w:snapToGrid w:val="0"/>
              <w:jc w:val="center"/>
            </w:pPr>
          </w:p>
          <w:p w:rsidR="00CD55D1" w:rsidRPr="00E5010D" w:rsidRDefault="00CD55D1" w:rsidP="00CD55D1">
            <w:pPr>
              <w:pStyle w:val="Zawartotabeli"/>
              <w:snapToGrid w:val="0"/>
              <w:jc w:val="center"/>
            </w:pPr>
          </w:p>
        </w:tc>
      </w:tr>
      <w:tr w:rsidR="008C13EB" w:rsidRPr="00E5010D" w:rsidTr="006135B1">
        <w:trPr>
          <w:trHeight w:val="253"/>
        </w:trPr>
        <w:tc>
          <w:tcPr>
            <w:tcW w:w="729" w:type="dxa"/>
            <w:tcBorders>
              <w:top w:val="single" w:sz="4" w:space="0" w:color="auto"/>
              <w:left w:val="single" w:sz="2" w:space="0" w:color="000000"/>
              <w:bottom w:val="single" w:sz="4" w:space="0" w:color="auto"/>
            </w:tcBorders>
            <w:vAlign w:val="center"/>
          </w:tcPr>
          <w:p w:rsidR="008C13EB" w:rsidRPr="00E5010D" w:rsidRDefault="008C13EB" w:rsidP="00CD55D1">
            <w:pPr>
              <w:pStyle w:val="Zawartotabeli"/>
              <w:snapToGrid w:val="0"/>
              <w:jc w:val="center"/>
            </w:pPr>
            <w:r w:rsidRPr="00E5010D">
              <w:t xml:space="preserve">2. </w:t>
            </w:r>
          </w:p>
        </w:tc>
        <w:tc>
          <w:tcPr>
            <w:tcW w:w="2390" w:type="dxa"/>
            <w:tcBorders>
              <w:top w:val="single" w:sz="4" w:space="0" w:color="auto"/>
              <w:left w:val="single" w:sz="2" w:space="0" w:color="000000"/>
              <w:bottom w:val="single" w:sz="4" w:space="0" w:color="auto"/>
            </w:tcBorders>
            <w:vAlign w:val="center"/>
          </w:tcPr>
          <w:p w:rsidR="00D92938" w:rsidRPr="00E5010D" w:rsidRDefault="00D92938" w:rsidP="00A4639A">
            <w:pPr>
              <w:pStyle w:val="Zawartotabeli"/>
              <w:snapToGrid w:val="0"/>
              <w:jc w:val="center"/>
            </w:pPr>
          </w:p>
          <w:p w:rsidR="008C13EB" w:rsidRPr="00E5010D" w:rsidRDefault="008C13EB" w:rsidP="00A4639A">
            <w:pPr>
              <w:pStyle w:val="Zawartotabeli"/>
              <w:snapToGrid w:val="0"/>
              <w:jc w:val="center"/>
            </w:pPr>
            <w:r w:rsidRPr="00E5010D">
              <w:t>Wójcik Monika</w:t>
            </w:r>
          </w:p>
          <w:p w:rsidR="00D92938" w:rsidRPr="00E5010D" w:rsidRDefault="00D92938" w:rsidP="00A4639A">
            <w:pPr>
              <w:pStyle w:val="Zawartotabeli"/>
              <w:snapToGrid w:val="0"/>
              <w:jc w:val="center"/>
            </w:pPr>
          </w:p>
        </w:tc>
        <w:tc>
          <w:tcPr>
            <w:tcW w:w="2551" w:type="dxa"/>
            <w:tcBorders>
              <w:top w:val="single" w:sz="4" w:space="0" w:color="auto"/>
              <w:left w:val="single" w:sz="2" w:space="0" w:color="000000"/>
              <w:bottom w:val="single" w:sz="4" w:space="0" w:color="auto"/>
            </w:tcBorders>
            <w:vAlign w:val="center"/>
          </w:tcPr>
          <w:p w:rsidR="008C13EB" w:rsidRPr="00E5010D" w:rsidRDefault="008C13EB" w:rsidP="00CD55D1">
            <w:pPr>
              <w:pStyle w:val="Zawartotabeli"/>
              <w:jc w:val="center"/>
            </w:pPr>
            <w:r w:rsidRPr="00E5010D">
              <w:t>Inspektor</w:t>
            </w:r>
          </w:p>
        </w:tc>
        <w:tc>
          <w:tcPr>
            <w:tcW w:w="3119" w:type="dxa"/>
            <w:tcBorders>
              <w:top w:val="single" w:sz="4" w:space="0" w:color="auto"/>
              <w:left w:val="single" w:sz="2" w:space="0" w:color="000000"/>
              <w:bottom w:val="single" w:sz="4" w:space="0" w:color="auto"/>
              <w:right w:val="single" w:sz="2" w:space="0" w:color="000000"/>
            </w:tcBorders>
            <w:vAlign w:val="center"/>
          </w:tcPr>
          <w:p w:rsidR="008C13EB" w:rsidRPr="00E5010D" w:rsidRDefault="008C13EB" w:rsidP="00CD55D1">
            <w:pPr>
              <w:pStyle w:val="Zawartotabeli"/>
              <w:snapToGrid w:val="0"/>
              <w:jc w:val="center"/>
            </w:pPr>
          </w:p>
        </w:tc>
      </w:tr>
      <w:tr w:rsidR="008C13EB" w:rsidRPr="00E5010D" w:rsidTr="006135B1">
        <w:trPr>
          <w:trHeight w:val="253"/>
        </w:trPr>
        <w:tc>
          <w:tcPr>
            <w:tcW w:w="729" w:type="dxa"/>
            <w:tcBorders>
              <w:top w:val="single" w:sz="4" w:space="0" w:color="auto"/>
              <w:left w:val="single" w:sz="2" w:space="0" w:color="000000"/>
              <w:bottom w:val="single" w:sz="4" w:space="0" w:color="auto"/>
            </w:tcBorders>
            <w:vAlign w:val="center"/>
          </w:tcPr>
          <w:p w:rsidR="008C13EB" w:rsidRPr="00E5010D" w:rsidRDefault="008C13EB" w:rsidP="00CD55D1">
            <w:pPr>
              <w:pStyle w:val="Zawartotabeli"/>
              <w:snapToGrid w:val="0"/>
              <w:jc w:val="center"/>
            </w:pPr>
            <w:r w:rsidRPr="00E5010D">
              <w:t xml:space="preserve">3. </w:t>
            </w:r>
          </w:p>
        </w:tc>
        <w:tc>
          <w:tcPr>
            <w:tcW w:w="2390" w:type="dxa"/>
            <w:tcBorders>
              <w:top w:val="single" w:sz="4" w:space="0" w:color="auto"/>
              <w:left w:val="single" w:sz="2" w:space="0" w:color="000000"/>
              <w:bottom w:val="single" w:sz="4" w:space="0" w:color="auto"/>
            </w:tcBorders>
            <w:vAlign w:val="center"/>
          </w:tcPr>
          <w:p w:rsidR="006135B1" w:rsidRPr="00E5010D" w:rsidRDefault="006135B1" w:rsidP="00A4639A">
            <w:pPr>
              <w:pStyle w:val="Zawartotabeli"/>
              <w:snapToGrid w:val="0"/>
              <w:jc w:val="center"/>
            </w:pPr>
          </w:p>
          <w:p w:rsidR="008C13EB" w:rsidRPr="00E5010D" w:rsidRDefault="00A4639A" w:rsidP="00A4639A">
            <w:pPr>
              <w:pStyle w:val="Zawartotabeli"/>
              <w:snapToGrid w:val="0"/>
              <w:jc w:val="center"/>
            </w:pPr>
            <w:r>
              <w:t>Banowska Justyna</w:t>
            </w:r>
          </w:p>
          <w:p w:rsidR="00D92938" w:rsidRPr="00E5010D" w:rsidRDefault="00D92938" w:rsidP="00A4639A">
            <w:pPr>
              <w:pStyle w:val="Zawartotabeli"/>
              <w:snapToGrid w:val="0"/>
              <w:jc w:val="center"/>
            </w:pPr>
          </w:p>
        </w:tc>
        <w:tc>
          <w:tcPr>
            <w:tcW w:w="2551" w:type="dxa"/>
            <w:tcBorders>
              <w:top w:val="single" w:sz="4" w:space="0" w:color="auto"/>
              <w:left w:val="single" w:sz="2" w:space="0" w:color="000000"/>
              <w:bottom w:val="single" w:sz="4" w:space="0" w:color="auto"/>
            </w:tcBorders>
            <w:vAlign w:val="center"/>
          </w:tcPr>
          <w:p w:rsidR="008C13EB" w:rsidRPr="00E5010D" w:rsidRDefault="00A4639A" w:rsidP="00A4639A">
            <w:pPr>
              <w:pStyle w:val="Zawartotabeli"/>
              <w:jc w:val="center"/>
            </w:pPr>
            <w:r>
              <w:t>Podi</w:t>
            </w:r>
            <w:r w:rsidR="008C13EB" w:rsidRPr="00E5010D">
              <w:t>nspektor</w:t>
            </w:r>
          </w:p>
        </w:tc>
        <w:tc>
          <w:tcPr>
            <w:tcW w:w="3119" w:type="dxa"/>
            <w:tcBorders>
              <w:top w:val="single" w:sz="4" w:space="0" w:color="auto"/>
              <w:left w:val="single" w:sz="2" w:space="0" w:color="000000"/>
              <w:bottom w:val="single" w:sz="4" w:space="0" w:color="auto"/>
              <w:right w:val="single" w:sz="2" w:space="0" w:color="000000"/>
            </w:tcBorders>
            <w:vAlign w:val="center"/>
          </w:tcPr>
          <w:p w:rsidR="008C13EB" w:rsidRPr="00E5010D" w:rsidRDefault="008C13EB" w:rsidP="00CD55D1">
            <w:pPr>
              <w:pStyle w:val="Zawartotabeli"/>
              <w:snapToGrid w:val="0"/>
              <w:jc w:val="center"/>
            </w:pPr>
          </w:p>
        </w:tc>
      </w:tr>
      <w:tr w:rsidR="00762C96" w:rsidRPr="00E5010D" w:rsidTr="006135B1">
        <w:trPr>
          <w:trHeight w:val="253"/>
        </w:trPr>
        <w:tc>
          <w:tcPr>
            <w:tcW w:w="729" w:type="dxa"/>
            <w:tcBorders>
              <w:top w:val="single" w:sz="4" w:space="0" w:color="auto"/>
              <w:left w:val="single" w:sz="2" w:space="0" w:color="000000"/>
              <w:bottom w:val="single" w:sz="4" w:space="0" w:color="auto"/>
            </w:tcBorders>
            <w:vAlign w:val="center"/>
          </w:tcPr>
          <w:p w:rsidR="00762C96" w:rsidRPr="00E5010D" w:rsidRDefault="00762C96" w:rsidP="00CD55D1">
            <w:pPr>
              <w:pStyle w:val="Zawartotabeli"/>
              <w:snapToGrid w:val="0"/>
              <w:jc w:val="center"/>
            </w:pPr>
            <w:r w:rsidRPr="00E5010D">
              <w:t>4.</w:t>
            </w:r>
          </w:p>
        </w:tc>
        <w:tc>
          <w:tcPr>
            <w:tcW w:w="2390" w:type="dxa"/>
            <w:tcBorders>
              <w:top w:val="single" w:sz="4" w:space="0" w:color="auto"/>
              <w:left w:val="single" w:sz="2" w:space="0" w:color="000000"/>
              <w:bottom w:val="single" w:sz="4" w:space="0" w:color="auto"/>
            </w:tcBorders>
            <w:vAlign w:val="center"/>
          </w:tcPr>
          <w:p w:rsidR="00762C96" w:rsidRPr="00E5010D" w:rsidRDefault="00A4639A" w:rsidP="00A4639A">
            <w:pPr>
              <w:pStyle w:val="Zawartotabeli"/>
              <w:snapToGrid w:val="0"/>
              <w:jc w:val="center"/>
            </w:pPr>
            <w:r>
              <w:t>Kwiecień Joanna</w:t>
            </w:r>
          </w:p>
        </w:tc>
        <w:tc>
          <w:tcPr>
            <w:tcW w:w="2551" w:type="dxa"/>
            <w:tcBorders>
              <w:top w:val="single" w:sz="4" w:space="0" w:color="auto"/>
              <w:left w:val="single" w:sz="2" w:space="0" w:color="000000"/>
              <w:bottom w:val="single" w:sz="4" w:space="0" w:color="auto"/>
            </w:tcBorders>
            <w:vAlign w:val="center"/>
          </w:tcPr>
          <w:p w:rsidR="00762C96" w:rsidRPr="00E5010D" w:rsidRDefault="00762C96" w:rsidP="00CD55D1">
            <w:pPr>
              <w:pStyle w:val="Zawartotabeli"/>
              <w:jc w:val="center"/>
            </w:pPr>
            <w:r w:rsidRPr="00E5010D">
              <w:t>Inspektor</w:t>
            </w:r>
          </w:p>
        </w:tc>
        <w:tc>
          <w:tcPr>
            <w:tcW w:w="3119" w:type="dxa"/>
            <w:tcBorders>
              <w:top w:val="single" w:sz="4" w:space="0" w:color="auto"/>
              <w:left w:val="single" w:sz="2" w:space="0" w:color="000000"/>
              <w:bottom w:val="single" w:sz="4" w:space="0" w:color="auto"/>
              <w:right w:val="single" w:sz="2" w:space="0" w:color="000000"/>
            </w:tcBorders>
            <w:vAlign w:val="center"/>
          </w:tcPr>
          <w:p w:rsidR="00762C96" w:rsidRPr="00E5010D" w:rsidRDefault="00762C96" w:rsidP="00CD55D1">
            <w:pPr>
              <w:pStyle w:val="Zawartotabeli"/>
              <w:snapToGrid w:val="0"/>
              <w:jc w:val="center"/>
            </w:pPr>
          </w:p>
          <w:p w:rsidR="006135B1" w:rsidRPr="00E5010D" w:rsidRDefault="006135B1" w:rsidP="00CD55D1">
            <w:pPr>
              <w:pStyle w:val="Zawartotabeli"/>
              <w:snapToGrid w:val="0"/>
              <w:jc w:val="center"/>
            </w:pPr>
          </w:p>
          <w:p w:rsidR="00B611FA" w:rsidRPr="00E5010D" w:rsidRDefault="00B611FA" w:rsidP="00CD55D1">
            <w:pPr>
              <w:pStyle w:val="Zawartotabeli"/>
              <w:snapToGrid w:val="0"/>
              <w:jc w:val="center"/>
            </w:pPr>
          </w:p>
        </w:tc>
      </w:tr>
      <w:tr w:rsidR="003505B2" w:rsidRPr="00E5010D" w:rsidTr="006135B1">
        <w:trPr>
          <w:trHeight w:val="253"/>
        </w:trPr>
        <w:tc>
          <w:tcPr>
            <w:tcW w:w="729" w:type="dxa"/>
            <w:tcBorders>
              <w:top w:val="single" w:sz="4" w:space="0" w:color="auto"/>
              <w:left w:val="single" w:sz="2" w:space="0" w:color="000000"/>
              <w:bottom w:val="single" w:sz="4" w:space="0" w:color="auto"/>
            </w:tcBorders>
            <w:vAlign w:val="center"/>
          </w:tcPr>
          <w:p w:rsidR="003505B2" w:rsidRPr="00E5010D" w:rsidRDefault="00762C96" w:rsidP="00CD55D1">
            <w:pPr>
              <w:pStyle w:val="Zawartotabeli"/>
              <w:snapToGrid w:val="0"/>
              <w:jc w:val="center"/>
            </w:pPr>
            <w:r w:rsidRPr="00E5010D">
              <w:t>5</w:t>
            </w:r>
            <w:r w:rsidR="003505B2" w:rsidRPr="00E5010D">
              <w:t>.</w:t>
            </w:r>
          </w:p>
        </w:tc>
        <w:tc>
          <w:tcPr>
            <w:tcW w:w="2390" w:type="dxa"/>
            <w:tcBorders>
              <w:top w:val="single" w:sz="4" w:space="0" w:color="auto"/>
              <w:left w:val="single" w:sz="2" w:space="0" w:color="000000"/>
              <w:bottom w:val="single" w:sz="4" w:space="0" w:color="auto"/>
            </w:tcBorders>
            <w:vAlign w:val="center"/>
          </w:tcPr>
          <w:p w:rsidR="003505B2" w:rsidRPr="00E5010D" w:rsidRDefault="00A4639A" w:rsidP="00A4639A">
            <w:pPr>
              <w:pStyle w:val="Zawartotabeli"/>
              <w:snapToGrid w:val="0"/>
              <w:jc w:val="center"/>
            </w:pPr>
            <w:r>
              <w:t>Maj Monika</w:t>
            </w:r>
          </w:p>
        </w:tc>
        <w:tc>
          <w:tcPr>
            <w:tcW w:w="2551" w:type="dxa"/>
            <w:tcBorders>
              <w:top w:val="single" w:sz="4" w:space="0" w:color="auto"/>
              <w:left w:val="single" w:sz="2" w:space="0" w:color="000000"/>
              <w:bottom w:val="single" w:sz="4" w:space="0" w:color="auto"/>
            </w:tcBorders>
            <w:vAlign w:val="center"/>
          </w:tcPr>
          <w:p w:rsidR="003505B2" w:rsidRPr="00E5010D" w:rsidRDefault="00A4639A" w:rsidP="00CD55D1">
            <w:pPr>
              <w:pStyle w:val="Zawartotabeli"/>
              <w:jc w:val="center"/>
            </w:pPr>
            <w:r>
              <w:t>Inspektor</w:t>
            </w:r>
          </w:p>
        </w:tc>
        <w:tc>
          <w:tcPr>
            <w:tcW w:w="3119" w:type="dxa"/>
            <w:tcBorders>
              <w:top w:val="single" w:sz="4" w:space="0" w:color="auto"/>
              <w:left w:val="single" w:sz="2" w:space="0" w:color="000000"/>
              <w:bottom w:val="single" w:sz="4" w:space="0" w:color="auto"/>
              <w:right w:val="single" w:sz="2" w:space="0" w:color="000000"/>
            </w:tcBorders>
            <w:vAlign w:val="center"/>
          </w:tcPr>
          <w:p w:rsidR="003505B2" w:rsidRPr="00E5010D" w:rsidRDefault="003505B2" w:rsidP="00CD55D1">
            <w:pPr>
              <w:pStyle w:val="Zawartotabeli"/>
              <w:snapToGrid w:val="0"/>
              <w:jc w:val="center"/>
            </w:pPr>
          </w:p>
          <w:p w:rsidR="00CD55D1" w:rsidRPr="00E5010D" w:rsidRDefault="00CD55D1" w:rsidP="00CD55D1">
            <w:pPr>
              <w:pStyle w:val="Zawartotabeli"/>
              <w:snapToGrid w:val="0"/>
              <w:jc w:val="center"/>
            </w:pPr>
          </w:p>
          <w:p w:rsidR="006135B1" w:rsidRPr="00E5010D" w:rsidRDefault="006135B1" w:rsidP="00CD55D1">
            <w:pPr>
              <w:pStyle w:val="Zawartotabeli"/>
              <w:snapToGrid w:val="0"/>
              <w:jc w:val="center"/>
            </w:pPr>
          </w:p>
        </w:tc>
      </w:tr>
    </w:tbl>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D92938" w:rsidRPr="00E5010D" w:rsidRDefault="00D92938" w:rsidP="0068110A"/>
    <w:p w:rsidR="003505B2" w:rsidRPr="00E5010D" w:rsidRDefault="003505B2" w:rsidP="005230B0">
      <w:pPr>
        <w:jc w:val="right"/>
        <w:rPr>
          <w:b/>
          <w:bCs/>
          <w:i/>
          <w:iCs/>
          <w:sz w:val="22"/>
          <w:szCs w:val="22"/>
        </w:rPr>
      </w:pPr>
    </w:p>
    <w:p w:rsidR="00387B71" w:rsidRDefault="00387B71" w:rsidP="00440B05">
      <w:pPr>
        <w:jc w:val="right"/>
        <w:outlineLvl w:val="0"/>
        <w:rPr>
          <w:b/>
          <w:bCs/>
          <w:iCs/>
        </w:rPr>
      </w:pPr>
    </w:p>
    <w:p w:rsidR="00387B71" w:rsidRDefault="00387B71" w:rsidP="00440B05">
      <w:pPr>
        <w:jc w:val="right"/>
        <w:outlineLvl w:val="0"/>
        <w:rPr>
          <w:b/>
          <w:bCs/>
          <w:iCs/>
        </w:rPr>
      </w:pPr>
    </w:p>
    <w:p w:rsidR="00387B71" w:rsidRDefault="00387B71" w:rsidP="00440B05">
      <w:pPr>
        <w:jc w:val="right"/>
        <w:outlineLvl w:val="0"/>
        <w:rPr>
          <w:b/>
          <w:bCs/>
          <w:iCs/>
        </w:rPr>
      </w:pPr>
    </w:p>
    <w:p w:rsidR="00387B71" w:rsidRDefault="00387B71" w:rsidP="00440B05">
      <w:pPr>
        <w:jc w:val="right"/>
        <w:outlineLvl w:val="0"/>
        <w:rPr>
          <w:b/>
          <w:bCs/>
          <w:iCs/>
        </w:rPr>
      </w:pPr>
    </w:p>
    <w:p w:rsidR="00387B71" w:rsidRDefault="00387B71" w:rsidP="00440B05">
      <w:pPr>
        <w:jc w:val="right"/>
        <w:outlineLvl w:val="0"/>
        <w:rPr>
          <w:b/>
          <w:bCs/>
          <w:iCs/>
        </w:rPr>
      </w:pPr>
    </w:p>
    <w:p w:rsidR="00440B05" w:rsidRPr="00E5010D" w:rsidRDefault="00440B05" w:rsidP="00440B05">
      <w:pPr>
        <w:jc w:val="right"/>
        <w:outlineLvl w:val="0"/>
        <w:rPr>
          <w:b/>
          <w:bCs/>
          <w:iCs/>
        </w:rPr>
      </w:pPr>
      <w:r w:rsidRPr="00E5010D">
        <w:rPr>
          <w:b/>
          <w:bCs/>
          <w:iCs/>
        </w:rPr>
        <w:lastRenderedPageBreak/>
        <w:t>Załącznik Nr 6</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3505B2" w:rsidRPr="00E5010D" w:rsidRDefault="003505B2" w:rsidP="005230B0">
      <w:pPr>
        <w:rPr>
          <w:sz w:val="22"/>
          <w:szCs w:val="22"/>
        </w:rPr>
      </w:pPr>
    </w:p>
    <w:p w:rsidR="003505B2" w:rsidRPr="00E5010D" w:rsidRDefault="003505B2" w:rsidP="005230B0">
      <w:pPr>
        <w:rPr>
          <w:sz w:val="22"/>
          <w:szCs w:val="22"/>
        </w:rPr>
      </w:pPr>
    </w:p>
    <w:p w:rsidR="003505B2" w:rsidRPr="00E5010D" w:rsidRDefault="003505B2" w:rsidP="005230B0">
      <w:pPr>
        <w:pStyle w:val="Styl"/>
        <w:spacing w:line="278" w:lineRule="exact"/>
        <w:rPr>
          <w:color w:val="000000"/>
          <w:sz w:val="23"/>
          <w:szCs w:val="23"/>
        </w:rPr>
      </w:pPr>
      <w:r w:rsidRPr="00E5010D">
        <w:rPr>
          <w:color w:val="000000"/>
          <w:sz w:val="23"/>
          <w:szCs w:val="23"/>
        </w:rPr>
        <w:t xml:space="preserve">  </w:t>
      </w:r>
    </w:p>
    <w:p w:rsidR="003505B2" w:rsidRPr="00E5010D" w:rsidRDefault="003505B2" w:rsidP="005230B0">
      <w:pPr>
        <w:pStyle w:val="Styl"/>
        <w:spacing w:line="278" w:lineRule="exact"/>
        <w:rPr>
          <w:color w:val="000000"/>
          <w:sz w:val="23"/>
          <w:szCs w:val="23"/>
        </w:rPr>
      </w:pPr>
      <w:r w:rsidRPr="00E5010D">
        <w:rPr>
          <w:color w:val="000000"/>
          <w:sz w:val="23"/>
          <w:szCs w:val="23"/>
        </w:rPr>
        <w:t>.</w:t>
      </w:r>
    </w:p>
    <w:p w:rsidR="003505B2" w:rsidRPr="00E5010D" w:rsidRDefault="003505B2" w:rsidP="005230B0">
      <w:pPr>
        <w:jc w:val="center"/>
        <w:rPr>
          <w:b/>
          <w:bCs/>
        </w:rPr>
      </w:pPr>
      <w:r w:rsidRPr="00E5010D">
        <w:rPr>
          <w:b/>
          <w:bCs/>
        </w:rPr>
        <w:t>WZORY  PIECZĘCI UŻYWANYCH DO ZATWIERDZANIA DOWODÓW KSIĘGOWYCH</w:t>
      </w:r>
      <w:r w:rsidR="00802AC3" w:rsidRPr="00E5010D">
        <w:rPr>
          <w:b/>
          <w:bCs/>
        </w:rPr>
        <w:t xml:space="preserve"> </w:t>
      </w: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505B2" w:rsidRPr="00E5010D" w:rsidRDefault="003505B2" w:rsidP="005230B0"/>
    <w:p w:rsidR="003505B2" w:rsidRPr="00E5010D" w:rsidRDefault="003505B2" w:rsidP="005230B0">
      <w:pPr>
        <w:jc w:val="center"/>
      </w:pPr>
    </w:p>
    <w:p w:rsidR="003505B2" w:rsidRPr="00E5010D" w:rsidRDefault="003505B2" w:rsidP="005230B0">
      <w:pPr>
        <w:jc w:val="center"/>
      </w:pPr>
    </w:p>
    <w:p w:rsidR="003505B2" w:rsidRPr="00E5010D" w:rsidRDefault="003505B2"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B02F8" w:rsidRPr="00E5010D" w:rsidRDefault="003B02F8" w:rsidP="005230B0">
      <w:pPr>
        <w:jc w:val="center"/>
      </w:pPr>
    </w:p>
    <w:p w:rsidR="003505B2" w:rsidRPr="00E5010D" w:rsidRDefault="00CD55D1" w:rsidP="005230B0">
      <w:pPr>
        <w:jc w:val="center"/>
      </w:pPr>
      <w:r w:rsidRPr="00E5010D">
        <w:br w:type="page"/>
      </w:r>
    </w:p>
    <w:p w:rsidR="00440B05" w:rsidRPr="00E5010D" w:rsidRDefault="00440B05" w:rsidP="00440B05">
      <w:pPr>
        <w:jc w:val="right"/>
        <w:outlineLvl w:val="0"/>
        <w:rPr>
          <w:b/>
          <w:bCs/>
          <w:iCs/>
        </w:rPr>
      </w:pPr>
      <w:r w:rsidRPr="002644C8">
        <w:rPr>
          <w:b/>
          <w:bCs/>
          <w:iCs/>
        </w:rPr>
        <w:lastRenderedPageBreak/>
        <w:t>Załącznik Nr 7</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3505B2" w:rsidRPr="00E5010D" w:rsidRDefault="003505B2" w:rsidP="005230B0">
      <w:pPr>
        <w:jc w:val="right"/>
        <w:rPr>
          <w:b/>
          <w:bCs/>
          <w:i/>
          <w:iCs/>
          <w:sz w:val="22"/>
          <w:szCs w:val="22"/>
        </w:rPr>
      </w:pPr>
    </w:p>
    <w:p w:rsidR="003505B2" w:rsidRPr="00E5010D" w:rsidRDefault="003505B2" w:rsidP="005230B0">
      <w:pPr>
        <w:rPr>
          <w:sz w:val="22"/>
          <w:szCs w:val="22"/>
        </w:rPr>
      </w:pPr>
    </w:p>
    <w:p w:rsidR="003505B2" w:rsidRPr="00E5010D" w:rsidRDefault="003505B2" w:rsidP="005230B0">
      <w:pPr>
        <w:pStyle w:val="Styl"/>
        <w:spacing w:line="278" w:lineRule="exact"/>
        <w:rPr>
          <w:color w:val="000000"/>
          <w:sz w:val="23"/>
          <w:szCs w:val="23"/>
        </w:rPr>
      </w:pPr>
    </w:p>
    <w:p w:rsidR="003505B2" w:rsidRPr="00E5010D" w:rsidRDefault="003505B2" w:rsidP="005230B0">
      <w:pPr>
        <w:pStyle w:val="Styl"/>
        <w:spacing w:line="278" w:lineRule="exact"/>
        <w:rPr>
          <w:color w:val="000000"/>
          <w:sz w:val="23"/>
          <w:szCs w:val="23"/>
        </w:rPr>
      </w:pPr>
      <w:r w:rsidRPr="00E5010D">
        <w:rPr>
          <w:color w:val="000000"/>
          <w:sz w:val="23"/>
          <w:szCs w:val="23"/>
        </w:rPr>
        <w:t>.</w:t>
      </w:r>
    </w:p>
    <w:p w:rsidR="003505B2" w:rsidRPr="00E5010D" w:rsidRDefault="003505B2" w:rsidP="005230B0">
      <w:pPr>
        <w:jc w:val="center"/>
      </w:pPr>
      <w:r w:rsidRPr="00E5010D">
        <w:rPr>
          <w:b/>
          <w:bCs/>
          <w:u w:val="single"/>
        </w:rPr>
        <w:t xml:space="preserve">TERMINARZ SPŁYWU DOKUMENTÓW </w:t>
      </w:r>
      <w:r w:rsidR="003E645A" w:rsidRPr="00E5010D">
        <w:rPr>
          <w:b/>
          <w:bCs/>
          <w:u w:val="single"/>
        </w:rPr>
        <w:t>FINANSOWO-KSIĘGOWYCH</w:t>
      </w:r>
      <w:r w:rsidRPr="00E5010D">
        <w:rPr>
          <w:b/>
          <w:bCs/>
          <w:u w:val="single"/>
        </w:rPr>
        <w:t xml:space="preserve"> DO URZĘDU MIASTA I GMINY W KAZIMIERZY WIELKIEJ</w:t>
      </w:r>
    </w:p>
    <w:p w:rsidR="003505B2" w:rsidRPr="00E5010D" w:rsidRDefault="003505B2" w:rsidP="005230B0">
      <w:pPr>
        <w:jc w:val="center"/>
      </w:pPr>
    </w:p>
    <w:p w:rsidR="003505B2" w:rsidRPr="00E5010D" w:rsidRDefault="003505B2" w:rsidP="005230B0">
      <w:pPr>
        <w:pStyle w:val="Styl"/>
        <w:spacing w:line="278" w:lineRule="exact"/>
        <w:rPr>
          <w:color w:val="000000"/>
        </w:rPr>
      </w:pPr>
    </w:p>
    <w:tbl>
      <w:tblPr>
        <w:tblStyle w:val="Tabela-Siatka"/>
        <w:tblW w:w="9142" w:type="dxa"/>
        <w:tblInd w:w="38" w:type="dxa"/>
        <w:tblLayout w:type="fixed"/>
        <w:tblLook w:val="01E0"/>
      </w:tblPr>
      <w:tblGrid>
        <w:gridCol w:w="496"/>
        <w:gridCol w:w="1842"/>
        <w:gridCol w:w="1382"/>
        <w:gridCol w:w="1879"/>
        <w:gridCol w:w="1701"/>
        <w:gridCol w:w="1842"/>
      </w:tblGrid>
      <w:tr w:rsidR="003B02F8" w:rsidRPr="00E5010D" w:rsidTr="009C70A0">
        <w:trPr>
          <w:trHeight w:val="798"/>
        </w:trPr>
        <w:tc>
          <w:tcPr>
            <w:tcW w:w="496" w:type="dxa"/>
            <w:vAlign w:val="center"/>
          </w:tcPr>
          <w:p w:rsidR="003B02F8" w:rsidRPr="00E5010D" w:rsidRDefault="0022230A" w:rsidP="006F5B5E">
            <w:pPr>
              <w:rPr>
                <w:b/>
                <w:bCs/>
                <w:sz w:val="22"/>
                <w:szCs w:val="22"/>
              </w:rPr>
            </w:pPr>
            <w:proofErr w:type="spellStart"/>
            <w:r w:rsidRPr="00E5010D">
              <w:rPr>
                <w:b/>
                <w:bCs/>
                <w:sz w:val="22"/>
                <w:szCs w:val="22"/>
              </w:rPr>
              <w:t>L</w:t>
            </w:r>
            <w:r w:rsidR="00C15624" w:rsidRPr="00E5010D">
              <w:rPr>
                <w:b/>
                <w:bCs/>
                <w:sz w:val="22"/>
                <w:szCs w:val="22"/>
              </w:rPr>
              <w:t>p</w:t>
            </w:r>
            <w:proofErr w:type="spellEnd"/>
          </w:p>
        </w:tc>
        <w:tc>
          <w:tcPr>
            <w:tcW w:w="1842" w:type="dxa"/>
            <w:vAlign w:val="center"/>
          </w:tcPr>
          <w:p w:rsidR="003B02F8" w:rsidRPr="00E5010D" w:rsidRDefault="003B02F8" w:rsidP="005230B0">
            <w:pPr>
              <w:jc w:val="center"/>
              <w:rPr>
                <w:b/>
                <w:bCs/>
                <w:sz w:val="22"/>
                <w:szCs w:val="22"/>
              </w:rPr>
            </w:pPr>
            <w:r w:rsidRPr="00E5010D">
              <w:rPr>
                <w:b/>
                <w:bCs/>
                <w:sz w:val="22"/>
                <w:szCs w:val="22"/>
              </w:rPr>
              <w:t>Określenie dokumentu</w:t>
            </w:r>
          </w:p>
        </w:tc>
        <w:tc>
          <w:tcPr>
            <w:tcW w:w="1382" w:type="dxa"/>
            <w:vAlign w:val="center"/>
          </w:tcPr>
          <w:p w:rsidR="003B02F8" w:rsidRPr="00E5010D" w:rsidRDefault="003B02F8" w:rsidP="005230B0">
            <w:pPr>
              <w:jc w:val="center"/>
              <w:rPr>
                <w:b/>
                <w:bCs/>
                <w:sz w:val="22"/>
                <w:szCs w:val="22"/>
              </w:rPr>
            </w:pPr>
            <w:r w:rsidRPr="00E5010D">
              <w:rPr>
                <w:b/>
                <w:bCs/>
                <w:sz w:val="22"/>
                <w:szCs w:val="22"/>
              </w:rPr>
              <w:t>Rodzaj dokumentu</w:t>
            </w:r>
          </w:p>
        </w:tc>
        <w:tc>
          <w:tcPr>
            <w:tcW w:w="1879" w:type="dxa"/>
            <w:vAlign w:val="center"/>
          </w:tcPr>
          <w:p w:rsidR="003B02F8" w:rsidRPr="00E5010D" w:rsidRDefault="003B02F8" w:rsidP="005230B0">
            <w:pPr>
              <w:jc w:val="center"/>
              <w:rPr>
                <w:b/>
                <w:bCs/>
                <w:sz w:val="22"/>
                <w:szCs w:val="22"/>
              </w:rPr>
            </w:pPr>
            <w:r w:rsidRPr="00E5010D">
              <w:rPr>
                <w:b/>
                <w:bCs/>
                <w:sz w:val="22"/>
                <w:szCs w:val="22"/>
              </w:rPr>
              <w:t>Komórka / stanowisko</w:t>
            </w:r>
            <w:r w:rsidR="0022230A" w:rsidRPr="00E5010D">
              <w:rPr>
                <w:b/>
                <w:bCs/>
                <w:sz w:val="22"/>
                <w:szCs w:val="22"/>
              </w:rPr>
              <w:t xml:space="preserve"> -przekazują</w:t>
            </w:r>
            <w:r w:rsidRPr="00E5010D">
              <w:rPr>
                <w:b/>
                <w:bCs/>
                <w:sz w:val="22"/>
                <w:szCs w:val="22"/>
              </w:rPr>
              <w:t>cego</w:t>
            </w:r>
          </w:p>
        </w:tc>
        <w:tc>
          <w:tcPr>
            <w:tcW w:w="1701" w:type="dxa"/>
            <w:vAlign w:val="center"/>
          </w:tcPr>
          <w:p w:rsidR="003B02F8" w:rsidRPr="00E5010D" w:rsidRDefault="003B02F8" w:rsidP="005230B0">
            <w:pPr>
              <w:jc w:val="center"/>
              <w:rPr>
                <w:b/>
                <w:bCs/>
                <w:sz w:val="22"/>
                <w:szCs w:val="22"/>
              </w:rPr>
            </w:pPr>
            <w:r w:rsidRPr="00E5010D">
              <w:rPr>
                <w:b/>
                <w:bCs/>
                <w:sz w:val="22"/>
                <w:szCs w:val="22"/>
              </w:rPr>
              <w:t>Termin dostarczenia</w:t>
            </w:r>
          </w:p>
        </w:tc>
        <w:tc>
          <w:tcPr>
            <w:tcW w:w="1842" w:type="dxa"/>
            <w:vAlign w:val="center"/>
          </w:tcPr>
          <w:p w:rsidR="003B02F8" w:rsidRPr="00E5010D" w:rsidRDefault="0022230A" w:rsidP="005230B0">
            <w:pPr>
              <w:jc w:val="center"/>
              <w:rPr>
                <w:b/>
                <w:bCs/>
                <w:sz w:val="22"/>
                <w:szCs w:val="22"/>
              </w:rPr>
            </w:pPr>
            <w:r w:rsidRPr="00E5010D">
              <w:rPr>
                <w:b/>
                <w:bCs/>
                <w:sz w:val="22"/>
                <w:szCs w:val="22"/>
              </w:rPr>
              <w:t>Komórka/ stanowisko przyjmują</w:t>
            </w:r>
            <w:r w:rsidR="003B02F8" w:rsidRPr="00E5010D">
              <w:rPr>
                <w:b/>
                <w:bCs/>
                <w:sz w:val="22"/>
                <w:szCs w:val="22"/>
              </w:rPr>
              <w:t>cego</w:t>
            </w:r>
          </w:p>
        </w:tc>
      </w:tr>
      <w:tr w:rsidR="003B02F8" w:rsidRPr="00E5010D" w:rsidTr="009C70A0">
        <w:tc>
          <w:tcPr>
            <w:tcW w:w="496" w:type="dxa"/>
            <w:vAlign w:val="center"/>
          </w:tcPr>
          <w:p w:rsidR="003B02F8" w:rsidRPr="00E5010D" w:rsidRDefault="00CA1C2B" w:rsidP="005230B0">
            <w:pPr>
              <w:tabs>
                <w:tab w:val="left" w:pos="246"/>
              </w:tabs>
            </w:pPr>
            <w:r w:rsidRPr="00E5010D">
              <w:t xml:space="preserve">               </w:t>
            </w:r>
            <w:r w:rsidR="006F5B5E" w:rsidRPr="00E5010D">
              <w:t>1</w:t>
            </w:r>
            <w:r w:rsidR="0022230A" w:rsidRPr="00E5010D">
              <w:t xml:space="preserve">                                          </w:t>
            </w:r>
          </w:p>
        </w:tc>
        <w:tc>
          <w:tcPr>
            <w:tcW w:w="1842" w:type="dxa"/>
          </w:tcPr>
          <w:p w:rsidR="003B02F8" w:rsidRPr="00E5010D" w:rsidRDefault="003B02F8" w:rsidP="005230B0">
            <w:pPr>
              <w:jc w:val="center"/>
            </w:pPr>
            <w:r w:rsidRPr="00E5010D">
              <w:t>Angaże pracowników. Zmiany w angażach, przesunięcia</w:t>
            </w:r>
            <w:r w:rsidR="00DA1D7F">
              <w:t>, awanse</w:t>
            </w:r>
            <w:r w:rsidRPr="00E5010D">
              <w:t xml:space="preserve"> pracowników</w:t>
            </w:r>
          </w:p>
        </w:tc>
        <w:tc>
          <w:tcPr>
            <w:tcW w:w="1382" w:type="dxa"/>
          </w:tcPr>
          <w:p w:rsidR="003B02F8" w:rsidRPr="00E5010D" w:rsidRDefault="003B02F8" w:rsidP="005230B0">
            <w:pPr>
              <w:jc w:val="center"/>
            </w:pPr>
            <w:r w:rsidRPr="00E5010D">
              <w:t>umowa</w:t>
            </w:r>
          </w:p>
        </w:tc>
        <w:tc>
          <w:tcPr>
            <w:tcW w:w="1879" w:type="dxa"/>
          </w:tcPr>
          <w:p w:rsidR="003B02F8" w:rsidRPr="00E5010D" w:rsidRDefault="003B02F8" w:rsidP="005230B0">
            <w:pPr>
              <w:jc w:val="center"/>
            </w:pPr>
            <w:r w:rsidRPr="00E5010D">
              <w:t>Wydział Administracji i Spaw Obywatelskich</w:t>
            </w:r>
          </w:p>
          <w:p w:rsidR="003E645A" w:rsidRPr="00E5010D" w:rsidRDefault="003E645A" w:rsidP="005230B0">
            <w:pPr>
              <w:jc w:val="center"/>
            </w:pPr>
            <w:r w:rsidRPr="00E5010D">
              <w:t>(Kadry)</w:t>
            </w:r>
          </w:p>
        </w:tc>
        <w:tc>
          <w:tcPr>
            <w:tcW w:w="1701" w:type="dxa"/>
          </w:tcPr>
          <w:p w:rsidR="003B02F8" w:rsidRPr="00E5010D" w:rsidRDefault="003B02F8" w:rsidP="005230B0">
            <w:pPr>
              <w:jc w:val="center"/>
            </w:pPr>
            <w:r w:rsidRPr="00E5010D">
              <w:t>Na bieżąco</w:t>
            </w:r>
          </w:p>
        </w:tc>
        <w:tc>
          <w:tcPr>
            <w:tcW w:w="1842" w:type="dxa"/>
          </w:tcPr>
          <w:p w:rsidR="003E645A" w:rsidRPr="00E5010D" w:rsidRDefault="003E645A" w:rsidP="003E645A">
            <w:pPr>
              <w:jc w:val="center"/>
            </w:pPr>
            <w:r w:rsidRPr="00E5010D">
              <w:t>Wydział Administracji i Spaw Obywatelskich</w:t>
            </w:r>
          </w:p>
          <w:p w:rsidR="003B02F8" w:rsidRPr="00E5010D" w:rsidRDefault="003E645A" w:rsidP="003E645A">
            <w:pPr>
              <w:jc w:val="center"/>
            </w:pPr>
            <w:r w:rsidRPr="00E5010D">
              <w:t>(Płace)</w:t>
            </w:r>
          </w:p>
          <w:p w:rsidR="009C70A0" w:rsidRPr="00E5010D" w:rsidRDefault="009C70A0" w:rsidP="003E645A">
            <w:pPr>
              <w:jc w:val="center"/>
            </w:pPr>
          </w:p>
          <w:p w:rsidR="009C70A0" w:rsidRPr="00E5010D" w:rsidRDefault="009C70A0" w:rsidP="003E645A">
            <w:pPr>
              <w:jc w:val="center"/>
            </w:pPr>
          </w:p>
        </w:tc>
      </w:tr>
      <w:tr w:rsidR="003B02F8" w:rsidRPr="00E5010D" w:rsidTr="009C70A0">
        <w:tc>
          <w:tcPr>
            <w:tcW w:w="496" w:type="dxa"/>
            <w:vAlign w:val="center"/>
          </w:tcPr>
          <w:p w:rsidR="003B02F8" w:rsidRPr="00E5010D" w:rsidRDefault="006F5B5E" w:rsidP="005230B0">
            <w:pPr>
              <w:jc w:val="center"/>
            </w:pPr>
            <w:r w:rsidRPr="00E5010D">
              <w:t>2</w:t>
            </w:r>
          </w:p>
        </w:tc>
        <w:tc>
          <w:tcPr>
            <w:tcW w:w="1842" w:type="dxa"/>
          </w:tcPr>
          <w:p w:rsidR="003B02F8" w:rsidRPr="00E5010D" w:rsidRDefault="00A0233E" w:rsidP="00A0233E">
            <w:pPr>
              <w:jc w:val="center"/>
            </w:pPr>
            <w:r>
              <w:t xml:space="preserve">Zasiłki chorobowe </w:t>
            </w:r>
            <w:r w:rsidR="003B02F8" w:rsidRPr="00E5010D">
              <w:t xml:space="preserve">oraz inne zaświadczenia dotyczące wypłaty z tytułu chorobowego </w:t>
            </w:r>
          </w:p>
        </w:tc>
        <w:tc>
          <w:tcPr>
            <w:tcW w:w="1382" w:type="dxa"/>
          </w:tcPr>
          <w:p w:rsidR="003B02F8" w:rsidRPr="00E5010D" w:rsidRDefault="00A0233E" w:rsidP="005230B0">
            <w:pPr>
              <w:jc w:val="center"/>
            </w:pPr>
            <w:r w:rsidRPr="00E5010D">
              <w:t>Z</w:t>
            </w:r>
            <w:r w:rsidR="003B02F8" w:rsidRPr="00E5010D">
              <w:t>aświadczenie</w:t>
            </w:r>
            <w:r>
              <w:t xml:space="preserve">, druki elektroniczek np. </w:t>
            </w:r>
            <w:proofErr w:type="spellStart"/>
            <w:r>
              <w:t>e-LZA</w:t>
            </w:r>
            <w:proofErr w:type="spellEnd"/>
            <w:r>
              <w:t xml:space="preserve"> </w:t>
            </w:r>
          </w:p>
        </w:tc>
        <w:tc>
          <w:tcPr>
            <w:tcW w:w="1879" w:type="dxa"/>
          </w:tcPr>
          <w:p w:rsidR="003E645A" w:rsidRPr="00E5010D" w:rsidRDefault="003E645A" w:rsidP="003E645A">
            <w:pPr>
              <w:jc w:val="center"/>
            </w:pPr>
            <w:r w:rsidRPr="00E5010D">
              <w:t>Wydział Administracji i Spaw Obywatelskich</w:t>
            </w:r>
          </w:p>
          <w:p w:rsidR="003B02F8" w:rsidRPr="00E5010D" w:rsidRDefault="003B02F8" w:rsidP="003E645A">
            <w:pPr>
              <w:jc w:val="center"/>
            </w:pPr>
          </w:p>
        </w:tc>
        <w:tc>
          <w:tcPr>
            <w:tcW w:w="1701" w:type="dxa"/>
          </w:tcPr>
          <w:p w:rsidR="003B02F8" w:rsidRPr="00E5010D" w:rsidRDefault="003B02F8" w:rsidP="005230B0">
            <w:pPr>
              <w:jc w:val="center"/>
            </w:pPr>
            <w:r w:rsidRPr="00E5010D">
              <w:t>Na bieżąco</w:t>
            </w:r>
          </w:p>
        </w:tc>
        <w:tc>
          <w:tcPr>
            <w:tcW w:w="1842" w:type="dxa"/>
          </w:tcPr>
          <w:p w:rsidR="003E645A" w:rsidRPr="00E5010D" w:rsidRDefault="003E645A" w:rsidP="003E645A">
            <w:pPr>
              <w:jc w:val="center"/>
            </w:pPr>
            <w:r w:rsidRPr="00E5010D">
              <w:t>Wydział Administracji i Spaw Obywatelskich</w:t>
            </w:r>
          </w:p>
          <w:p w:rsidR="009C70A0" w:rsidRPr="00E5010D" w:rsidRDefault="009C70A0" w:rsidP="003E645A">
            <w:pPr>
              <w:jc w:val="center"/>
            </w:pPr>
          </w:p>
          <w:p w:rsidR="009C70A0" w:rsidRPr="00E5010D" w:rsidRDefault="009C70A0" w:rsidP="003E645A">
            <w:pPr>
              <w:jc w:val="center"/>
            </w:pPr>
          </w:p>
          <w:p w:rsidR="009C70A0" w:rsidRPr="00E5010D" w:rsidRDefault="009C70A0" w:rsidP="003E645A">
            <w:pPr>
              <w:jc w:val="center"/>
            </w:pPr>
          </w:p>
          <w:p w:rsidR="009C70A0" w:rsidRPr="00E5010D" w:rsidRDefault="009C70A0" w:rsidP="003E645A">
            <w:pPr>
              <w:jc w:val="center"/>
            </w:pPr>
          </w:p>
        </w:tc>
      </w:tr>
      <w:tr w:rsidR="003E648D" w:rsidRPr="00E5010D" w:rsidTr="009C70A0">
        <w:tc>
          <w:tcPr>
            <w:tcW w:w="496" w:type="dxa"/>
            <w:vAlign w:val="center"/>
          </w:tcPr>
          <w:p w:rsidR="003E648D" w:rsidRPr="00E5010D" w:rsidRDefault="006F5B5E" w:rsidP="005230B0">
            <w:pPr>
              <w:jc w:val="center"/>
            </w:pPr>
            <w:r w:rsidRPr="00E5010D">
              <w:t>3</w:t>
            </w:r>
          </w:p>
        </w:tc>
        <w:tc>
          <w:tcPr>
            <w:tcW w:w="1842" w:type="dxa"/>
          </w:tcPr>
          <w:p w:rsidR="003E648D" w:rsidRDefault="00B876A3" w:rsidP="005230B0">
            <w:pPr>
              <w:jc w:val="center"/>
            </w:pPr>
            <w:r w:rsidRPr="00E5010D">
              <w:t>R</w:t>
            </w:r>
            <w:r w:rsidR="003E648D" w:rsidRPr="00E5010D">
              <w:t>achunk</w:t>
            </w:r>
            <w:r w:rsidR="0045574D" w:rsidRPr="00E5010D">
              <w:t>i</w:t>
            </w:r>
            <w:r w:rsidR="003E648D" w:rsidRPr="00E5010D">
              <w:t>, faktury</w:t>
            </w:r>
            <w:r w:rsidR="00805E8D">
              <w:t xml:space="preserve">, listy wypłat </w:t>
            </w:r>
            <w:proofErr w:type="spellStart"/>
            <w:r w:rsidR="00805E8D">
              <w:t>itp</w:t>
            </w:r>
            <w:proofErr w:type="spellEnd"/>
            <w:r w:rsidR="003E648D" w:rsidRPr="00E5010D">
              <w:t xml:space="preserve"> po potwierdzeniu odbioru towaru oraz sprawdzeniu pod względem merytorycznym</w:t>
            </w:r>
          </w:p>
          <w:p w:rsidR="00A0233E" w:rsidRPr="00E5010D" w:rsidRDefault="00A0233E" w:rsidP="005230B0">
            <w:pPr>
              <w:jc w:val="center"/>
            </w:pPr>
          </w:p>
        </w:tc>
        <w:tc>
          <w:tcPr>
            <w:tcW w:w="1382" w:type="dxa"/>
          </w:tcPr>
          <w:p w:rsidR="003E648D" w:rsidRPr="00E5010D" w:rsidRDefault="003E648D" w:rsidP="005230B0">
            <w:pPr>
              <w:jc w:val="center"/>
            </w:pPr>
            <w:r w:rsidRPr="00E5010D">
              <w:t>Faktury, rachunki</w:t>
            </w:r>
            <w:r w:rsidR="00805E8D">
              <w:t xml:space="preserve">, wnioski o zaliczkę, polecenie przelewu, listy wypłat </w:t>
            </w:r>
            <w:proofErr w:type="spellStart"/>
            <w:r w:rsidR="00805E8D">
              <w:t>itp</w:t>
            </w:r>
            <w:proofErr w:type="spellEnd"/>
          </w:p>
        </w:tc>
        <w:tc>
          <w:tcPr>
            <w:tcW w:w="1879" w:type="dxa"/>
          </w:tcPr>
          <w:p w:rsidR="003E648D" w:rsidRPr="00E5010D" w:rsidRDefault="003E648D" w:rsidP="00A4639A">
            <w:pPr>
              <w:jc w:val="center"/>
            </w:pPr>
            <w:r w:rsidRPr="00E5010D">
              <w:t>Wydziały merytoryczne</w:t>
            </w:r>
          </w:p>
        </w:tc>
        <w:tc>
          <w:tcPr>
            <w:tcW w:w="1701" w:type="dxa"/>
          </w:tcPr>
          <w:p w:rsidR="003E648D" w:rsidRPr="00E5010D" w:rsidRDefault="0089029E" w:rsidP="005230B0">
            <w:pPr>
              <w:jc w:val="center"/>
            </w:pPr>
            <w:r w:rsidRPr="00E5010D">
              <w:t>Na bieżąco</w:t>
            </w:r>
          </w:p>
          <w:p w:rsidR="003E648D" w:rsidRPr="00E5010D" w:rsidRDefault="0040082D" w:rsidP="005230B0">
            <w:pPr>
              <w:jc w:val="center"/>
            </w:pPr>
            <w:r>
              <w:t>(max do 3 dni od daty wpływu na kancelarię ogólną)</w:t>
            </w:r>
          </w:p>
        </w:tc>
        <w:tc>
          <w:tcPr>
            <w:tcW w:w="1842" w:type="dxa"/>
          </w:tcPr>
          <w:p w:rsidR="003E648D" w:rsidRPr="00E5010D" w:rsidRDefault="003E645A" w:rsidP="005230B0">
            <w:pPr>
              <w:jc w:val="center"/>
            </w:pPr>
            <w:r w:rsidRPr="00E5010D">
              <w:t>Wydział Finansowo-Budżetowy</w:t>
            </w:r>
          </w:p>
          <w:p w:rsidR="009C70A0" w:rsidRPr="00E5010D" w:rsidRDefault="009C70A0" w:rsidP="005230B0">
            <w:pPr>
              <w:jc w:val="center"/>
            </w:pPr>
          </w:p>
          <w:p w:rsidR="009C70A0" w:rsidRPr="00E5010D" w:rsidRDefault="009C70A0" w:rsidP="005230B0">
            <w:pPr>
              <w:jc w:val="center"/>
            </w:pPr>
          </w:p>
          <w:p w:rsidR="009C70A0" w:rsidRPr="00E5010D" w:rsidRDefault="009C70A0" w:rsidP="005230B0">
            <w:pPr>
              <w:jc w:val="center"/>
            </w:pPr>
          </w:p>
          <w:p w:rsidR="009C70A0" w:rsidRPr="00E5010D" w:rsidRDefault="009C70A0" w:rsidP="005230B0">
            <w:pPr>
              <w:jc w:val="center"/>
            </w:pPr>
          </w:p>
          <w:p w:rsidR="009C70A0" w:rsidRPr="00E5010D" w:rsidRDefault="009C70A0" w:rsidP="005230B0">
            <w:pPr>
              <w:jc w:val="center"/>
            </w:pPr>
          </w:p>
          <w:p w:rsidR="009C70A0" w:rsidRPr="00E5010D" w:rsidRDefault="009C70A0" w:rsidP="005230B0">
            <w:pPr>
              <w:jc w:val="center"/>
            </w:pPr>
          </w:p>
        </w:tc>
      </w:tr>
      <w:tr w:rsidR="00313E3F" w:rsidRPr="00E5010D" w:rsidTr="009C70A0">
        <w:tc>
          <w:tcPr>
            <w:tcW w:w="496" w:type="dxa"/>
            <w:vAlign w:val="center"/>
          </w:tcPr>
          <w:p w:rsidR="00313E3F" w:rsidRPr="00E5010D" w:rsidRDefault="00805E8D" w:rsidP="005230B0">
            <w:pPr>
              <w:jc w:val="center"/>
            </w:pPr>
            <w:r>
              <w:t>4</w:t>
            </w:r>
          </w:p>
        </w:tc>
        <w:tc>
          <w:tcPr>
            <w:tcW w:w="1842" w:type="dxa"/>
          </w:tcPr>
          <w:p w:rsidR="009C70A0" w:rsidRPr="00E5010D" w:rsidRDefault="00EA36E7" w:rsidP="0068110A">
            <w:pPr>
              <w:jc w:val="center"/>
            </w:pPr>
            <w:r w:rsidRPr="00E5010D">
              <w:t>Rachunki, faktury, noty</w:t>
            </w:r>
            <w:r w:rsidR="00B876A3" w:rsidRPr="00E5010D">
              <w:t>, inne dowody księgowe</w:t>
            </w:r>
            <w:r w:rsidRPr="00E5010D">
              <w:t xml:space="preserve"> dotyczące obrotu bezgotów</w:t>
            </w:r>
            <w:r w:rsidR="00B876A3" w:rsidRPr="00E5010D">
              <w:t>kowego sprawdzone pod względem merytorycznym</w:t>
            </w:r>
          </w:p>
          <w:p w:rsidR="00313E3F" w:rsidRPr="00E5010D" w:rsidRDefault="00EA36E7" w:rsidP="0068110A">
            <w:pPr>
              <w:jc w:val="center"/>
            </w:pPr>
            <w:r w:rsidRPr="00E5010D">
              <w:t xml:space="preserve"> </w:t>
            </w:r>
          </w:p>
        </w:tc>
        <w:tc>
          <w:tcPr>
            <w:tcW w:w="1382" w:type="dxa"/>
          </w:tcPr>
          <w:p w:rsidR="00313E3F" w:rsidRPr="00E5010D" w:rsidRDefault="00313E3F" w:rsidP="005230B0">
            <w:pPr>
              <w:jc w:val="center"/>
            </w:pPr>
            <w:r w:rsidRPr="00E5010D">
              <w:t>Rachunku,</w:t>
            </w:r>
            <w:r w:rsidR="004610FF" w:rsidRPr="00E5010D">
              <w:t xml:space="preserve"> faktury</w:t>
            </w:r>
            <w:r w:rsidRPr="00E5010D">
              <w:t>, noty</w:t>
            </w:r>
            <w:r w:rsidR="004610FF" w:rsidRPr="00E5010D">
              <w:t xml:space="preserve">, inne dowody księgowe </w:t>
            </w:r>
          </w:p>
        </w:tc>
        <w:tc>
          <w:tcPr>
            <w:tcW w:w="1879" w:type="dxa"/>
          </w:tcPr>
          <w:p w:rsidR="00313E3F" w:rsidRPr="00E5010D" w:rsidRDefault="00805E8D" w:rsidP="0068110A">
            <w:pPr>
              <w:jc w:val="center"/>
            </w:pPr>
            <w:r>
              <w:t>Wydziały merytoryczne</w:t>
            </w:r>
            <w:r w:rsidR="0068110A" w:rsidRPr="00E5010D">
              <w:t xml:space="preserve"> </w:t>
            </w:r>
          </w:p>
        </w:tc>
        <w:tc>
          <w:tcPr>
            <w:tcW w:w="1701" w:type="dxa"/>
          </w:tcPr>
          <w:p w:rsidR="003E645A" w:rsidRPr="00E5010D" w:rsidRDefault="00313E3F" w:rsidP="005230B0">
            <w:pPr>
              <w:jc w:val="center"/>
            </w:pPr>
            <w:r w:rsidRPr="00E5010D">
              <w:t>Każdego dnia</w:t>
            </w:r>
            <w:r w:rsidR="003E645A" w:rsidRPr="00E5010D">
              <w:t xml:space="preserve">, </w:t>
            </w:r>
          </w:p>
          <w:p w:rsidR="00313E3F" w:rsidRPr="00E5010D" w:rsidRDefault="0068110A" w:rsidP="005230B0">
            <w:pPr>
              <w:jc w:val="center"/>
            </w:pPr>
            <w:r w:rsidRPr="00E5010D">
              <w:t>Na bieżąco</w:t>
            </w:r>
            <w:r w:rsidR="00A0233E">
              <w:t xml:space="preserve"> w sposób umożliwiający terminowe sporządzenie przelewów do godziny 12:00</w:t>
            </w:r>
          </w:p>
        </w:tc>
        <w:tc>
          <w:tcPr>
            <w:tcW w:w="1842" w:type="dxa"/>
          </w:tcPr>
          <w:p w:rsidR="00313E3F" w:rsidRPr="00E5010D" w:rsidRDefault="0068110A" w:rsidP="00805E8D">
            <w:pPr>
              <w:jc w:val="center"/>
            </w:pPr>
            <w:r w:rsidRPr="00E5010D">
              <w:t>Wydział Finansowo-Budżetowy</w:t>
            </w:r>
          </w:p>
        </w:tc>
      </w:tr>
      <w:tr w:rsidR="00313E3F" w:rsidRPr="00E5010D" w:rsidTr="009C70A0">
        <w:tc>
          <w:tcPr>
            <w:tcW w:w="496" w:type="dxa"/>
            <w:vAlign w:val="center"/>
          </w:tcPr>
          <w:p w:rsidR="00313E3F" w:rsidRPr="00E5010D" w:rsidRDefault="00DA1D7F" w:rsidP="005230B0">
            <w:pPr>
              <w:jc w:val="center"/>
            </w:pPr>
            <w:r>
              <w:lastRenderedPageBreak/>
              <w:t>5</w:t>
            </w:r>
          </w:p>
          <w:p w:rsidR="00313E3F" w:rsidRPr="00E5010D" w:rsidRDefault="00313E3F" w:rsidP="005230B0">
            <w:pPr>
              <w:jc w:val="center"/>
            </w:pPr>
          </w:p>
        </w:tc>
        <w:tc>
          <w:tcPr>
            <w:tcW w:w="1842" w:type="dxa"/>
          </w:tcPr>
          <w:p w:rsidR="00313E3F" w:rsidRPr="00E5010D" w:rsidRDefault="00EA36E7" w:rsidP="005230B0">
            <w:pPr>
              <w:jc w:val="center"/>
            </w:pPr>
            <w:r w:rsidRPr="00E5010D">
              <w:t xml:space="preserve">Listy płac dotyczące wypłaty pracowników, skompletowane, sprawdzone pod względem merytorycznym, </w:t>
            </w:r>
          </w:p>
        </w:tc>
        <w:tc>
          <w:tcPr>
            <w:tcW w:w="1382" w:type="dxa"/>
          </w:tcPr>
          <w:p w:rsidR="00313E3F" w:rsidRPr="00E5010D" w:rsidRDefault="00A4639A" w:rsidP="005230B0">
            <w:pPr>
              <w:jc w:val="center"/>
            </w:pPr>
            <w:r>
              <w:t>Listy płac</w:t>
            </w:r>
            <w:r w:rsidR="00313E3F" w:rsidRPr="00E5010D">
              <w:t>, listy zasiłkowe ZUS</w:t>
            </w:r>
          </w:p>
        </w:tc>
        <w:tc>
          <w:tcPr>
            <w:tcW w:w="1879" w:type="dxa"/>
          </w:tcPr>
          <w:p w:rsidR="00313E3F" w:rsidRPr="00E5010D" w:rsidRDefault="0022230A" w:rsidP="005230B0">
            <w:pPr>
              <w:jc w:val="center"/>
            </w:pPr>
            <w:r w:rsidRPr="00E5010D">
              <w:t xml:space="preserve">Wydziały merytoryczne </w:t>
            </w:r>
          </w:p>
        </w:tc>
        <w:tc>
          <w:tcPr>
            <w:tcW w:w="1701" w:type="dxa"/>
          </w:tcPr>
          <w:p w:rsidR="00D92938" w:rsidRPr="00E5010D" w:rsidRDefault="003E645A" w:rsidP="005230B0">
            <w:pPr>
              <w:jc w:val="center"/>
            </w:pPr>
            <w:r w:rsidRPr="00E5010D">
              <w:t xml:space="preserve">Do </w:t>
            </w:r>
            <w:r w:rsidR="00D92938" w:rsidRPr="00E5010D">
              <w:t>2</w:t>
            </w:r>
            <w:r w:rsidR="0068110A" w:rsidRPr="00E5010D">
              <w:t>9</w:t>
            </w:r>
            <w:r w:rsidRPr="00E5010D">
              <w:t xml:space="preserve"> dnia </w:t>
            </w:r>
          </w:p>
          <w:p w:rsidR="00313E3F" w:rsidRPr="00E5010D" w:rsidRDefault="003E645A" w:rsidP="005230B0">
            <w:pPr>
              <w:jc w:val="center"/>
            </w:pPr>
            <w:r w:rsidRPr="00E5010D">
              <w:t>m-ca</w:t>
            </w:r>
          </w:p>
        </w:tc>
        <w:tc>
          <w:tcPr>
            <w:tcW w:w="1842" w:type="dxa"/>
          </w:tcPr>
          <w:p w:rsidR="00313E3F" w:rsidRPr="00E5010D" w:rsidRDefault="003E645A" w:rsidP="005230B0">
            <w:pPr>
              <w:jc w:val="center"/>
            </w:pPr>
            <w:r w:rsidRPr="00E5010D">
              <w:t>Wydział Finansowo-Budżetowy</w:t>
            </w:r>
            <w:r w:rsidR="00B876A3" w:rsidRPr="00E5010D">
              <w:t xml:space="preserve">, </w:t>
            </w:r>
            <w:r w:rsidR="0068110A" w:rsidRPr="00E5010D">
              <w:t>/</w:t>
            </w:r>
            <w:r w:rsidR="00B876A3" w:rsidRPr="00E5010D">
              <w:t>Kasa</w:t>
            </w:r>
            <w:r w:rsidR="0068110A" w:rsidRPr="00E5010D">
              <w:t>/Przelewy</w:t>
            </w:r>
          </w:p>
        </w:tc>
      </w:tr>
      <w:tr w:rsidR="00403B47" w:rsidRPr="00E5010D" w:rsidTr="009C70A0">
        <w:trPr>
          <w:trHeight w:val="1149"/>
        </w:trPr>
        <w:tc>
          <w:tcPr>
            <w:tcW w:w="496" w:type="dxa"/>
            <w:vAlign w:val="center"/>
          </w:tcPr>
          <w:p w:rsidR="00403B47" w:rsidRPr="00E5010D" w:rsidRDefault="00DA1D7F" w:rsidP="005230B0">
            <w:pPr>
              <w:jc w:val="center"/>
            </w:pPr>
            <w:r>
              <w:t>6</w:t>
            </w:r>
          </w:p>
        </w:tc>
        <w:tc>
          <w:tcPr>
            <w:tcW w:w="1842" w:type="dxa"/>
          </w:tcPr>
          <w:p w:rsidR="00403B47" w:rsidRPr="00E5010D" w:rsidRDefault="00403B47" w:rsidP="005230B0">
            <w:pPr>
              <w:jc w:val="center"/>
            </w:pPr>
            <w:r w:rsidRPr="00E5010D">
              <w:t>Przelewy dotyczące składek ZUS</w:t>
            </w:r>
            <w:r w:rsidR="00805E8D">
              <w:t xml:space="preserve"> oraz przelewy dotyczące zaliczek na podatek dochodowy od osób fizycznych</w:t>
            </w:r>
          </w:p>
        </w:tc>
        <w:tc>
          <w:tcPr>
            <w:tcW w:w="1382" w:type="dxa"/>
          </w:tcPr>
          <w:p w:rsidR="00403B47" w:rsidRPr="00E5010D" w:rsidRDefault="002263FE" w:rsidP="005230B0">
            <w:pPr>
              <w:jc w:val="center"/>
            </w:pPr>
            <w:r w:rsidRPr="00E5010D">
              <w:t>Polecenie przelewu</w:t>
            </w:r>
          </w:p>
        </w:tc>
        <w:tc>
          <w:tcPr>
            <w:tcW w:w="1879" w:type="dxa"/>
          </w:tcPr>
          <w:p w:rsidR="00403B47" w:rsidRPr="00E5010D" w:rsidRDefault="002263FE" w:rsidP="005230B0">
            <w:pPr>
              <w:jc w:val="center"/>
            </w:pPr>
            <w:r w:rsidRPr="00E5010D">
              <w:t>Wydział ASO</w:t>
            </w:r>
          </w:p>
        </w:tc>
        <w:tc>
          <w:tcPr>
            <w:tcW w:w="1701" w:type="dxa"/>
          </w:tcPr>
          <w:p w:rsidR="00403B47" w:rsidRPr="00E5010D" w:rsidRDefault="00403B47" w:rsidP="005230B0">
            <w:pPr>
              <w:jc w:val="center"/>
            </w:pPr>
            <w:r w:rsidRPr="00E5010D">
              <w:t xml:space="preserve"> Do </w:t>
            </w:r>
            <w:r w:rsidR="00A0233E">
              <w:rPr>
                <w:b/>
                <w:bCs/>
              </w:rPr>
              <w:t>4</w:t>
            </w:r>
            <w:r w:rsidRPr="00E5010D">
              <w:rPr>
                <w:b/>
                <w:bCs/>
              </w:rPr>
              <w:t xml:space="preserve"> –go</w:t>
            </w:r>
            <w:r w:rsidRPr="00E5010D">
              <w:t xml:space="preserve"> dnia każdego miesiąca</w:t>
            </w:r>
            <w:r w:rsidR="00DA6348" w:rsidRPr="00E5010D">
              <w:t xml:space="preserve"> za miesiąc poprzedni, a w przypadku końca roku za grudzień do 30 grudnia </w:t>
            </w:r>
          </w:p>
        </w:tc>
        <w:tc>
          <w:tcPr>
            <w:tcW w:w="1842" w:type="dxa"/>
          </w:tcPr>
          <w:p w:rsidR="00403B47" w:rsidRPr="00E5010D" w:rsidRDefault="002263FE" w:rsidP="005230B0">
            <w:pPr>
              <w:jc w:val="center"/>
            </w:pPr>
            <w:r w:rsidRPr="00E5010D">
              <w:t>Wydział Finansowo-Budżetowy,</w:t>
            </w:r>
          </w:p>
        </w:tc>
      </w:tr>
      <w:tr w:rsidR="00DA6348" w:rsidRPr="00E5010D" w:rsidTr="009C70A0">
        <w:trPr>
          <w:trHeight w:val="1154"/>
        </w:trPr>
        <w:tc>
          <w:tcPr>
            <w:tcW w:w="496" w:type="dxa"/>
            <w:vAlign w:val="center"/>
          </w:tcPr>
          <w:p w:rsidR="00DA6348" w:rsidRPr="00E5010D" w:rsidRDefault="00DA1D7F" w:rsidP="006F5B5E">
            <w:pPr>
              <w:jc w:val="center"/>
            </w:pPr>
            <w:r>
              <w:t>7</w:t>
            </w:r>
          </w:p>
        </w:tc>
        <w:tc>
          <w:tcPr>
            <w:tcW w:w="1842" w:type="dxa"/>
          </w:tcPr>
          <w:p w:rsidR="00DA6348" w:rsidRPr="00E5010D" w:rsidRDefault="00DA6348" w:rsidP="005230B0">
            <w:pPr>
              <w:jc w:val="center"/>
            </w:pPr>
            <w:r w:rsidRPr="00E5010D">
              <w:t>Przelewy dotyczące podatku VAT- 7</w:t>
            </w:r>
          </w:p>
          <w:p w:rsidR="009C70A0" w:rsidRPr="00E5010D" w:rsidRDefault="009C70A0" w:rsidP="005230B0">
            <w:pPr>
              <w:jc w:val="center"/>
            </w:pPr>
          </w:p>
          <w:p w:rsidR="009C70A0" w:rsidRPr="00E5010D" w:rsidRDefault="009C70A0" w:rsidP="005230B0">
            <w:pPr>
              <w:jc w:val="center"/>
            </w:pPr>
          </w:p>
        </w:tc>
        <w:tc>
          <w:tcPr>
            <w:tcW w:w="1382" w:type="dxa"/>
          </w:tcPr>
          <w:p w:rsidR="00DA6348" w:rsidRPr="00E5010D" w:rsidRDefault="002263FE" w:rsidP="005230B0">
            <w:pPr>
              <w:jc w:val="center"/>
            </w:pPr>
            <w:r w:rsidRPr="00E5010D">
              <w:t>Polecenie przelewu</w:t>
            </w:r>
          </w:p>
        </w:tc>
        <w:tc>
          <w:tcPr>
            <w:tcW w:w="1879" w:type="dxa"/>
          </w:tcPr>
          <w:p w:rsidR="00DA6348" w:rsidRPr="00E5010D" w:rsidRDefault="002263FE" w:rsidP="005230B0">
            <w:pPr>
              <w:jc w:val="center"/>
            </w:pPr>
            <w:r w:rsidRPr="00E5010D">
              <w:t>Wydział Finansowo-Budżetowy</w:t>
            </w:r>
          </w:p>
        </w:tc>
        <w:tc>
          <w:tcPr>
            <w:tcW w:w="1701" w:type="dxa"/>
          </w:tcPr>
          <w:p w:rsidR="00DA6348" w:rsidRPr="00E5010D" w:rsidRDefault="00DA6348" w:rsidP="005230B0">
            <w:pPr>
              <w:jc w:val="center"/>
            </w:pPr>
            <w:r w:rsidRPr="00E5010D">
              <w:t xml:space="preserve"> Do </w:t>
            </w:r>
            <w:r w:rsidRPr="00E5010D">
              <w:rPr>
                <w:b/>
                <w:bCs/>
              </w:rPr>
              <w:t>2</w:t>
            </w:r>
            <w:r w:rsidR="0068110A" w:rsidRPr="00E5010D">
              <w:rPr>
                <w:b/>
                <w:bCs/>
              </w:rPr>
              <w:t>3</w:t>
            </w:r>
            <w:r w:rsidRPr="00E5010D">
              <w:rPr>
                <w:b/>
                <w:bCs/>
              </w:rPr>
              <w:t xml:space="preserve"> –go</w:t>
            </w:r>
            <w:r w:rsidRPr="00E5010D">
              <w:t xml:space="preserve"> dnia każdego miesiąca, </w:t>
            </w:r>
          </w:p>
        </w:tc>
        <w:tc>
          <w:tcPr>
            <w:tcW w:w="1842" w:type="dxa"/>
          </w:tcPr>
          <w:p w:rsidR="00DA6348" w:rsidRPr="00E5010D" w:rsidRDefault="002263FE" w:rsidP="005230B0">
            <w:pPr>
              <w:jc w:val="center"/>
            </w:pPr>
            <w:r w:rsidRPr="00E5010D">
              <w:t>Wydział Finansowo-Budżetowy</w:t>
            </w:r>
          </w:p>
        </w:tc>
      </w:tr>
      <w:tr w:rsidR="0045574D" w:rsidRPr="00E5010D" w:rsidTr="009C70A0">
        <w:tc>
          <w:tcPr>
            <w:tcW w:w="496" w:type="dxa"/>
            <w:vAlign w:val="center"/>
          </w:tcPr>
          <w:p w:rsidR="0045574D" w:rsidRPr="00E5010D" w:rsidRDefault="00DA1D7F" w:rsidP="0068110A">
            <w:pPr>
              <w:jc w:val="center"/>
            </w:pPr>
            <w:r>
              <w:t>8</w:t>
            </w:r>
          </w:p>
        </w:tc>
        <w:tc>
          <w:tcPr>
            <w:tcW w:w="1842" w:type="dxa"/>
          </w:tcPr>
          <w:p w:rsidR="0045574D" w:rsidRPr="00E5010D" w:rsidRDefault="0045574D" w:rsidP="009C70A0">
            <w:pPr>
              <w:jc w:val="center"/>
            </w:pPr>
            <w:r w:rsidRPr="00E5010D">
              <w:t>Listy diet radnych i komisji rady sprawdzone pod względem merytorycznym</w:t>
            </w:r>
          </w:p>
          <w:p w:rsidR="009C70A0" w:rsidRPr="00E5010D" w:rsidRDefault="009C70A0" w:rsidP="009C70A0">
            <w:pPr>
              <w:jc w:val="center"/>
            </w:pPr>
          </w:p>
          <w:p w:rsidR="009C70A0" w:rsidRPr="00E5010D" w:rsidRDefault="009C70A0" w:rsidP="00DA1D7F"/>
        </w:tc>
        <w:tc>
          <w:tcPr>
            <w:tcW w:w="1382" w:type="dxa"/>
          </w:tcPr>
          <w:p w:rsidR="0045574D" w:rsidRPr="00E5010D" w:rsidRDefault="002263FE" w:rsidP="005230B0">
            <w:pPr>
              <w:jc w:val="center"/>
            </w:pPr>
            <w:r w:rsidRPr="00E5010D">
              <w:t>L</w:t>
            </w:r>
            <w:r w:rsidR="0045574D" w:rsidRPr="00E5010D">
              <w:t>ista</w:t>
            </w:r>
            <w:r w:rsidRPr="00E5010D">
              <w:t xml:space="preserve"> płac</w:t>
            </w:r>
            <w:r w:rsidR="00A4639A">
              <w:t xml:space="preserve"> , listy wypłat</w:t>
            </w:r>
          </w:p>
        </w:tc>
        <w:tc>
          <w:tcPr>
            <w:tcW w:w="1879" w:type="dxa"/>
          </w:tcPr>
          <w:p w:rsidR="0045574D" w:rsidRPr="00E5010D" w:rsidRDefault="002263FE" w:rsidP="005230B0">
            <w:pPr>
              <w:jc w:val="center"/>
            </w:pPr>
            <w:r w:rsidRPr="00E5010D">
              <w:t>Wydział ASO</w:t>
            </w:r>
          </w:p>
        </w:tc>
        <w:tc>
          <w:tcPr>
            <w:tcW w:w="1701" w:type="dxa"/>
          </w:tcPr>
          <w:p w:rsidR="0022230A" w:rsidRPr="00E5010D" w:rsidRDefault="00EA36E7" w:rsidP="005230B0">
            <w:pPr>
              <w:jc w:val="center"/>
            </w:pPr>
            <w:r w:rsidRPr="00E5010D">
              <w:t xml:space="preserve">Po zakończeniu każdego miesiąca w terminie </w:t>
            </w:r>
            <w:r w:rsidR="0022230A" w:rsidRPr="00E5010D">
              <w:t xml:space="preserve"> </w:t>
            </w:r>
          </w:p>
          <w:p w:rsidR="0045574D" w:rsidRPr="00E5010D" w:rsidRDefault="007C2263" w:rsidP="0068110A">
            <w:pPr>
              <w:jc w:val="center"/>
              <w:rPr>
                <w:b/>
                <w:bCs/>
              </w:rPr>
            </w:pPr>
            <w:r w:rsidRPr="00E5010D">
              <w:t>do</w:t>
            </w:r>
            <w:r w:rsidRPr="00E5010D">
              <w:rPr>
                <w:b/>
                <w:bCs/>
              </w:rPr>
              <w:t xml:space="preserve"> </w:t>
            </w:r>
            <w:r w:rsidR="0068110A" w:rsidRPr="00E5010D">
              <w:rPr>
                <w:b/>
                <w:bCs/>
              </w:rPr>
              <w:t>4</w:t>
            </w:r>
            <w:r w:rsidRPr="00E5010D">
              <w:rPr>
                <w:b/>
                <w:bCs/>
              </w:rPr>
              <w:t xml:space="preserve">-go </w:t>
            </w:r>
            <w:r w:rsidRPr="00E5010D">
              <w:t>następnego miesiąca</w:t>
            </w:r>
          </w:p>
        </w:tc>
        <w:tc>
          <w:tcPr>
            <w:tcW w:w="1842" w:type="dxa"/>
          </w:tcPr>
          <w:p w:rsidR="0045574D" w:rsidRPr="00E5010D" w:rsidRDefault="002263FE" w:rsidP="005230B0">
            <w:pPr>
              <w:jc w:val="center"/>
            </w:pPr>
            <w:r w:rsidRPr="00E5010D">
              <w:t>Wydział Finansowo-Budżetowy</w:t>
            </w:r>
          </w:p>
        </w:tc>
      </w:tr>
      <w:tr w:rsidR="0045574D" w:rsidRPr="00E5010D" w:rsidTr="009C70A0">
        <w:tc>
          <w:tcPr>
            <w:tcW w:w="496" w:type="dxa"/>
            <w:vAlign w:val="center"/>
          </w:tcPr>
          <w:p w:rsidR="0045574D" w:rsidRPr="00E5010D" w:rsidRDefault="00DA1D7F" w:rsidP="0068110A">
            <w:pPr>
              <w:jc w:val="center"/>
            </w:pPr>
            <w:r>
              <w:t>9</w:t>
            </w:r>
          </w:p>
        </w:tc>
        <w:tc>
          <w:tcPr>
            <w:tcW w:w="1842" w:type="dxa"/>
          </w:tcPr>
          <w:p w:rsidR="006135B1" w:rsidRPr="00E5010D" w:rsidRDefault="00A74B08" w:rsidP="00B32629">
            <w:pPr>
              <w:jc w:val="center"/>
            </w:pPr>
            <w:r w:rsidRPr="00E5010D">
              <w:t xml:space="preserve">Listy z kwotami nagród jubileuszowych, odpraw, nagród rocznych z zakładowego funduszu nagród sprawdzone pod względem merytorycznym, </w:t>
            </w:r>
          </w:p>
        </w:tc>
        <w:tc>
          <w:tcPr>
            <w:tcW w:w="1382" w:type="dxa"/>
          </w:tcPr>
          <w:p w:rsidR="0045574D" w:rsidRPr="00E5010D" w:rsidRDefault="002263FE" w:rsidP="005230B0">
            <w:pPr>
              <w:jc w:val="center"/>
            </w:pPr>
            <w:r w:rsidRPr="00E5010D">
              <w:t>L</w:t>
            </w:r>
            <w:r w:rsidR="00313E3F" w:rsidRPr="00E5010D">
              <w:t>ist</w:t>
            </w:r>
            <w:r w:rsidRPr="00E5010D">
              <w:t>a płac</w:t>
            </w:r>
          </w:p>
        </w:tc>
        <w:tc>
          <w:tcPr>
            <w:tcW w:w="1879" w:type="dxa"/>
          </w:tcPr>
          <w:p w:rsidR="0045574D" w:rsidRPr="00E5010D" w:rsidRDefault="0045574D" w:rsidP="005230B0">
            <w:pPr>
              <w:jc w:val="center"/>
            </w:pPr>
            <w:r w:rsidRPr="00E5010D">
              <w:t xml:space="preserve">Wydział </w:t>
            </w:r>
            <w:r w:rsidR="002263FE" w:rsidRPr="00E5010D">
              <w:t>ASO</w:t>
            </w:r>
          </w:p>
        </w:tc>
        <w:tc>
          <w:tcPr>
            <w:tcW w:w="1701" w:type="dxa"/>
          </w:tcPr>
          <w:p w:rsidR="0045574D" w:rsidRPr="00E5010D" w:rsidRDefault="00403B47" w:rsidP="005230B0">
            <w:pPr>
              <w:jc w:val="center"/>
            </w:pPr>
            <w:r w:rsidRPr="00E5010D">
              <w:t>Na bieżąco</w:t>
            </w:r>
          </w:p>
        </w:tc>
        <w:tc>
          <w:tcPr>
            <w:tcW w:w="1842" w:type="dxa"/>
          </w:tcPr>
          <w:p w:rsidR="0045574D" w:rsidRPr="00E5010D" w:rsidRDefault="002263FE" w:rsidP="005230B0">
            <w:pPr>
              <w:jc w:val="center"/>
            </w:pPr>
            <w:r w:rsidRPr="00E5010D">
              <w:t>Wydział Finansowo-Budżetowy</w:t>
            </w:r>
          </w:p>
        </w:tc>
      </w:tr>
      <w:tr w:rsidR="0045574D" w:rsidRPr="00E5010D" w:rsidTr="009C70A0">
        <w:tc>
          <w:tcPr>
            <w:tcW w:w="496" w:type="dxa"/>
            <w:vAlign w:val="center"/>
          </w:tcPr>
          <w:p w:rsidR="0045574D" w:rsidRPr="00E5010D" w:rsidRDefault="00313E3F" w:rsidP="0068110A">
            <w:pPr>
              <w:jc w:val="center"/>
            </w:pPr>
            <w:r w:rsidRPr="00E5010D">
              <w:t>1</w:t>
            </w:r>
            <w:r w:rsidR="00DA1D7F">
              <w:t>0</w:t>
            </w:r>
          </w:p>
        </w:tc>
        <w:tc>
          <w:tcPr>
            <w:tcW w:w="1842" w:type="dxa"/>
          </w:tcPr>
          <w:p w:rsidR="0045574D" w:rsidRPr="00E5010D" w:rsidRDefault="00A74B08" w:rsidP="005230B0">
            <w:pPr>
              <w:jc w:val="center"/>
            </w:pPr>
            <w:r w:rsidRPr="00E5010D">
              <w:t>Lista prowizji dla sołtysów za inkaso</w:t>
            </w:r>
          </w:p>
        </w:tc>
        <w:tc>
          <w:tcPr>
            <w:tcW w:w="1382" w:type="dxa"/>
          </w:tcPr>
          <w:p w:rsidR="0045574D" w:rsidRPr="00E5010D" w:rsidRDefault="00B611FA" w:rsidP="005230B0">
            <w:pPr>
              <w:jc w:val="center"/>
            </w:pPr>
            <w:r w:rsidRPr="00E5010D">
              <w:t>L</w:t>
            </w:r>
            <w:r w:rsidR="00DA1D7F">
              <w:t>ista</w:t>
            </w:r>
            <w:r w:rsidRPr="00E5010D">
              <w:t xml:space="preserve"> wypłat</w:t>
            </w:r>
          </w:p>
        </w:tc>
        <w:tc>
          <w:tcPr>
            <w:tcW w:w="1879" w:type="dxa"/>
          </w:tcPr>
          <w:p w:rsidR="0045574D" w:rsidRPr="00E5010D" w:rsidRDefault="0068110A" w:rsidP="0068110A">
            <w:pPr>
              <w:jc w:val="center"/>
            </w:pPr>
            <w:r w:rsidRPr="00E5010D">
              <w:t>Wydział Finansowo-Budżetowy</w:t>
            </w:r>
            <w:r w:rsidR="0022230A" w:rsidRPr="00E5010D">
              <w:t xml:space="preserve"> -księ</w:t>
            </w:r>
            <w:r w:rsidR="00A74B08" w:rsidRPr="00E5010D">
              <w:t>gowość podatkowa</w:t>
            </w:r>
          </w:p>
        </w:tc>
        <w:tc>
          <w:tcPr>
            <w:tcW w:w="1701" w:type="dxa"/>
          </w:tcPr>
          <w:p w:rsidR="0045574D" w:rsidRPr="00E5010D" w:rsidRDefault="0068110A" w:rsidP="0068110A">
            <w:pPr>
              <w:jc w:val="center"/>
            </w:pPr>
            <w:r w:rsidRPr="00E5010D">
              <w:rPr>
                <w:bCs/>
              </w:rPr>
              <w:t>Do 5-go dnia</w:t>
            </w:r>
            <w:r w:rsidR="00A74B08" w:rsidRPr="00E5010D">
              <w:t xml:space="preserve"> miesiąca </w:t>
            </w:r>
            <w:r w:rsidRPr="00E5010D">
              <w:t xml:space="preserve">następującego </w:t>
            </w:r>
            <w:r w:rsidR="00A74B08" w:rsidRPr="00E5010D">
              <w:t>po terminie płatności  danej raty</w:t>
            </w:r>
          </w:p>
        </w:tc>
        <w:tc>
          <w:tcPr>
            <w:tcW w:w="1842" w:type="dxa"/>
          </w:tcPr>
          <w:p w:rsidR="0045574D" w:rsidRPr="00E5010D" w:rsidRDefault="00A74B08" w:rsidP="005230B0">
            <w:pPr>
              <w:jc w:val="center"/>
            </w:pPr>
            <w:r w:rsidRPr="00E5010D">
              <w:t xml:space="preserve">Wydział </w:t>
            </w:r>
            <w:r w:rsidR="002263FE" w:rsidRPr="00E5010D">
              <w:t>ASO</w:t>
            </w:r>
          </w:p>
        </w:tc>
      </w:tr>
      <w:tr w:rsidR="0045574D" w:rsidRPr="00E5010D" w:rsidTr="009C70A0">
        <w:tc>
          <w:tcPr>
            <w:tcW w:w="496" w:type="dxa"/>
            <w:vAlign w:val="center"/>
          </w:tcPr>
          <w:p w:rsidR="0045574D" w:rsidRPr="00E5010D" w:rsidRDefault="002263FE" w:rsidP="006F5B5E">
            <w:pPr>
              <w:jc w:val="center"/>
            </w:pPr>
            <w:r w:rsidRPr="00E5010D">
              <w:t>1</w:t>
            </w:r>
            <w:r w:rsidR="00DA1D7F">
              <w:t>1</w:t>
            </w:r>
          </w:p>
          <w:p w:rsidR="002263FE" w:rsidRPr="00E5010D" w:rsidRDefault="002263FE" w:rsidP="006F5B5E">
            <w:pPr>
              <w:jc w:val="center"/>
            </w:pPr>
          </w:p>
        </w:tc>
        <w:tc>
          <w:tcPr>
            <w:tcW w:w="1842" w:type="dxa"/>
          </w:tcPr>
          <w:p w:rsidR="0045574D" w:rsidRPr="00E5010D" w:rsidRDefault="002263FE" w:rsidP="005230B0">
            <w:pPr>
              <w:jc w:val="center"/>
            </w:pPr>
            <w:r w:rsidRPr="00E5010D">
              <w:t>Lista prowizji dla sołtysów za inkaso, zatwierdzona merytorycznie</w:t>
            </w:r>
          </w:p>
        </w:tc>
        <w:tc>
          <w:tcPr>
            <w:tcW w:w="1382" w:type="dxa"/>
          </w:tcPr>
          <w:p w:rsidR="0045574D" w:rsidRPr="00E5010D" w:rsidRDefault="002263FE" w:rsidP="005230B0">
            <w:pPr>
              <w:jc w:val="center"/>
            </w:pPr>
            <w:r w:rsidRPr="00E5010D">
              <w:t>Lista płac</w:t>
            </w:r>
            <w:r w:rsidR="00DA1D7F">
              <w:t xml:space="preserve"> , lista wypłat</w:t>
            </w:r>
          </w:p>
        </w:tc>
        <w:tc>
          <w:tcPr>
            <w:tcW w:w="1879" w:type="dxa"/>
          </w:tcPr>
          <w:p w:rsidR="0045574D" w:rsidRPr="00E5010D" w:rsidRDefault="002263FE" w:rsidP="005230B0">
            <w:pPr>
              <w:jc w:val="center"/>
            </w:pPr>
            <w:r w:rsidRPr="00E5010D">
              <w:t>Wydział ASO</w:t>
            </w:r>
          </w:p>
        </w:tc>
        <w:tc>
          <w:tcPr>
            <w:tcW w:w="1701" w:type="dxa"/>
          </w:tcPr>
          <w:p w:rsidR="0045574D" w:rsidRPr="00E5010D" w:rsidRDefault="00A0233E" w:rsidP="005230B0">
            <w:pPr>
              <w:jc w:val="center"/>
            </w:pPr>
            <w:r>
              <w:rPr>
                <w:bCs/>
              </w:rPr>
              <w:t>Do 9</w:t>
            </w:r>
            <w:r w:rsidR="0068110A" w:rsidRPr="00E5010D">
              <w:rPr>
                <w:bCs/>
              </w:rPr>
              <w:t>-go dnia</w:t>
            </w:r>
            <w:r w:rsidR="0068110A" w:rsidRPr="00E5010D">
              <w:t xml:space="preserve"> miesiąca następującego po terminie płatności  danej raty</w:t>
            </w:r>
          </w:p>
          <w:p w:rsidR="009C70A0" w:rsidRPr="00E5010D" w:rsidRDefault="009C70A0" w:rsidP="005230B0">
            <w:pPr>
              <w:jc w:val="center"/>
            </w:pPr>
          </w:p>
        </w:tc>
        <w:tc>
          <w:tcPr>
            <w:tcW w:w="1842" w:type="dxa"/>
          </w:tcPr>
          <w:p w:rsidR="00A74B08" w:rsidRPr="00E5010D" w:rsidRDefault="002263FE" w:rsidP="005230B0">
            <w:pPr>
              <w:jc w:val="center"/>
            </w:pPr>
            <w:r w:rsidRPr="00E5010D">
              <w:lastRenderedPageBreak/>
              <w:t xml:space="preserve">Wydział Finansowo-Budżetowy, </w:t>
            </w:r>
          </w:p>
        </w:tc>
      </w:tr>
      <w:tr w:rsidR="002263FE" w:rsidRPr="00E5010D" w:rsidTr="009C70A0">
        <w:tc>
          <w:tcPr>
            <w:tcW w:w="496" w:type="dxa"/>
            <w:vAlign w:val="center"/>
          </w:tcPr>
          <w:p w:rsidR="002263FE" w:rsidRPr="00E5010D" w:rsidRDefault="002263FE" w:rsidP="00DB71AF">
            <w:pPr>
              <w:jc w:val="center"/>
            </w:pPr>
            <w:r w:rsidRPr="00E5010D">
              <w:lastRenderedPageBreak/>
              <w:t>1</w:t>
            </w:r>
            <w:r w:rsidR="00DA1D7F">
              <w:t>2</w:t>
            </w:r>
          </w:p>
        </w:tc>
        <w:tc>
          <w:tcPr>
            <w:tcW w:w="1842" w:type="dxa"/>
          </w:tcPr>
          <w:p w:rsidR="009C70A0" w:rsidRPr="00E5010D" w:rsidRDefault="009C70A0" w:rsidP="000A428E">
            <w:pPr>
              <w:jc w:val="center"/>
            </w:pPr>
          </w:p>
          <w:p w:rsidR="002263FE" w:rsidRPr="00E5010D" w:rsidRDefault="002263FE" w:rsidP="000A428E">
            <w:pPr>
              <w:jc w:val="center"/>
            </w:pPr>
            <w:r w:rsidRPr="00E5010D">
              <w:t>Raport Kasowy</w:t>
            </w:r>
          </w:p>
        </w:tc>
        <w:tc>
          <w:tcPr>
            <w:tcW w:w="1382" w:type="dxa"/>
          </w:tcPr>
          <w:p w:rsidR="002263FE" w:rsidRPr="00E5010D" w:rsidRDefault="002263FE" w:rsidP="000A428E">
            <w:pPr>
              <w:jc w:val="center"/>
            </w:pPr>
            <w:r w:rsidRPr="00E5010D">
              <w:t>raporty</w:t>
            </w:r>
          </w:p>
        </w:tc>
        <w:tc>
          <w:tcPr>
            <w:tcW w:w="1879" w:type="dxa"/>
          </w:tcPr>
          <w:p w:rsidR="002263FE" w:rsidRPr="00E5010D" w:rsidRDefault="002263FE" w:rsidP="000A428E">
            <w:pPr>
              <w:jc w:val="center"/>
            </w:pPr>
            <w:r w:rsidRPr="00E5010D">
              <w:t>Kasjer kasy UMIG</w:t>
            </w:r>
          </w:p>
        </w:tc>
        <w:tc>
          <w:tcPr>
            <w:tcW w:w="1701" w:type="dxa"/>
          </w:tcPr>
          <w:p w:rsidR="002263FE" w:rsidRPr="00E5010D" w:rsidRDefault="00DA1D7F" w:rsidP="00DA1D7F">
            <w:pPr>
              <w:jc w:val="center"/>
            </w:pPr>
            <w:r>
              <w:t>Po zamknięciu i rozliczeniu kasy, lub n</w:t>
            </w:r>
            <w:r w:rsidR="002263FE" w:rsidRPr="00E5010D">
              <w:t xml:space="preserve">astępnego dnia </w:t>
            </w:r>
          </w:p>
        </w:tc>
        <w:tc>
          <w:tcPr>
            <w:tcW w:w="1842" w:type="dxa"/>
          </w:tcPr>
          <w:p w:rsidR="002263FE" w:rsidRPr="00E5010D" w:rsidRDefault="002263FE" w:rsidP="000A428E">
            <w:pPr>
              <w:jc w:val="center"/>
            </w:pPr>
            <w:r w:rsidRPr="00E5010D">
              <w:t>Wydział Finansowo-Budżetowy</w:t>
            </w:r>
          </w:p>
          <w:p w:rsidR="002263FE" w:rsidRPr="00E5010D" w:rsidRDefault="002263FE" w:rsidP="000A428E">
            <w:pPr>
              <w:jc w:val="center"/>
            </w:pPr>
          </w:p>
        </w:tc>
      </w:tr>
      <w:tr w:rsidR="0045574D" w:rsidRPr="00E5010D" w:rsidTr="009C70A0">
        <w:tc>
          <w:tcPr>
            <w:tcW w:w="496" w:type="dxa"/>
            <w:vAlign w:val="center"/>
          </w:tcPr>
          <w:p w:rsidR="0045574D" w:rsidRPr="00E5010D" w:rsidRDefault="00313E3F" w:rsidP="005230B0">
            <w:pPr>
              <w:jc w:val="center"/>
            </w:pPr>
            <w:r w:rsidRPr="00E5010D">
              <w:t>1</w:t>
            </w:r>
            <w:r w:rsidR="00DA1D7F">
              <w:t>3</w:t>
            </w:r>
          </w:p>
          <w:p w:rsidR="002263FE" w:rsidRPr="00E5010D" w:rsidRDefault="002263FE" w:rsidP="005230B0">
            <w:pPr>
              <w:jc w:val="center"/>
            </w:pPr>
          </w:p>
          <w:p w:rsidR="00A74B08" w:rsidRPr="00E5010D" w:rsidRDefault="00A74B08" w:rsidP="005230B0">
            <w:pPr>
              <w:jc w:val="center"/>
            </w:pPr>
          </w:p>
        </w:tc>
        <w:tc>
          <w:tcPr>
            <w:tcW w:w="1842" w:type="dxa"/>
          </w:tcPr>
          <w:p w:rsidR="0045574D" w:rsidRPr="00E5010D" w:rsidRDefault="00A74B08" w:rsidP="005230B0">
            <w:pPr>
              <w:jc w:val="center"/>
            </w:pPr>
            <w:r w:rsidRPr="00E5010D">
              <w:t>Delegacje służbowe krajowe i zagraniczne</w:t>
            </w:r>
          </w:p>
          <w:p w:rsidR="002263FE" w:rsidRPr="00E5010D" w:rsidRDefault="002263FE" w:rsidP="005230B0">
            <w:pPr>
              <w:jc w:val="center"/>
            </w:pPr>
          </w:p>
        </w:tc>
        <w:tc>
          <w:tcPr>
            <w:tcW w:w="1382" w:type="dxa"/>
          </w:tcPr>
          <w:p w:rsidR="0045574D" w:rsidRPr="00E5010D" w:rsidRDefault="00A74B08" w:rsidP="005230B0">
            <w:pPr>
              <w:jc w:val="center"/>
            </w:pPr>
            <w:r w:rsidRPr="00E5010D">
              <w:t>Druk polecenia wyjazdu służbowego</w:t>
            </w:r>
          </w:p>
        </w:tc>
        <w:tc>
          <w:tcPr>
            <w:tcW w:w="1879" w:type="dxa"/>
          </w:tcPr>
          <w:p w:rsidR="0045574D" w:rsidRPr="00E5010D" w:rsidRDefault="00A74B08" w:rsidP="005230B0">
            <w:pPr>
              <w:jc w:val="center"/>
            </w:pPr>
            <w:r w:rsidRPr="00E5010D">
              <w:t>Wydziały merytoryczne</w:t>
            </w:r>
          </w:p>
        </w:tc>
        <w:tc>
          <w:tcPr>
            <w:tcW w:w="1701" w:type="dxa"/>
          </w:tcPr>
          <w:p w:rsidR="0045574D" w:rsidRPr="00E5010D" w:rsidRDefault="00DB71AF" w:rsidP="00DB71AF">
            <w:pPr>
              <w:jc w:val="center"/>
            </w:pPr>
            <w:r w:rsidRPr="00E5010D">
              <w:t>Do 14 dni po odbyciu wyjazdu/delegacji</w:t>
            </w:r>
          </w:p>
        </w:tc>
        <w:tc>
          <w:tcPr>
            <w:tcW w:w="1842" w:type="dxa"/>
          </w:tcPr>
          <w:p w:rsidR="002263FE" w:rsidRPr="00E5010D" w:rsidRDefault="002263FE" w:rsidP="002263FE">
            <w:pPr>
              <w:jc w:val="center"/>
            </w:pPr>
            <w:r w:rsidRPr="00E5010D">
              <w:t>Wydział Finansowo-Budżetowy</w:t>
            </w:r>
          </w:p>
          <w:p w:rsidR="0045574D" w:rsidRPr="00E5010D" w:rsidRDefault="0045574D" w:rsidP="005230B0">
            <w:pPr>
              <w:jc w:val="center"/>
            </w:pPr>
          </w:p>
        </w:tc>
      </w:tr>
      <w:tr w:rsidR="0045574D" w:rsidRPr="00E5010D" w:rsidTr="009C70A0">
        <w:trPr>
          <w:trHeight w:val="3108"/>
        </w:trPr>
        <w:tc>
          <w:tcPr>
            <w:tcW w:w="496" w:type="dxa"/>
            <w:vAlign w:val="center"/>
          </w:tcPr>
          <w:p w:rsidR="0045574D" w:rsidRPr="00E5010D" w:rsidRDefault="00313E3F" w:rsidP="00DB71AF">
            <w:pPr>
              <w:jc w:val="center"/>
            </w:pPr>
            <w:r w:rsidRPr="00E5010D">
              <w:t>1</w:t>
            </w:r>
            <w:r w:rsidR="00DA1D7F">
              <w:t>4</w:t>
            </w:r>
          </w:p>
        </w:tc>
        <w:tc>
          <w:tcPr>
            <w:tcW w:w="1842" w:type="dxa"/>
          </w:tcPr>
          <w:p w:rsidR="006135B1" w:rsidRPr="00E5010D" w:rsidRDefault="006135B1" w:rsidP="005230B0">
            <w:pPr>
              <w:jc w:val="center"/>
            </w:pPr>
          </w:p>
          <w:p w:rsidR="006135B1" w:rsidRPr="00E5010D" w:rsidRDefault="006135B1" w:rsidP="005230B0">
            <w:pPr>
              <w:jc w:val="center"/>
            </w:pPr>
          </w:p>
          <w:p w:rsidR="006135B1" w:rsidRPr="00E5010D" w:rsidRDefault="006135B1" w:rsidP="005230B0">
            <w:pPr>
              <w:jc w:val="center"/>
            </w:pPr>
          </w:p>
          <w:p w:rsidR="006135B1" w:rsidRPr="00E5010D" w:rsidRDefault="006135B1" w:rsidP="005230B0">
            <w:pPr>
              <w:jc w:val="center"/>
            </w:pPr>
          </w:p>
          <w:p w:rsidR="0045574D" w:rsidRPr="00E5010D" w:rsidRDefault="00A74B08" w:rsidP="005230B0">
            <w:pPr>
              <w:jc w:val="center"/>
            </w:pPr>
            <w:r w:rsidRPr="00E5010D">
              <w:t>Rozliczenie zaliczki na drobne wydatki</w:t>
            </w:r>
          </w:p>
        </w:tc>
        <w:tc>
          <w:tcPr>
            <w:tcW w:w="1382" w:type="dxa"/>
          </w:tcPr>
          <w:p w:rsidR="006135B1" w:rsidRPr="00E5010D" w:rsidRDefault="006135B1" w:rsidP="005230B0">
            <w:pPr>
              <w:jc w:val="center"/>
            </w:pPr>
          </w:p>
          <w:p w:rsidR="006135B1" w:rsidRPr="00E5010D" w:rsidRDefault="006135B1" w:rsidP="005230B0">
            <w:pPr>
              <w:jc w:val="center"/>
            </w:pPr>
          </w:p>
          <w:p w:rsidR="006135B1" w:rsidRPr="00E5010D" w:rsidRDefault="006135B1" w:rsidP="005230B0">
            <w:pPr>
              <w:jc w:val="center"/>
            </w:pPr>
          </w:p>
          <w:p w:rsidR="006135B1" w:rsidRPr="00E5010D" w:rsidRDefault="006135B1" w:rsidP="005230B0">
            <w:pPr>
              <w:jc w:val="center"/>
            </w:pPr>
          </w:p>
          <w:p w:rsidR="0045574D" w:rsidRPr="00E5010D" w:rsidRDefault="00A74B08" w:rsidP="005230B0">
            <w:pPr>
              <w:jc w:val="center"/>
            </w:pPr>
            <w:r w:rsidRPr="00E5010D">
              <w:t>Faktury, rachunki</w:t>
            </w:r>
          </w:p>
        </w:tc>
        <w:tc>
          <w:tcPr>
            <w:tcW w:w="1879" w:type="dxa"/>
          </w:tcPr>
          <w:p w:rsidR="006135B1" w:rsidRPr="00E5010D" w:rsidRDefault="006135B1" w:rsidP="005230B0">
            <w:pPr>
              <w:jc w:val="center"/>
            </w:pPr>
          </w:p>
          <w:p w:rsidR="006135B1" w:rsidRPr="00E5010D" w:rsidRDefault="006135B1" w:rsidP="005230B0">
            <w:pPr>
              <w:jc w:val="center"/>
            </w:pPr>
          </w:p>
          <w:p w:rsidR="006135B1" w:rsidRPr="00E5010D" w:rsidRDefault="006135B1" w:rsidP="005230B0">
            <w:pPr>
              <w:jc w:val="center"/>
            </w:pPr>
          </w:p>
          <w:p w:rsidR="006135B1" w:rsidRPr="00E5010D" w:rsidRDefault="006135B1" w:rsidP="005230B0">
            <w:pPr>
              <w:jc w:val="center"/>
            </w:pPr>
          </w:p>
          <w:p w:rsidR="0045574D" w:rsidRPr="00E5010D" w:rsidRDefault="00A74B08" w:rsidP="005230B0">
            <w:pPr>
              <w:jc w:val="center"/>
            </w:pPr>
            <w:r w:rsidRPr="00E5010D">
              <w:t>Wydziały merytoryczne</w:t>
            </w:r>
          </w:p>
        </w:tc>
        <w:tc>
          <w:tcPr>
            <w:tcW w:w="1701" w:type="dxa"/>
          </w:tcPr>
          <w:p w:rsidR="0045574D" w:rsidRPr="00E5010D" w:rsidRDefault="00DB71AF" w:rsidP="005230B0">
            <w:pPr>
              <w:jc w:val="center"/>
            </w:pPr>
            <w:r w:rsidRPr="00E5010D">
              <w:rPr>
                <w:bCs/>
              </w:rPr>
              <w:t>Do 14</w:t>
            </w:r>
            <w:r w:rsidR="00A74B08" w:rsidRPr="00E5010D">
              <w:rPr>
                <w:bCs/>
              </w:rPr>
              <w:t xml:space="preserve"> dni</w:t>
            </w:r>
            <w:r w:rsidR="00A74B08" w:rsidRPr="00E5010D">
              <w:t xml:space="preserve"> po pobraniu zaliczki</w:t>
            </w:r>
            <w:r w:rsidR="004E248E" w:rsidRPr="00E5010D">
              <w:t xml:space="preserve">, a w przypadku okresów </w:t>
            </w:r>
            <w:proofErr w:type="spellStart"/>
            <w:r w:rsidR="004E248E" w:rsidRPr="00E5010D">
              <w:t>sprawozdawcz</w:t>
            </w:r>
            <w:r w:rsidR="00DA1D7F">
              <w:t>-</w:t>
            </w:r>
            <w:r w:rsidR="004E248E" w:rsidRPr="00E5010D">
              <w:t>ych</w:t>
            </w:r>
            <w:proofErr w:type="spellEnd"/>
            <w:r w:rsidR="004E248E" w:rsidRPr="00E5010D">
              <w:t xml:space="preserve"> do końca miesiąca</w:t>
            </w:r>
          </w:p>
        </w:tc>
        <w:tc>
          <w:tcPr>
            <w:tcW w:w="1842" w:type="dxa"/>
          </w:tcPr>
          <w:p w:rsidR="002263FE" w:rsidRPr="00E5010D" w:rsidRDefault="002263FE" w:rsidP="002263FE">
            <w:pPr>
              <w:jc w:val="center"/>
            </w:pPr>
            <w:r w:rsidRPr="00E5010D">
              <w:t>Wydział Finansowo-Budżetowy</w:t>
            </w:r>
          </w:p>
          <w:p w:rsidR="0045574D" w:rsidRPr="00E5010D" w:rsidRDefault="0045574D" w:rsidP="005230B0">
            <w:pPr>
              <w:jc w:val="center"/>
            </w:pPr>
          </w:p>
        </w:tc>
      </w:tr>
      <w:tr w:rsidR="0045574D" w:rsidRPr="00E5010D" w:rsidTr="009C70A0">
        <w:tc>
          <w:tcPr>
            <w:tcW w:w="496" w:type="dxa"/>
            <w:vAlign w:val="center"/>
          </w:tcPr>
          <w:p w:rsidR="0045574D" w:rsidRPr="00E5010D" w:rsidRDefault="00DA1D7F" w:rsidP="005230B0">
            <w:pPr>
              <w:jc w:val="center"/>
            </w:pPr>
            <w:r>
              <w:t>15</w:t>
            </w:r>
          </w:p>
          <w:p w:rsidR="00313E3F" w:rsidRPr="00E5010D" w:rsidRDefault="00313E3F" w:rsidP="005230B0">
            <w:pPr>
              <w:jc w:val="center"/>
            </w:pPr>
          </w:p>
        </w:tc>
        <w:tc>
          <w:tcPr>
            <w:tcW w:w="1842" w:type="dxa"/>
          </w:tcPr>
          <w:p w:rsidR="004E248E" w:rsidRPr="00E5010D" w:rsidRDefault="004E248E" w:rsidP="005230B0">
            <w:pPr>
              <w:jc w:val="center"/>
            </w:pPr>
            <w:r w:rsidRPr="00E5010D">
              <w:t>Rozliczenie stałej zaliczki,</w:t>
            </w:r>
          </w:p>
          <w:p w:rsidR="0045574D" w:rsidRPr="00E5010D" w:rsidRDefault="004E248E" w:rsidP="005230B0">
            <w:pPr>
              <w:jc w:val="center"/>
            </w:pPr>
            <w:r w:rsidRPr="00E5010D">
              <w:t>jednocześnie ze zwrotem niewydatkowanej gotówki</w:t>
            </w:r>
          </w:p>
        </w:tc>
        <w:tc>
          <w:tcPr>
            <w:tcW w:w="1382" w:type="dxa"/>
          </w:tcPr>
          <w:p w:rsidR="0045574D" w:rsidRPr="00E5010D" w:rsidRDefault="004E248E" w:rsidP="005230B0">
            <w:pPr>
              <w:jc w:val="center"/>
            </w:pPr>
            <w:r w:rsidRPr="00E5010D">
              <w:t>Faktury, rachunki</w:t>
            </w:r>
          </w:p>
        </w:tc>
        <w:tc>
          <w:tcPr>
            <w:tcW w:w="1879" w:type="dxa"/>
          </w:tcPr>
          <w:p w:rsidR="0045574D" w:rsidRPr="00E5010D" w:rsidRDefault="004E248E" w:rsidP="005230B0">
            <w:pPr>
              <w:jc w:val="center"/>
            </w:pPr>
            <w:r w:rsidRPr="00E5010D">
              <w:t>Wydziały merytoryczne</w:t>
            </w:r>
          </w:p>
        </w:tc>
        <w:tc>
          <w:tcPr>
            <w:tcW w:w="1701" w:type="dxa"/>
          </w:tcPr>
          <w:p w:rsidR="0022230A" w:rsidRPr="00E5010D" w:rsidRDefault="004E248E" w:rsidP="005230B0">
            <w:pPr>
              <w:jc w:val="center"/>
            </w:pPr>
            <w:r w:rsidRPr="00E5010D">
              <w:t>Na bieżąco,</w:t>
            </w:r>
            <w:r w:rsidR="0022230A" w:rsidRPr="00E5010D">
              <w:t xml:space="preserve"> </w:t>
            </w:r>
            <w:r w:rsidRPr="00E5010D">
              <w:t>w przypadku okresów  sp</w:t>
            </w:r>
            <w:r w:rsidR="0022230A" w:rsidRPr="00E5010D">
              <w:t>ra</w:t>
            </w:r>
            <w:r w:rsidRPr="00E5010D">
              <w:t xml:space="preserve">wozdawczych do końca każdego miesiąca a w przypadku </w:t>
            </w:r>
            <w:r w:rsidR="0022230A" w:rsidRPr="00E5010D">
              <w:t>końca roku –zwrot gotówki</w:t>
            </w:r>
            <w:r w:rsidRPr="00E5010D">
              <w:t xml:space="preserve"> niewydatkowanej </w:t>
            </w:r>
          </w:p>
          <w:p w:rsidR="0045574D" w:rsidRPr="00E5010D" w:rsidRDefault="004E248E" w:rsidP="005230B0">
            <w:pPr>
              <w:jc w:val="center"/>
            </w:pPr>
            <w:r w:rsidRPr="00E5010D">
              <w:t xml:space="preserve">do </w:t>
            </w:r>
            <w:r w:rsidRPr="00E5010D">
              <w:rPr>
                <w:b/>
                <w:bCs/>
              </w:rPr>
              <w:t>30 grudnia</w:t>
            </w:r>
          </w:p>
        </w:tc>
        <w:tc>
          <w:tcPr>
            <w:tcW w:w="1842" w:type="dxa"/>
          </w:tcPr>
          <w:p w:rsidR="002263FE" w:rsidRPr="00E5010D" w:rsidRDefault="002263FE" w:rsidP="002263FE">
            <w:pPr>
              <w:jc w:val="center"/>
            </w:pPr>
            <w:r w:rsidRPr="00E5010D">
              <w:t>Wydział Finansowo-Budżetowy</w:t>
            </w:r>
          </w:p>
          <w:p w:rsidR="0045574D" w:rsidRPr="00E5010D" w:rsidRDefault="0045574D" w:rsidP="005230B0">
            <w:pPr>
              <w:jc w:val="center"/>
            </w:pPr>
          </w:p>
        </w:tc>
      </w:tr>
      <w:tr w:rsidR="002263FE" w:rsidRPr="00E5010D" w:rsidTr="009C70A0">
        <w:trPr>
          <w:trHeight w:val="830"/>
        </w:trPr>
        <w:tc>
          <w:tcPr>
            <w:tcW w:w="496" w:type="dxa"/>
            <w:vAlign w:val="center"/>
          </w:tcPr>
          <w:p w:rsidR="002263FE" w:rsidRPr="00E5010D" w:rsidRDefault="00DB71AF" w:rsidP="006F5B5E">
            <w:pPr>
              <w:jc w:val="center"/>
            </w:pPr>
            <w:r w:rsidRPr="00E5010D">
              <w:t>1</w:t>
            </w:r>
            <w:r w:rsidR="00DA1D7F">
              <w:t>6</w:t>
            </w:r>
          </w:p>
        </w:tc>
        <w:tc>
          <w:tcPr>
            <w:tcW w:w="1842" w:type="dxa"/>
          </w:tcPr>
          <w:p w:rsidR="002263FE" w:rsidRPr="00E5010D" w:rsidRDefault="002263FE" w:rsidP="005230B0">
            <w:pPr>
              <w:jc w:val="center"/>
            </w:pPr>
            <w:r w:rsidRPr="00E5010D">
              <w:t>Umowy o dzieło, umowy zlecenia</w:t>
            </w:r>
          </w:p>
        </w:tc>
        <w:tc>
          <w:tcPr>
            <w:tcW w:w="1382" w:type="dxa"/>
          </w:tcPr>
          <w:p w:rsidR="002263FE" w:rsidRPr="00E5010D" w:rsidRDefault="002263FE" w:rsidP="005230B0">
            <w:pPr>
              <w:jc w:val="center"/>
            </w:pPr>
            <w:r w:rsidRPr="00E5010D">
              <w:t>Umowy, aneksy, informacje</w:t>
            </w:r>
          </w:p>
        </w:tc>
        <w:tc>
          <w:tcPr>
            <w:tcW w:w="1879" w:type="dxa"/>
          </w:tcPr>
          <w:p w:rsidR="002263FE" w:rsidRPr="00E5010D" w:rsidRDefault="002263FE" w:rsidP="005230B0">
            <w:pPr>
              <w:jc w:val="center"/>
            </w:pPr>
            <w:r w:rsidRPr="00E5010D">
              <w:t>Wydziały merytoryczne</w:t>
            </w:r>
          </w:p>
        </w:tc>
        <w:tc>
          <w:tcPr>
            <w:tcW w:w="1701" w:type="dxa"/>
          </w:tcPr>
          <w:p w:rsidR="00EA28AB" w:rsidRPr="00E5010D" w:rsidRDefault="002263FE" w:rsidP="005230B0">
            <w:pPr>
              <w:jc w:val="center"/>
            </w:pPr>
            <w:r w:rsidRPr="00E5010D">
              <w:t>Na bieżąco</w:t>
            </w:r>
            <w:r w:rsidR="00EA28AB" w:rsidRPr="00E5010D">
              <w:t xml:space="preserve"> celem terminowego </w:t>
            </w:r>
          </w:p>
          <w:p w:rsidR="002263FE" w:rsidRPr="00E5010D" w:rsidRDefault="00EA28AB" w:rsidP="00EA28AB">
            <w:pPr>
              <w:ind w:right="-108"/>
              <w:jc w:val="center"/>
            </w:pPr>
            <w:r w:rsidRPr="00E5010D">
              <w:t>zgłoszenia do ubezpieczenia</w:t>
            </w:r>
          </w:p>
        </w:tc>
        <w:tc>
          <w:tcPr>
            <w:tcW w:w="1842" w:type="dxa"/>
          </w:tcPr>
          <w:p w:rsidR="002263FE" w:rsidRPr="00E5010D" w:rsidRDefault="002263FE" w:rsidP="002263FE">
            <w:pPr>
              <w:jc w:val="center"/>
            </w:pPr>
            <w:r w:rsidRPr="00E5010D">
              <w:t>Wydział ASO (kadry/płace)</w:t>
            </w:r>
          </w:p>
        </w:tc>
      </w:tr>
      <w:tr w:rsidR="004610FF" w:rsidRPr="00E5010D" w:rsidTr="009C70A0">
        <w:trPr>
          <w:trHeight w:val="830"/>
        </w:trPr>
        <w:tc>
          <w:tcPr>
            <w:tcW w:w="496" w:type="dxa"/>
            <w:vAlign w:val="center"/>
          </w:tcPr>
          <w:p w:rsidR="004610FF" w:rsidRPr="00E5010D" w:rsidRDefault="00DA1D7F" w:rsidP="00DB71AF">
            <w:pPr>
              <w:jc w:val="center"/>
            </w:pPr>
            <w:r>
              <w:t>17</w:t>
            </w:r>
          </w:p>
        </w:tc>
        <w:tc>
          <w:tcPr>
            <w:tcW w:w="1842" w:type="dxa"/>
          </w:tcPr>
          <w:p w:rsidR="004610FF" w:rsidRPr="00E5010D" w:rsidRDefault="006F5B5E" w:rsidP="005230B0">
            <w:pPr>
              <w:jc w:val="center"/>
            </w:pPr>
            <w:r w:rsidRPr="00E5010D">
              <w:t>Umowy, aneksy</w:t>
            </w:r>
            <w:r w:rsidR="004610FF" w:rsidRPr="00E5010D">
              <w:t>, informacje celem ewidencjonowania zaangażowania</w:t>
            </w:r>
          </w:p>
        </w:tc>
        <w:tc>
          <w:tcPr>
            <w:tcW w:w="1382" w:type="dxa"/>
          </w:tcPr>
          <w:p w:rsidR="004610FF" w:rsidRPr="00E5010D" w:rsidRDefault="004610FF" w:rsidP="005230B0">
            <w:pPr>
              <w:jc w:val="center"/>
            </w:pPr>
            <w:r w:rsidRPr="00E5010D">
              <w:t>Umowy, aneksy, informacje</w:t>
            </w:r>
          </w:p>
        </w:tc>
        <w:tc>
          <w:tcPr>
            <w:tcW w:w="1879" w:type="dxa"/>
          </w:tcPr>
          <w:p w:rsidR="004610FF" w:rsidRPr="00E5010D" w:rsidRDefault="00057B1D" w:rsidP="005230B0">
            <w:pPr>
              <w:jc w:val="center"/>
            </w:pPr>
            <w:r w:rsidRPr="00E5010D">
              <w:t>Wydziały merytoryczne</w:t>
            </w:r>
          </w:p>
        </w:tc>
        <w:tc>
          <w:tcPr>
            <w:tcW w:w="1701" w:type="dxa"/>
          </w:tcPr>
          <w:p w:rsidR="004610FF" w:rsidRPr="00E5010D" w:rsidRDefault="00057B1D" w:rsidP="005230B0">
            <w:pPr>
              <w:jc w:val="center"/>
            </w:pPr>
            <w:r w:rsidRPr="00E5010D">
              <w:t>Na bieżąco</w:t>
            </w:r>
            <w:r w:rsidR="00DA1D7F">
              <w:t xml:space="preserve"> (max do 5 dni po zawarciu umowy)</w:t>
            </w:r>
          </w:p>
        </w:tc>
        <w:tc>
          <w:tcPr>
            <w:tcW w:w="1842" w:type="dxa"/>
          </w:tcPr>
          <w:p w:rsidR="002263FE" w:rsidRPr="00E5010D" w:rsidRDefault="002263FE" w:rsidP="002263FE">
            <w:pPr>
              <w:jc w:val="center"/>
            </w:pPr>
            <w:r w:rsidRPr="00E5010D">
              <w:t>Wydział Finansowo-Budżetowy</w:t>
            </w:r>
          </w:p>
          <w:p w:rsidR="004610FF" w:rsidRPr="00E5010D" w:rsidRDefault="004610FF" w:rsidP="005230B0">
            <w:pPr>
              <w:jc w:val="center"/>
            </w:pPr>
          </w:p>
        </w:tc>
      </w:tr>
      <w:tr w:rsidR="00EA28AB" w:rsidRPr="00E5010D" w:rsidTr="009C70A0">
        <w:tc>
          <w:tcPr>
            <w:tcW w:w="496" w:type="dxa"/>
            <w:vAlign w:val="center"/>
          </w:tcPr>
          <w:p w:rsidR="00EA28AB" w:rsidRPr="00E5010D" w:rsidRDefault="00DA1D7F" w:rsidP="00701678">
            <w:pPr>
              <w:jc w:val="center"/>
            </w:pPr>
            <w:r>
              <w:t>18</w:t>
            </w:r>
          </w:p>
        </w:tc>
        <w:tc>
          <w:tcPr>
            <w:tcW w:w="1842" w:type="dxa"/>
          </w:tcPr>
          <w:p w:rsidR="00EA28AB" w:rsidRPr="00E5010D" w:rsidRDefault="00DA1D7F" w:rsidP="00DA1D7F">
            <w:pPr>
              <w:jc w:val="center"/>
            </w:pPr>
            <w:r>
              <w:t>Wniosek, ocena przydatności środków trwałych, wniosek o likwidację</w:t>
            </w:r>
          </w:p>
        </w:tc>
        <w:tc>
          <w:tcPr>
            <w:tcW w:w="1382" w:type="dxa"/>
          </w:tcPr>
          <w:p w:rsidR="00EA28AB" w:rsidRPr="00E5010D" w:rsidRDefault="00EA28AB" w:rsidP="000A428E">
            <w:pPr>
              <w:jc w:val="center"/>
            </w:pPr>
            <w:r w:rsidRPr="00E5010D">
              <w:t>Protokół</w:t>
            </w:r>
          </w:p>
        </w:tc>
        <w:tc>
          <w:tcPr>
            <w:tcW w:w="1879" w:type="dxa"/>
          </w:tcPr>
          <w:p w:rsidR="00EA28AB" w:rsidRPr="00E5010D" w:rsidRDefault="00DA1D7F" w:rsidP="005230B0">
            <w:pPr>
              <w:jc w:val="center"/>
            </w:pPr>
            <w:r>
              <w:t>Wydziały merytoryczne</w:t>
            </w:r>
          </w:p>
        </w:tc>
        <w:tc>
          <w:tcPr>
            <w:tcW w:w="1701" w:type="dxa"/>
          </w:tcPr>
          <w:p w:rsidR="00EA28AB" w:rsidRPr="00E5010D" w:rsidRDefault="00C1427D" w:rsidP="005230B0">
            <w:pPr>
              <w:jc w:val="center"/>
            </w:pPr>
            <w:r w:rsidRPr="00E5010D">
              <w:t>Na bieżąco</w:t>
            </w:r>
          </w:p>
        </w:tc>
        <w:tc>
          <w:tcPr>
            <w:tcW w:w="1842" w:type="dxa"/>
          </w:tcPr>
          <w:p w:rsidR="00EA28AB" w:rsidRPr="00E5010D" w:rsidRDefault="00C1427D" w:rsidP="005230B0">
            <w:pPr>
              <w:jc w:val="center"/>
            </w:pPr>
            <w:r w:rsidRPr="00E5010D">
              <w:t>Komisja Likwidacyjna</w:t>
            </w:r>
          </w:p>
        </w:tc>
      </w:tr>
      <w:tr w:rsidR="0045574D" w:rsidRPr="00E5010D" w:rsidTr="009C70A0">
        <w:tc>
          <w:tcPr>
            <w:tcW w:w="496" w:type="dxa"/>
            <w:vAlign w:val="center"/>
          </w:tcPr>
          <w:p w:rsidR="0045574D" w:rsidRPr="00E5010D" w:rsidRDefault="00DA1D7F" w:rsidP="00DB71AF">
            <w:pPr>
              <w:jc w:val="center"/>
            </w:pPr>
            <w:r>
              <w:lastRenderedPageBreak/>
              <w:t>19</w:t>
            </w:r>
          </w:p>
        </w:tc>
        <w:tc>
          <w:tcPr>
            <w:tcW w:w="1842" w:type="dxa"/>
          </w:tcPr>
          <w:p w:rsidR="0045574D" w:rsidRPr="00E5010D" w:rsidRDefault="004E248E" w:rsidP="00DA1D7F">
            <w:pPr>
              <w:jc w:val="center"/>
            </w:pPr>
            <w:r w:rsidRPr="00E5010D">
              <w:t xml:space="preserve">Protokół likwidacji </w:t>
            </w:r>
            <w:r w:rsidR="00DA1D7F">
              <w:t xml:space="preserve">środków trwałych, </w:t>
            </w:r>
            <w:r w:rsidRPr="00E5010D">
              <w:t>pozostałych środków trwałych</w:t>
            </w:r>
            <w:r w:rsidR="00DA1D7F">
              <w:t xml:space="preserve">, WNP, Likwidacja </w:t>
            </w:r>
          </w:p>
        </w:tc>
        <w:tc>
          <w:tcPr>
            <w:tcW w:w="1382" w:type="dxa"/>
          </w:tcPr>
          <w:p w:rsidR="0045574D" w:rsidRPr="00E5010D" w:rsidRDefault="000751C1" w:rsidP="005230B0">
            <w:pPr>
              <w:jc w:val="center"/>
            </w:pPr>
            <w:r w:rsidRPr="00E5010D">
              <w:t>P</w:t>
            </w:r>
            <w:r w:rsidR="004E248E" w:rsidRPr="00E5010D">
              <w:t>rotokół</w:t>
            </w:r>
            <w:r w:rsidRPr="00E5010D">
              <w:t xml:space="preserve">, </w:t>
            </w:r>
            <w:r w:rsidRPr="00E5010D">
              <w:rPr>
                <w:b/>
              </w:rPr>
              <w:t>LT</w:t>
            </w:r>
          </w:p>
        </w:tc>
        <w:tc>
          <w:tcPr>
            <w:tcW w:w="1879" w:type="dxa"/>
          </w:tcPr>
          <w:p w:rsidR="0045574D" w:rsidRPr="00E5010D" w:rsidRDefault="004E248E" w:rsidP="005230B0">
            <w:pPr>
              <w:jc w:val="center"/>
            </w:pPr>
            <w:r w:rsidRPr="00E5010D">
              <w:t>Komisja Likwidacyjna</w:t>
            </w:r>
            <w:r w:rsidR="00DA1D7F">
              <w:t>, Wydziały merytoryczne</w:t>
            </w:r>
          </w:p>
        </w:tc>
        <w:tc>
          <w:tcPr>
            <w:tcW w:w="1701" w:type="dxa"/>
          </w:tcPr>
          <w:p w:rsidR="0045574D" w:rsidRPr="00E5010D" w:rsidRDefault="004E248E" w:rsidP="005230B0">
            <w:pPr>
              <w:jc w:val="center"/>
            </w:pPr>
            <w:r w:rsidRPr="00E5010D">
              <w:t>Na bieżąco</w:t>
            </w:r>
          </w:p>
        </w:tc>
        <w:tc>
          <w:tcPr>
            <w:tcW w:w="1842" w:type="dxa"/>
          </w:tcPr>
          <w:p w:rsidR="0045574D" w:rsidRPr="00E5010D" w:rsidRDefault="004E248E" w:rsidP="005230B0">
            <w:pPr>
              <w:jc w:val="center"/>
            </w:pPr>
            <w:r w:rsidRPr="00E5010D">
              <w:t xml:space="preserve">Wydział </w:t>
            </w:r>
            <w:r w:rsidR="00C1427D" w:rsidRPr="00E5010D">
              <w:t>Finansowo-Budżetowy</w:t>
            </w:r>
          </w:p>
        </w:tc>
      </w:tr>
      <w:tr w:rsidR="0045574D" w:rsidRPr="00E5010D" w:rsidTr="009C70A0">
        <w:tc>
          <w:tcPr>
            <w:tcW w:w="496" w:type="dxa"/>
            <w:vAlign w:val="center"/>
          </w:tcPr>
          <w:p w:rsidR="0045574D" w:rsidRPr="00E5010D" w:rsidRDefault="00057B1D" w:rsidP="00DB71AF">
            <w:pPr>
              <w:jc w:val="center"/>
            </w:pPr>
            <w:r w:rsidRPr="00E5010D">
              <w:t>2</w:t>
            </w:r>
            <w:r w:rsidR="00DA1D7F">
              <w:t>0</w:t>
            </w:r>
          </w:p>
        </w:tc>
        <w:tc>
          <w:tcPr>
            <w:tcW w:w="1842" w:type="dxa"/>
          </w:tcPr>
          <w:p w:rsidR="0045574D" w:rsidRPr="00E5010D" w:rsidRDefault="004E248E" w:rsidP="005230B0">
            <w:pPr>
              <w:jc w:val="center"/>
            </w:pPr>
            <w:r w:rsidRPr="00E5010D">
              <w:t>Przyjęcie środka trwałego</w:t>
            </w:r>
            <w:r w:rsidR="00DA1D7F">
              <w:t>, pozostałego środka trwałego lub WNP</w:t>
            </w:r>
          </w:p>
        </w:tc>
        <w:tc>
          <w:tcPr>
            <w:tcW w:w="1382" w:type="dxa"/>
          </w:tcPr>
          <w:p w:rsidR="0045574D" w:rsidRPr="00E5010D" w:rsidRDefault="004E248E" w:rsidP="005230B0">
            <w:pPr>
              <w:jc w:val="center"/>
              <w:rPr>
                <w:b/>
                <w:bCs/>
              </w:rPr>
            </w:pPr>
            <w:r w:rsidRPr="00E5010D">
              <w:rPr>
                <w:b/>
                <w:bCs/>
              </w:rPr>
              <w:t>OT</w:t>
            </w:r>
          </w:p>
        </w:tc>
        <w:tc>
          <w:tcPr>
            <w:tcW w:w="1879" w:type="dxa"/>
          </w:tcPr>
          <w:p w:rsidR="0045574D" w:rsidRPr="00E5010D" w:rsidRDefault="004E248E" w:rsidP="005230B0">
            <w:pPr>
              <w:jc w:val="center"/>
            </w:pPr>
            <w:r w:rsidRPr="00E5010D">
              <w:t>Wydziały merytoryczne</w:t>
            </w:r>
          </w:p>
        </w:tc>
        <w:tc>
          <w:tcPr>
            <w:tcW w:w="1701" w:type="dxa"/>
          </w:tcPr>
          <w:p w:rsidR="0045574D" w:rsidRPr="00E5010D" w:rsidRDefault="002B7EAC" w:rsidP="005230B0">
            <w:pPr>
              <w:jc w:val="center"/>
            </w:pPr>
            <w:r w:rsidRPr="00E5010D">
              <w:t>Na bieżąco</w:t>
            </w:r>
          </w:p>
        </w:tc>
        <w:tc>
          <w:tcPr>
            <w:tcW w:w="1842" w:type="dxa"/>
          </w:tcPr>
          <w:p w:rsidR="0045574D" w:rsidRPr="00E5010D" w:rsidRDefault="00C1427D" w:rsidP="005230B0">
            <w:pPr>
              <w:jc w:val="center"/>
            </w:pPr>
            <w:r w:rsidRPr="00E5010D">
              <w:t>Wydział Finansowo-Budżetowy</w:t>
            </w:r>
          </w:p>
          <w:p w:rsidR="00C1427D" w:rsidRPr="00E5010D" w:rsidRDefault="00C1427D" w:rsidP="005230B0">
            <w:pPr>
              <w:jc w:val="center"/>
            </w:pPr>
          </w:p>
        </w:tc>
      </w:tr>
      <w:tr w:rsidR="00C1427D" w:rsidRPr="00E5010D" w:rsidTr="009C70A0">
        <w:tc>
          <w:tcPr>
            <w:tcW w:w="496" w:type="dxa"/>
            <w:vAlign w:val="center"/>
          </w:tcPr>
          <w:p w:rsidR="00C1427D" w:rsidRPr="00E5010D" w:rsidRDefault="00C1427D" w:rsidP="00DB71AF">
            <w:pPr>
              <w:jc w:val="center"/>
            </w:pPr>
            <w:r w:rsidRPr="00E5010D">
              <w:t>2</w:t>
            </w:r>
            <w:r w:rsidR="00DA1D7F">
              <w:t>1</w:t>
            </w:r>
          </w:p>
        </w:tc>
        <w:tc>
          <w:tcPr>
            <w:tcW w:w="1842" w:type="dxa"/>
          </w:tcPr>
          <w:p w:rsidR="00C1427D" w:rsidRPr="00E5010D" w:rsidRDefault="00C1427D" w:rsidP="00DA1D7F">
            <w:pPr>
              <w:jc w:val="center"/>
            </w:pPr>
            <w:r w:rsidRPr="00E5010D">
              <w:t>Przesunięcie środka trwałego</w:t>
            </w:r>
            <w:r w:rsidR="00DA1D7F">
              <w:t xml:space="preserve">, pozostałego środka trwałego lub WNP </w:t>
            </w:r>
            <w:r w:rsidRPr="00E5010D">
              <w:t>(zmiana miejsca użytkowania)</w:t>
            </w:r>
          </w:p>
        </w:tc>
        <w:tc>
          <w:tcPr>
            <w:tcW w:w="1382" w:type="dxa"/>
          </w:tcPr>
          <w:p w:rsidR="00C1427D" w:rsidRPr="00E5010D" w:rsidRDefault="00C1427D" w:rsidP="005230B0">
            <w:pPr>
              <w:jc w:val="center"/>
              <w:rPr>
                <w:b/>
                <w:bCs/>
              </w:rPr>
            </w:pPr>
            <w:r w:rsidRPr="00E5010D">
              <w:rPr>
                <w:b/>
                <w:bCs/>
              </w:rPr>
              <w:t>MT</w:t>
            </w:r>
          </w:p>
        </w:tc>
        <w:tc>
          <w:tcPr>
            <w:tcW w:w="1879" w:type="dxa"/>
          </w:tcPr>
          <w:p w:rsidR="00C1427D" w:rsidRPr="00E5010D" w:rsidRDefault="00C1427D" w:rsidP="005230B0">
            <w:pPr>
              <w:jc w:val="center"/>
            </w:pPr>
            <w:r w:rsidRPr="00E5010D">
              <w:t>Wydziały merytoryczne</w:t>
            </w:r>
          </w:p>
        </w:tc>
        <w:tc>
          <w:tcPr>
            <w:tcW w:w="1701" w:type="dxa"/>
          </w:tcPr>
          <w:p w:rsidR="00C1427D" w:rsidRPr="00E5010D" w:rsidRDefault="00C1427D" w:rsidP="005230B0">
            <w:pPr>
              <w:jc w:val="center"/>
            </w:pPr>
            <w:r w:rsidRPr="00E5010D">
              <w:t>Na bieżąco</w:t>
            </w:r>
          </w:p>
        </w:tc>
        <w:tc>
          <w:tcPr>
            <w:tcW w:w="1842" w:type="dxa"/>
          </w:tcPr>
          <w:p w:rsidR="00C1427D" w:rsidRPr="00E5010D" w:rsidRDefault="00C1427D" w:rsidP="00356994">
            <w:pPr>
              <w:jc w:val="center"/>
            </w:pPr>
            <w:r w:rsidRPr="00E5010D">
              <w:t>Wydział Finansowo- Budżetowy</w:t>
            </w:r>
          </w:p>
        </w:tc>
      </w:tr>
      <w:tr w:rsidR="00C1427D" w:rsidRPr="00E5010D" w:rsidTr="009C70A0">
        <w:trPr>
          <w:trHeight w:val="854"/>
        </w:trPr>
        <w:tc>
          <w:tcPr>
            <w:tcW w:w="496" w:type="dxa"/>
            <w:vAlign w:val="center"/>
          </w:tcPr>
          <w:p w:rsidR="00C1427D" w:rsidRPr="00E5010D" w:rsidRDefault="00C1427D" w:rsidP="00DB71AF">
            <w:pPr>
              <w:jc w:val="center"/>
            </w:pPr>
            <w:r w:rsidRPr="00E5010D">
              <w:t>2</w:t>
            </w:r>
            <w:r w:rsidR="00DA1D7F">
              <w:t>2</w:t>
            </w:r>
          </w:p>
        </w:tc>
        <w:tc>
          <w:tcPr>
            <w:tcW w:w="1842" w:type="dxa"/>
          </w:tcPr>
          <w:p w:rsidR="00C1427D" w:rsidRPr="00E5010D" w:rsidRDefault="00C1427D" w:rsidP="005230B0">
            <w:pPr>
              <w:jc w:val="center"/>
            </w:pPr>
            <w:r w:rsidRPr="00E5010D">
              <w:t>Przekazanie środka trwałego</w:t>
            </w:r>
            <w:r w:rsidR="00DA1D7F">
              <w:t>, pozostałe środka trwałego lub WNP</w:t>
            </w:r>
          </w:p>
        </w:tc>
        <w:tc>
          <w:tcPr>
            <w:tcW w:w="1382" w:type="dxa"/>
          </w:tcPr>
          <w:p w:rsidR="00C1427D" w:rsidRPr="00E5010D" w:rsidRDefault="00C1427D" w:rsidP="005230B0">
            <w:pPr>
              <w:jc w:val="center"/>
              <w:rPr>
                <w:b/>
                <w:bCs/>
              </w:rPr>
            </w:pPr>
            <w:r w:rsidRPr="00E5010D">
              <w:rPr>
                <w:b/>
                <w:bCs/>
              </w:rPr>
              <w:t>PT</w:t>
            </w:r>
          </w:p>
        </w:tc>
        <w:tc>
          <w:tcPr>
            <w:tcW w:w="1879" w:type="dxa"/>
          </w:tcPr>
          <w:p w:rsidR="00C1427D" w:rsidRPr="00E5010D" w:rsidRDefault="00C1427D" w:rsidP="005230B0">
            <w:pPr>
              <w:jc w:val="center"/>
            </w:pPr>
            <w:r w:rsidRPr="00E5010D">
              <w:t xml:space="preserve">Wydziały merytoryczne, </w:t>
            </w:r>
          </w:p>
          <w:p w:rsidR="00C1427D" w:rsidRPr="00E5010D" w:rsidRDefault="00C1427D" w:rsidP="005230B0">
            <w:pPr>
              <w:jc w:val="center"/>
            </w:pPr>
          </w:p>
        </w:tc>
        <w:tc>
          <w:tcPr>
            <w:tcW w:w="1701" w:type="dxa"/>
          </w:tcPr>
          <w:p w:rsidR="00C1427D" w:rsidRPr="00E5010D" w:rsidRDefault="00C1427D" w:rsidP="005230B0">
            <w:pPr>
              <w:jc w:val="center"/>
            </w:pPr>
            <w:r w:rsidRPr="00E5010D">
              <w:t>Na bieżąco</w:t>
            </w:r>
          </w:p>
        </w:tc>
        <w:tc>
          <w:tcPr>
            <w:tcW w:w="1842" w:type="dxa"/>
          </w:tcPr>
          <w:p w:rsidR="00C1427D" w:rsidRPr="00E5010D" w:rsidRDefault="00C1427D" w:rsidP="00356994">
            <w:pPr>
              <w:jc w:val="center"/>
            </w:pPr>
            <w:r w:rsidRPr="00E5010D">
              <w:t>Wydział Finansowo-Budżetowy</w:t>
            </w:r>
          </w:p>
        </w:tc>
      </w:tr>
    </w:tbl>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511AD4" w:rsidRPr="00E5010D" w:rsidRDefault="00511AD4" w:rsidP="00444CD6"/>
    <w:p w:rsidR="00470068" w:rsidRDefault="00470068"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DA1D7F" w:rsidRDefault="00DA1D7F" w:rsidP="00440B05">
      <w:pPr>
        <w:jc w:val="right"/>
        <w:outlineLvl w:val="0"/>
        <w:rPr>
          <w:b/>
          <w:bCs/>
          <w:iCs/>
        </w:rPr>
      </w:pPr>
    </w:p>
    <w:p w:rsidR="00440B05" w:rsidRPr="00E5010D" w:rsidRDefault="00440B05" w:rsidP="00440B05">
      <w:pPr>
        <w:jc w:val="right"/>
        <w:outlineLvl w:val="0"/>
        <w:rPr>
          <w:b/>
          <w:bCs/>
          <w:iCs/>
        </w:rPr>
      </w:pPr>
      <w:r w:rsidRPr="00E5010D">
        <w:rPr>
          <w:b/>
          <w:bCs/>
          <w:iCs/>
        </w:rPr>
        <w:lastRenderedPageBreak/>
        <w:t>Załącznik Nr 8</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6D3BB1" w:rsidRPr="00E5010D" w:rsidRDefault="006D3BB1" w:rsidP="006D3BB1">
      <w:pPr>
        <w:rPr>
          <w:sz w:val="22"/>
          <w:szCs w:val="22"/>
        </w:rPr>
      </w:pPr>
    </w:p>
    <w:p w:rsidR="006D3BB1" w:rsidRPr="00E5010D" w:rsidRDefault="006D3BB1" w:rsidP="006D3BB1"/>
    <w:p w:rsidR="006D3BB1" w:rsidRPr="00E5010D" w:rsidRDefault="006D3BB1" w:rsidP="006D3BB1">
      <w:pPr>
        <w:rPr>
          <w:b/>
          <w:bCs/>
        </w:rPr>
      </w:pPr>
      <w:r w:rsidRPr="00E5010D">
        <w:t>Rozliczenie dotacji celowej udzielonej dla ……………………………………………</w:t>
      </w:r>
    </w:p>
    <w:p w:rsidR="006D3BB1" w:rsidRPr="00E5010D" w:rsidRDefault="006D3BB1" w:rsidP="006D3BB1">
      <w:r w:rsidRPr="00E5010D">
        <w:t>Umowa nr</w:t>
      </w:r>
      <w:r w:rsidR="00ED5466" w:rsidRPr="00E5010D">
        <w:t xml:space="preserve"> </w:t>
      </w:r>
      <w:r w:rsidRPr="00E5010D">
        <w:t>………..…..</w:t>
      </w:r>
      <w:r w:rsidR="00ED5466" w:rsidRPr="00E5010D">
        <w:t xml:space="preserve"> </w:t>
      </w:r>
      <w:r w:rsidRPr="00E5010D">
        <w:t>z dnia</w:t>
      </w:r>
      <w:r w:rsidR="00ED5466" w:rsidRPr="00E5010D">
        <w:t xml:space="preserve"> </w:t>
      </w:r>
      <w:r w:rsidRPr="00E5010D">
        <w:t>……………….</w:t>
      </w:r>
      <w:r w:rsidR="00ED5466" w:rsidRPr="00E5010D">
        <w:t xml:space="preserve"> </w:t>
      </w:r>
      <w:r w:rsidRPr="00E5010D">
        <w:t>opis zadania .…………………………………………………………………………………………………………………………………………………………………………………………</w:t>
      </w:r>
    </w:p>
    <w:p w:rsidR="006D3BB1" w:rsidRPr="00E5010D" w:rsidRDefault="006D3BB1" w:rsidP="006D3BB1">
      <w:r w:rsidRPr="00E5010D">
        <w:t>………………………………………………………………………………………………………………………………………………………………………………………</w:t>
      </w:r>
    </w:p>
    <w:p w:rsidR="006D3BB1" w:rsidRPr="00E5010D" w:rsidRDefault="006D3BB1" w:rsidP="006D3BB1">
      <w:r w:rsidRPr="00E5010D">
        <w:t xml:space="preserve">1. Kwota przyznanej dotacji </w:t>
      </w:r>
      <w:r w:rsidR="00C1427D" w:rsidRPr="00E5010D">
        <w:t>……………………..</w:t>
      </w:r>
      <w:r w:rsidRPr="00E5010D">
        <w:t xml:space="preserve"> zł.</w:t>
      </w:r>
    </w:p>
    <w:p w:rsidR="006D3BB1" w:rsidRPr="00E5010D" w:rsidRDefault="006D3BB1" w:rsidP="006D3BB1">
      <w:r w:rsidRPr="00E5010D">
        <w:t>2. Data przekazania dotacji ( data obciążenia rachunku gminy )………</w:t>
      </w:r>
      <w:r w:rsidR="00C1427D" w:rsidRPr="00E5010D">
        <w:t>……….</w:t>
      </w:r>
    </w:p>
    <w:p w:rsidR="006D3BB1" w:rsidRPr="00E5010D" w:rsidRDefault="006D3BB1" w:rsidP="006D3BB1">
      <w:r w:rsidRPr="00E5010D">
        <w:t>3. Termin wykonania zadania ( data protokołu odbioru zadana lub wystawienia faktury )</w:t>
      </w:r>
    </w:p>
    <w:p w:rsidR="006D3BB1" w:rsidRPr="00E5010D" w:rsidRDefault="006D3BB1" w:rsidP="006D3BB1">
      <w:r w:rsidRPr="00E5010D">
        <w:t>…………………….</w:t>
      </w:r>
    </w:p>
    <w:p w:rsidR="006D3BB1" w:rsidRPr="00E5010D" w:rsidRDefault="006D3BB1" w:rsidP="006D3BB1">
      <w:r w:rsidRPr="00E5010D">
        <w:t>4. Termin wykorzystania dotacji ( z umowy) ………………..</w:t>
      </w:r>
    </w:p>
    <w:p w:rsidR="006D3BB1" w:rsidRPr="00E5010D" w:rsidRDefault="006D3BB1" w:rsidP="006D3BB1">
      <w:r w:rsidRPr="00E5010D">
        <w:t>5. Data zapłaty za wykonane zadanie…………….</w:t>
      </w:r>
    </w:p>
    <w:p w:rsidR="006D3BB1" w:rsidRPr="00E5010D" w:rsidRDefault="006D3BB1" w:rsidP="006D3BB1">
      <w:r w:rsidRPr="00E5010D">
        <w:t>6. Kwota wykorzystanej dotacji wynikająca z faktury……………….</w:t>
      </w:r>
    </w:p>
    <w:p w:rsidR="006D3BB1" w:rsidRPr="00E5010D" w:rsidRDefault="006D3BB1" w:rsidP="006D3BB1">
      <w:r w:rsidRPr="00E5010D">
        <w:t>7. Data otrzymania dokumentów rozliczających dotację ……………………..</w:t>
      </w:r>
    </w:p>
    <w:p w:rsidR="006D3BB1" w:rsidRPr="00E5010D" w:rsidRDefault="006D3BB1" w:rsidP="006D3BB1">
      <w:r w:rsidRPr="00E5010D">
        <w:t>8. Kwota dotacji podlegającej zwrotowi do budżetu Gminy:</w:t>
      </w:r>
    </w:p>
    <w:p w:rsidR="006D3BB1" w:rsidRPr="00E5010D" w:rsidRDefault="006D3BB1" w:rsidP="006D3BB1">
      <w:r w:rsidRPr="00E5010D">
        <w:t>a) kwota dotacji nie wykorzystanej ………………..</w:t>
      </w:r>
    </w:p>
    <w:p w:rsidR="006D3BB1" w:rsidRPr="00E5010D" w:rsidRDefault="006D3BB1" w:rsidP="006D3BB1">
      <w:r w:rsidRPr="00E5010D">
        <w:t>b) kwota dotacji wykorzystanej niezgodnie z przeznaczeniem pobranej nienależnie lub              w nadmiernej wysokości ………………………</w:t>
      </w:r>
    </w:p>
    <w:p w:rsidR="006D3BB1" w:rsidRPr="00E5010D" w:rsidRDefault="006D3BB1" w:rsidP="006D3BB1">
      <w:r w:rsidRPr="00E5010D">
        <w:t>c) kwota naliczonych odsetek…………………….</w:t>
      </w:r>
    </w:p>
    <w:p w:rsidR="006D3BB1" w:rsidRPr="00E5010D" w:rsidRDefault="006D3BB1" w:rsidP="006D3BB1">
      <w:r w:rsidRPr="00E5010D">
        <w:t>9. Data zwrotu dotacji (data uznania rachunku Gminy ) ……………….</w:t>
      </w:r>
    </w:p>
    <w:p w:rsidR="006D3BB1" w:rsidRPr="00E5010D" w:rsidRDefault="006D3BB1" w:rsidP="006D3BB1">
      <w:r w:rsidRPr="00E5010D">
        <w:t>10. Data zapłaty odsetek ……………………</w:t>
      </w:r>
    </w:p>
    <w:p w:rsidR="004C5715" w:rsidRDefault="004C5715" w:rsidP="004C5715">
      <w:r w:rsidRPr="00215CA6">
        <w:t>12.</w:t>
      </w:r>
      <w:r>
        <w:rPr>
          <w:b/>
        </w:rPr>
        <w:t xml:space="preserve"> </w:t>
      </w:r>
      <w:r w:rsidRPr="00215CA6">
        <w:t>Uwagi</w:t>
      </w:r>
      <w:r w:rsidRPr="00132C38">
        <w:t xml:space="preserve"> pod wzglę</w:t>
      </w:r>
      <w:r>
        <w:t xml:space="preserve">dem merytorycznym, rzeczowym  </w:t>
      </w:r>
      <w:r w:rsidRPr="00132C38">
        <w:t>…………</w:t>
      </w:r>
      <w:r>
        <w:t>….</w:t>
      </w:r>
      <w:r w:rsidRPr="00132C38">
        <w:t>………</w:t>
      </w:r>
      <w:r>
        <w:t>….</w:t>
      </w:r>
      <w:r w:rsidRPr="00132C38">
        <w:t xml:space="preserve"> </w:t>
      </w:r>
    </w:p>
    <w:p w:rsidR="004C5715" w:rsidRDefault="004C5715" w:rsidP="004C5715"/>
    <w:p w:rsidR="004C5715" w:rsidRDefault="004C5715" w:rsidP="004C5715"/>
    <w:p w:rsidR="004C5715" w:rsidRPr="00215CA6" w:rsidRDefault="004C5715" w:rsidP="004C5715">
      <w:r>
        <w:t>d</w:t>
      </w:r>
      <w:r w:rsidRPr="00215CA6">
        <w:t xml:space="preserve">ata i podpis osoby </w:t>
      </w:r>
      <w:r>
        <w:t xml:space="preserve">sporządzającej </w:t>
      </w:r>
      <w:r w:rsidRPr="00215CA6">
        <w:t>……………</w:t>
      </w:r>
      <w:r>
        <w:t>……………………..</w:t>
      </w:r>
      <w:r w:rsidRPr="00215CA6">
        <w:t>…..</w:t>
      </w:r>
    </w:p>
    <w:p w:rsidR="004C5715" w:rsidRDefault="004C5715" w:rsidP="004C5715"/>
    <w:p w:rsidR="004C5715" w:rsidRDefault="004C5715" w:rsidP="004C5715"/>
    <w:p w:rsidR="004C5715" w:rsidRDefault="004C5715" w:rsidP="004C5715">
      <w:r w:rsidRPr="00ED74F3">
        <w:t xml:space="preserve">data i podpis </w:t>
      </w:r>
      <w:r>
        <w:t>osoby sprawdzającej ……………………………………….</w:t>
      </w:r>
    </w:p>
    <w:p w:rsidR="004C5715" w:rsidRPr="00ED74F3" w:rsidRDefault="004C5715" w:rsidP="004C5715">
      <w:pPr>
        <w:rPr>
          <w:sz w:val="18"/>
          <w:szCs w:val="18"/>
        </w:rPr>
      </w:pPr>
      <w:r>
        <w:rPr>
          <w:sz w:val="18"/>
          <w:szCs w:val="18"/>
        </w:rPr>
        <w:t xml:space="preserve">                                                           </w:t>
      </w:r>
      <w:r w:rsidRPr="00ED74F3">
        <w:rPr>
          <w:sz w:val="18"/>
          <w:szCs w:val="18"/>
        </w:rPr>
        <w:t>(data, podpis Naczelnika Wydziału merytorycznego / lub osoby</w:t>
      </w:r>
      <w:r>
        <w:rPr>
          <w:sz w:val="18"/>
          <w:szCs w:val="18"/>
        </w:rPr>
        <w:t xml:space="preserve"> sprawdzającej</w:t>
      </w:r>
      <w:r w:rsidRPr="00ED74F3">
        <w:rPr>
          <w:sz w:val="18"/>
          <w:szCs w:val="18"/>
        </w:rPr>
        <w:t xml:space="preserve"> )</w:t>
      </w:r>
    </w:p>
    <w:p w:rsidR="004C5715" w:rsidRDefault="004C5715" w:rsidP="004C5715"/>
    <w:p w:rsidR="004C5715" w:rsidRDefault="004C5715" w:rsidP="004C5715"/>
    <w:p w:rsidR="004C5715" w:rsidRPr="00ED74F3" w:rsidRDefault="004C5715" w:rsidP="004C5715">
      <w:r w:rsidRPr="00ED74F3">
        <w:t>data i podpis osób dokonujących zatwierdzenia rozliczenia dotacji</w:t>
      </w:r>
    </w:p>
    <w:p w:rsidR="006D3BB1" w:rsidRPr="00E5010D" w:rsidRDefault="006D3BB1" w:rsidP="006D3BB1"/>
    <w:p w:rsidR="004C5715" w:rsidRDefault="004C5715" w:rsidP="00470068">
      <w:pPr>
        <w:spacing w:line="276" w:lineRule="auto"/>
        <w:rPr>
          <w:b/>
        </w:rPr>
      </w:pPr>
    </w:p>
    <w:p w:rsidR="00470068" w:rsidRDefault="00470068" w:rsidP="00470068">
      <w:pPr>
        <w:spacing w:line="276" w:lineRule="auto"/>
        <w:rPr>
          <w:b/>
        </w:rPr>
      </w:pPr>
      <w:r>
        <w:rPr>
          <w:b/>
        </w:rPr>
        <w:t>Akceptacja                                                                                                   Zatwierdzam</w:t>
      </w:r>
    </w:p>
    <w:p w:rsidR="00470068" w:rsidRDefault="00470068" w:rsidP="00470068">
      <w:pPr>
        <w:spacing w:line="276" w:lineRule="auto"/>
        <w:rPr>
          <w:b/>
        </w:rPr>
      </w:pPr>
    </w:p>
    <w:p w:rsidR="00470068" w:rsidRDefault="00470068" w:rsidP="00470068">
      <w:pPr>
        <w:spacing w:line="276" w:lineRule="auto"/>
        <w:rPr>
          <w:b/>
        </w:rPr>
      </w:pPr>
    </w:p>
    <w:p w:rsidR="00470068" w:rsidRDefault="00470068" w:rsidP="00470068">
      <w:pPr>
        <w:spacing w:line="276" w:lineRule="auto"/>
        <w:rPr>
          <w:b/>
        </w:rPr>
      </w:pPr>
      <w:r>
        <w:rPr>
          <w:b/>
        </w:rPr>
        <w:t xml:space="preserve">                                          </w:t>
      </w:r>
    </w:p>
    <w:p w:rsidR="00470068" w:rsidRPr="006B0CB4" w:rsidRDefault="00470068" w:rsidP="00470068">
      <w:pPr>
        <w:spacing w:line="276" w:lineRule="auto"/>
      </w:pPr>
      <w:r>
        <w:t xml:space="preserve">……………………………….       </w:t>
      </w:r>
      <w:r w:rsidR="00CA3974">
        <w:t xml:space="preserve">                                </w:t>
      </w:r>
      <w:r>
        <w:t xml:space="preserve">   ……………………………….</w:t>
      </w:r>
    </w:p>
    <w:p w:rsidR="00470068" w:rsidRPr="00470068" w:rsidRDefault="00470068" w:rsidP="00470068">
      <w:pPr>
        <w:rPr>
          <w:sz w:val="20"/>
          <w:szCs w:val="20"/>
        </w:rPr>
      </w:pPr>
      <w:r>
        <w:t xml:space="preserve">  </w:t>
      </w:r>
      <w:r w:rsidRPr="00470068">
        <w:rPr>
          <w:sz w:val="20"/>
          <w:szCs w:val="20"/>
        </w:rPr>
        <w:t xml:space="preserve">             (data, podpis</w:t>
      </w:r>
      <w:r w:rsidR="00074A63">
        <w:rPr>
          <w:sz w:val="20"/>
          <w:szCs w:val="20"/>
        </w:rPr>
        <w:t xml:space="preserve"> Skarbnika </w:t>
      </w:r>
      <w:r w:rsidRPr="00470068">
        <w:rPr>
          <w:sz w:val="20"/>
          <w:szCs w:val="20"/>
        </w:rPr>
        <w:t xml:space="preserve">)      </w:t>
      </w:r>
      <w:r w:rsidR="00074A63">
        <w:rPr>
          <w:sz w:val="20"/>
          <w:szCs w:val="20"/>
        </w:rPr>
        <w:t xml:space="preserve">                             </w:t>
      </w:r>
      <w:r w:rsidR="00CA3974">
        <w:rPr>
          <w:sz w:val="20"/>
          <w:szCs w:val="20"/>
        </w:rPr>
        <w:t xml:space="preserve">                 </w:t>
      </w:r>
      <w:r w:rsidRPr="00470068">
        <w:rPr>
          <w:sz w:val="20"/>
          <w:szCs w:val="20"/>
        </w:rPr>
        <w:t xml:space="preserve"> (data, podpis Kierownika jednostka)</w:t>
      </w:r>
    </w:p>
    <w:p w:rsidR="00CA3974" w:rsidRDefault="00CA3974" w:rsidP="00CA3974">
      <w:pPr>
        <w:outlineLvl w:val="0"/>
      </w:pPr>
    </w:p>
    <w:p w:rsidR="000366DF" w:rsidRDefault="000366DF" w:rsidP="00CA3974">
      <w:pPr>
        <w:jc w:val="right"/>
        <w:outlineLvl w:val="0"/>
        <w:rPr>
          <w:b/>
          <w:bCs/>
          <w:iCs/>
        </w:rPr>
      </w:pPr>
    </w:p>
    <w:p w:rsidR="004C5715" w:rsidRDefault="004C5715" w:rsidP="00CA3974">
      <w:pPr>
        <w:jc w:val="right"/>
        <w:outlineLvl w:val="0"/>
        <w:rPr>
          <w:b/>
          <w:bCs/>
          <w:iCs/>
        </w:rPr>
      </w:pPr>
    </w:p>
    <w:p w:rsidR="004C5715" w:rsidRDefault="004C5715" w:rsidP="00CA3974">
      <w:pPr>
        <w:jc w:val="right"/>
        <w:outlineLvl w:val="0"/>
        <w:rPr>
          <w:b/>
          <w:bCs/>
          <w:iCs/>
        </w:rPr>
      </w:pPr>
    </w:p>
    <w:p w:rsidR="004C5715" w:rsidRDefault="004C5715" w:rsidP="00CA3974">
      <w:pPr>
        <w:jc w:val="right"/>
        <w:outlineLvl w:val="0"/>
        <w:rPr>
          <w:b/>
          <w:bCs/>
          <w:iCs/>
        </w:rPr>
      </w:pPr>
    </w:p>
    <w:p w:rsidR="00753E71" w:rsidRPr="00E5010D" w:rsidRDefault="00753E71" w:rsidP="00753E71">
      <w:pPr>
        <w:jc w:val="right"/>
        <w:outlineLvl w:val="0"/>
        <w:rPr>
          <w:b/>
          <w:bCs/>
          <w:iCs/>
        </w:rPr>
      </w:pPr>
      <w:r>
        <w:rPr>
          <w:b/>
          <w:bCs/>
          <w:iCs/>
        </w:rPr>
        <w:lastRenderedPageBreak/>
        <w:t>Załącznik Nr 9</w:t>
      </w:r>
    </w:p>
    <w:p w:rsidR="00753E71" w:rsidRPr="00E5010D" w:rsidRDefault="00753E71" w:rsidP="00753E71">
      <w:pPr>
        <w:jc w:val="right"/>
        <w:rPr>
          <w:b/>
          <w:bCs/>
          <w:iCs/>
        </w:rPr>
      </w:pPr>
      <w:r w:rsidRPr="00E5010D">
        <w:rPr>
          <w:b/>
          <w:bCs/>
          <w:iCs/>
        </w:rPr>
        <w:t xml:space="preserve">do Instrukcji sporządzania, obiegu i kontroli </w:t>
      </w:r>
    </w:p>
    <w:p w:rsidR="00753E71" w:rsidRPr="00E5010D" w:rsidRDefault="00753E71" w:rsidP="00753E71">
      <w:pPr>
        <w:jc w:val="right"/>
        <w:rPr>
          <w:b/>
          <w:bCs/>
          <w:iCs/>
        </w:rPr>
      </w:pPr>
      <w:r w:rsidRPr="00E5010D">
        <w:rPr>
          <w:b/>
          <w:bCs/>
          <w:iCs/>
        </w:rPr>
        <w:t xml:space="preserve">dokumentów finansowo-księgowych </w:t>
      </w:r>
    </w:p>
    <w:p w:rsidR="00753E71" w:rsidRPr="00E5010D" w:rsidRDefault="00753E71" w:rsidP="00753E71">
      <w:pPr>
        <w:jc w:val="right"/>
        <w:rPr>
          <w:b/>
          <w:bCs/>
          <w:iCs/>
        </w:rPr>
      </w:pPr>
      <w:r w:rsidRPr="00E5010D">
        <w:rPr>
          <w:b/>
          <w:bCs/>
          <w:iCs/>
        </w:rPr>
        <w:t>w Urzędzie Miasta i Gminy w Kazimierzy Wielkiej</w:t>
      </w:r>
    </w:p>
    <w:p w:rsidR="00753E71" w:rsidRDefault="00753E71" w:rsidP="00CA3974">
      <w:pPr>
        <w:jc w:val="right"/>
        <w:outlineLvl w:val="0"/>
        <w:rPr>
          <w:b/>
          <w:bCs/>
          <w:iCs/>
        </w:rPr>
      </w:pPr>
    </w:p>
    <w:p w:rsidR="00753E71" w:rsidRDefault="00753E71" w:rsidP="00CA3974">
      <w:pPr>
        <w:jc w:val="right"/>
        <w:outlineLvl w:val="0"/>
        <w:rPr>
          <w:b/>
          <w:bCs/>
          <w:iCs/>
        </w:rPr>
      </w:pPr>
    </w:p>
    <w:p w:rsidR="00753E71" w:rsidRDefault="00753E71" w:rsidP="00753E71">
      <w:pPr>
        <w:outlineLvl w:val="0"/>
        <w:rPr>
          <w:b/>
          <w:bCs/>
          <w:iCs/>
        </w:rPr>
      </w:pPr>
    </w:p>
    <w:p w:rsidR="00753E71" w:rsidRDefault="00753E71" w:rsidP="00753E71">
      <w:pPr>
        <w:ind w:left="142"/>
        <w:jc w:val="center"/>
        <w:rPr>
          <w:b/>
        </w:rPr>
      </w:pPr>
      <w:r w:rsidRPr="00E41CFB">
        <w:rPr>
          <w:b/>
        </w:rPr>
        <w:t xml:space="preserve">Rozliczenie dotacji podmiotowej </w:t>
      </w:r>
      <w:r>
        <w:rPr>
          <w:b/>
        </w:rPr>
        <w:t xml:space="preserve">dla jednostek poza sektora finansów publicznych </w:t>
      </w:r>
      <w:r w:rsidRPr="00E41CFB">
        <w:rPr>
          <w:b/>
        </w:rPr>
        <w:t>udzielonej za …… rok</w:t>
      </w:r>
    </w:p>
    <w:p w:rsidR="00753E71" w:rsidRDefault="00753E71" w:rsidP="00753E71">
      <w:pPr>
        <w:ind w:left="142"/>
        <w:jc w:val="center"/>
        <w:rPr>
          <w:b/>
        </w:rPr>
      </w:pPr>
    </w:p>
    <w:p w:rsidR="00753E71" w:rsidRDefault="00753E71" w:rsidP="00753E71">
      <w:pPr>
        <w:ind w:left="142"/>
        <w:jc w:val="both"/>
        <w:rPr>
          <w:b/>
        </w:rPr>
      </w:pPr>
    </w:p>
    <w:p w:rsidR="00753E71" w:rsidRDefault="00753E71" w:rsidP="00753E71">
      <w:pPr>
        <w:jc w:val="both"/>
      </w:pPr>
    </w:p>
    <w:p w:rsidR="00753E71" w:rsidRPr="00132C38" w:rsidRDefault="00753E71" w:rsidP="00753E71">
      <w:pPr>
        <w:jc w:val="both"/>
      </w:pPr>
      <w:r w:rsidRPr="00132C38">
        <w:t xml:space="preserve">Rozliczenie przekazanych środków finansowych dotyczących dotacji </w:t>
      </w:r>
      <w:r>
        <w:t xml:space="preserve">podmiotowej </w:t>
      </w:r>
      <w:r w:rsidRPr="00132C38">
        <w:t xml:space="preserve">udzielonej dla </w:t>
      </w:r>
      <w:r>
        <w:t>……………………….</w:t>
      </w:r>
      <w:r w:rsidRPr="00132C38">
        <w:t xml:space="preserve"> na </w:t>
      </w:r>
      <w:r>
        <w:t xml:space="preserve">dofinansowanie działalności bieżącej w zakresie zadań statutowych. </w:t>
      </w:r>
    </w:p>
    <w:p w:rsidR="00753E71" w:rsidRDefault="00753E71" w:rsidP="009666C9">
      <w:pPr>
        <w:pStyle w:val="Akapitzlist"/>
        <w:numPr>
          <w:ilvl w:val="3"/>
          <w:numId w:val="74"/>
        </w:numPr>
        <w:ind w:left="426"/>
      </w:pPr>
      <w:r w:rsidRPr="00132C38">
        <w:t xml:space="preserve">Kwota przyznanej dotacji </w:t>
      </w:r>
      <w:r w:rsidRPr="00596161">
        <w:t>…………………… zł</w:t>
      </w:r>
    </w:p>
    <w:p w:rsidR="00753E71" w:rsidRDefault="00753E71" w:rsidP="00753E71">
      <w:pPr>
        <w:pStyle w:val="Akapitzlist"/>
        <w:numPr>
          <w:ilvl w:val="3"/>
          <w:numId w:val="74"/>
        </w:numPr>
        <w:ind w:left="426"/>
      </w:pPr>
      <w:r>
        <w:t>Data przekazania dotacji (</w:t>
      </w:r>
      <w:r w:rsidRPr="00132C38">
        <w:t>data obciążenia rachunku gminy):</w:t>
      </w:r>
      <w:r>
        <w:t xml:space="preserve"> …………</w:t>
      </w:r>
      <w:r w:rsidR="00596161">
        <w:t>…</w:t>
      </w:r>
    </w:p>
    <w:p w:rsidR="009666C9" w:rsidRDefault="009666C9" w:rsidP="00753E71">
      <w:pPr>
        <w:pStyle w:val="Akapitzlist"/>
        <w:numPr>
          <w:ilvl w:val="3"/>
          <w:numId w:val="74"/>
        </w:numPr>
        <w:ind w:left="426"/>
      </w:pPr>
      <w:r>
        <w:t>Termin wykonania zadania: ………………..</w:t>
      </w:r>
    </w:p>
    <w:p w:rsidR="009666C9" w:rsidRDefault="009666C9" w:rsidP="00753E71">
      <w:pPr>
        <w:pStyle w:val="Akapitzlist"/>
        <w:numPr>
          <w:ilvl w:val="3"/>
          <w:numId w:val="74"/>
        </w:numPr>
        <w:ind w:left="426"/>
      </w:pPr>
      <w:r>
        <w:t>Termin wykorzystania dotacji: ……………..</w:t>
      </w:r>
    </w:p>
    <w:p w:rsidR="009666C9" w:rsidRDefault="009666C9" w:rsidP="00753E71">
      <w:pPr>
        <w:pStyle w:val="Akapitzlist"/>
        <w:numPr>
          <w:ilvl w:val="3"/>
          <w:numId w:val="74"/>
        </w:numPr>
        <w:ind w:left="426"/>
      </w:pPr>
      <w:r>
        <w:t>Łączna wartość wszystkich dokumentów: ……………..</w:t>
      </w:r>
    </w:p>
    <w:p w:rsidR="009666C9" w:rsidRDefault="009666C9" w:rsidP="00753E71">
      <w:pPr>
        <w:pStyle w:val="Akapitzlist"/>
        <w:numPr>
          <w:ilvl w:val="3"/>
          <w:numId w:val="74"/>
        </w:numPr>
        <w:ind w:left="426"/>
      </w:pPr>
      <w:r>
        <w:t>Kwota wykorzystanej dotacji wynikająca z dokumentów: ………………</w:t>
      </w:r>
    </w:p>
    <w:p w:rsidR="00753E71" w:rsidRDefault="00753E71" w:rsidP="00753E71">
      <w:pPr>
        <w:pStyle w:val="Akapitzlist"/>
        <w:numPr>
          <w:ilvl w:val="3"/>
          <w:numId w:val="74"/>
        </w:numPr>
        <w:ind w:left="426"/>
      </w:pPr>
      <w:r w:rsidRPr="009666C9">
        <w:t xml:space="preserve">Data otrzymania dokumentów rozliczających dotację:  </w:t>
      </w:r>
      <w:r w:rsidR="009666C9">
        <w:t>…………………</w:t>
      </w:r>
    </w:p>
    <w:p w:rsidR="00753E71" w:rsidRDefault="00753E71" w:rsidP="00753E71">
      <w:pPr>
        <w:pStyle w:val="Akapitzlist"/>
        <w:numPr>
          <w:ilvl w:val="3"/>
          <w:numId w:val="74"/>
        </w:numPr>
        <w:ind w:left="426"/>
      </w:pPr>
      <w:r w:rsidRPr="009666C9">
        <w:t xml:space="preserve"> Kwota dotacji podlegającej zwro</w:t>
      </w:r>
      <w:r w:rsidR="009666C9">
        <w:t>towi do budżetu Gminy: ……………..</w:t>
      </w:r>
    </w:p>
    <w:p w:rsidR="00753E71" w:rsidRDefault="00753E71" w:rsidP="00753E71">
      <w:pPr>
        <w:pStyle w:val="Akapitzlist"/>
        <w:numPr>
          <w:ilvl w:val="3"/>
          <w:numId w:val="74"/>
        </w:numPr>
        <w:ind w:left="426"/>
      </w:pPr>
      <w:r w:rsidRPr="009666C9">
        <w:t>Data zwrotu dotacji (data uzn</w:t>
      </w:r>
      <w:r w:rsidR="00276EA5">
        <w:t>ania rachunku Gminy ) …………………..</w:t>
      </w:r>
    </w:p>
    <w:p w:rsidR="00276EA5" w:rsidRDefault="00276EA5" w:rsidP="00276EA5">
      <w:pPr>
        <w:pStyle w:val="Akapitzlist"/>
        <w:numPr>
          <w:ilvl w:val="1"/>
          <w:numId w:val="57"/>
        </w:numPr>
      </w:pPr>
      <w:r>
        <w:t>Kwota dotacji nie wykorzystana : ……………………</w:t>
      </w:r>
    </w:p>
    <w:p w:rsidR="00276EA5" w:rsidRDefault="00276EA5" w:rsidP="00276EA5">
      <w:pPr>
        <w:pStyle w:val="Akapitzlist"/>
        <w:numPr>
          <w:ilvl w:val="1"/>
          <w:numId w:val="57"/>
        </w:numPr>
      </w:pPr>
      <w:r>
        <w:t>Kwota dotacji wykorzystanej niezgodnie z przeznaczeniem pobranej nienależnie lub w nadmiernej wysokości …………</w:t>
      </w:r>
    </w:p>
    <w:p w:rsidR="0087519E" w:rsidRDefault="0087519E" w:rsidP="0087519E">
      <w:r w:rsidRPr="00215CA6">
        <w:t>1</w:t>
      </w:r>
      <w:r>
        <w:t>0</w:t>
      </w:r>
      <w:r w:rsidRPr="00215CA6">
        <w:t>.</w:t>
      </w:r>
      <w:r w:rsidRPr="0087519E">
        <w:rPr>
          <w:b/>
        </w:rPr>
        <w:t xml:space="preserve"> </w:t>
      </w:r>
      <w:r w:rsidRPr="00215CA6">
        <w:t>Uwagi</w:t>
      </w:r>
      <w:r w:rsidRPr="00132C38">
        <w:t xml:space="preserve"> pod wzglę</w:t>
      </w:r>
      <w:r>
        <w:t xml:space="preserve">dem merytorycznym, rzeczowym  </w:t>
      </w:r>
      <w:r w:rsidRPr="00132C38">
        <w:t>…………</w:t>
      </w:r>
      <w:r>
        <w:t>….</w:t>
      </w:r>
      <w:r w:rsidRPr="00132C38">
        <w:t>………</w:t>
      </w:r>
      <w:r>
        <w:t>….</w:t>
      </w:r>
      <w:r w:rsidRPr="00132C38">
        <w:t xml:space="preserve"> </w:t>
      </w:r>
    </w:p>
    <w:p w:rsidR="0087519E" w:rsidRDefault="0087519E" w:rsidP="0087519E">
      <w:pPr>
        <w:pStyle w:val="Akapitzlist"/>
        <w:ind w:left="1440"/>
      </w:pPr>
    </w:p>
    <w:p w:rsidR="0087519E" w:rsidRDefault="0087519E" w:rsidP="0087519E">
      <w:pPr>
        <w:pStyle w:val="Akapitzlist"/>
        <w:ind w:left="0"/>
      </w:pPr>
    </w:p>
    <w:p w:rsidR="0087519E" w:rsidRDefault="0087519E" w:rsidP="0087519E">
      <w:pPr>
        <w:pStyle w:val="Akapitzlist"/>
        <w:ind w:left="0"/>
      </w:pPr>
      <w:r>
        <w:t>d</w:t>
      </w:r>
      <w:r w:rsidRPr="00215CA6">
        <w:t xml:space="preserve">ata i podpis osoby </w:t>
      </w:r>
      <w:r>
        <w:t xml:space="preserve">sporządzającej </w:t>
      </w:r>
      <w:r w:rsidRPr="00215CA6">
        <w:t>……………</w:t>
      </w:r>
      <w:r>
        <w:t>……………………..</w:t>
      </w:r>
      <w:r w:rsidRPr="00215CA6">
        <w:t>…..</w:t>
      </w:r>
    </w:p>
    <w:p w:rsidR="0087519E" w:rsidRPr="00215CA6" w:rsidRDefault="0087519E" w:rsidP="0087519E">
      <w:pPr>
        <w:pStyle w:val="Akapitzlist"/>
        <w:ind w:left="0"/>
      </w:pPr>
    </w:p>
    <w:p w:rsidR="0087519E" w:rsidRDefault="0087519E" w:rsidP="0087519E">
      <w:pPr>
        <w:pStyle w:val="Akapitzlist"/>
        <w:ind w:left="0"/>
      </w:pPr>
    </w:p>
    <w:p w:rsidR="0087519E" w:rsidRDefault="0087519E" w:rsidP="0087519E">
      <w:pPr>
        <w:pStyle w:val="Akapitzlist"/>
        <w:ind w:left="0"/>
      </w:pPr>
      <w:r w:rsidRPr="00ED74F3">
        <w:t xml:space="preserve">data i podpis </w:t>
      </w:r>
      <w:r>
        <w:t>osoby sprawdzającej ……………………………………….</w:t>
      </w:r>
    </w:p>
    <w:p w:rsidR="0087519E" w:rsidRPr="0087519E" w:rsidRDefault="0087519E" w:rsidP="0087519E">
      <w:pPr>
        <w:pStyle w:val="Akapitzlist"/>
        <w:ind w:left="1440"/>
        <w:rPr>
          <w:sz w:val="18"/>
          <w:szCs w:val="18"/>
        </w:rPr>
      </w:pPr>
      <w:r>
        <w:rPr>
          <w:sz w:val="18"/>
          <w:szCs w:val="18"/>
        </w:rPr>
        <w:t xml:space="preserve">                        </w:t>
      </w:r>
      <w:r w:rsidRPr="0087519E">
        <w:rPr>
          <w:sz w:val="18"/>
          <w:szCs w:val="18"/>
        </w:rPr>
        <w:t xml:space="preserve">  (data, podpis Naczelnika Wydziału merytorycznego / lub osoby sprawdzającej )</w:t>
      </w:r>
    </w:p>
    <w:p w:rsidR="0087519E" w:rsidRDefault="0087519E" w:rsidP="0087519E">
      <w:pPr>
        <w:pStyle w:val="Akapitzlist"/>
        <w:ind w:left="0"/>
      </w:pPr>
    </w:p>
    <w:p w:rsidR="0087519E" w:rsidRDefault="0087519E" w:rsidP="0087519E">
      <w:pPr>
        <w:pStyle w:val="Akapitzlist"/>
        <w:ind w:left="0"/>
      </w:pPr>
    </w:p>
    <w:p w:rsidR="0087519E" w:rsidRPr="00ED74F3" w:rsidRDefault="0087519E" w:rsidP="0087519E">
      <w:pPr>
        <w:pStyle w:val="Akapitzlist"/>
        <w:ind w:left="0"/>
      </w:pPr>
      <w:r w:rsidRPr="00ED74F3">
        <w:t>data i podpis osób dokonujących zatwierdzenia rozliczenia dotacji</w:t>
      </w:r>
    </w:p>
    <w:p w:rsidR="0087519E" w:rsidRDefault="0087519E" w:rsidP="0087519E"/>
    <w:p w:rsidR="00596161" w:rsidRDefault="00596161" w:rsidP="00753E71">
      <w:pPr>
        <w:rPr>
          <w:b/>
        </w:rPr>
      </w:pPr>
    </w:p>
    <w:p w:rsidR="00753E71" w:rsidRDefault="00753E71" w:rsidP="00753E71">
      <w:pPr>
        <w:rPr>
          <w:b/>
        </w:rPr>
      </w:pPr>
      <w:r w:rsidRPr="00215CA6">
        <w:rPr>
          <w:b/>
        </w:rPr>
        <w:t xml:space="preserve">Akceptacja                                            </w:t>
      </w:r>
      <w:r w:rsidR="0087519E">
        <w:rPr>
          <w:b/>
        </w:rPr>
        <w:t xml:space="preserve">                               </w:t>
      </w:r>
      <w:r w:rsidRPr="00215CA6">
        <w:rPr>
          <w:b/>
        </w:rPr>
        <w:t xml:space="preserve">      Zatwierdzam</w:t>
      </w:r>
    </w:p>
    <w:p w:rsidR="00596161" w:rsidRDefault="00596161" w:rsidP="00753E71">
      <w:pPr>
        <w:rPr>
          <w:b/>
        </w:rPr>
      </w:pPr>
    </w:p>
    <w:p w:rsidR="00596161" w:rsidRPr="00215CA6" w:rsidRDefault="00596161" w:rsidP="00753E71">
      <w:pPr>
        <w:rPr>
          <w:b/>
        </w:rPr>
      </w:pPr>
    </w:p>
    <w:p w:rsidR="00753E71" w:rsidRDefault="00753E71" w:rsidP="00753E71"/>
    <w:p w:rsidR="00753E71" w:rsidRPr="00215CA6" w:rsidRDefault="00753E71" w:rsidP="00753E71">
      <w:r w:rsidRPr="00215CA6">
        <w:t xml:space="preserve">……………………………….                       </w:t>
      </w:r>
      <w:r w:rsidR="00596161">
        <w:t xml:space="preserve">      </w:t>
      </w:r>
      <w:r w:rsidRPr="00215CA6">
        <w:t xml:space="preserve">   ……………………………….</w:t>
      </w:r>
    </w:p>
    <w:p w:rsidR="00753E71" w:rsidRPr="00215CA6" w:rsidRDefault="00753E71" w:rsidP="00753E71">
      <w:r w:rsidRPr="00215CA6">
        <w:t xml:space="preserve">  </w:t>
      </w:r>
      <w:r>
        <w:t xml:space="preserve"> </w:t>
      </w:r>
      <w:r w:rsidRPr="00215CA6">
        <w:t xml:space="preserve"> (data, podpis</w:t>
      </w:r>
      <w:r>
        <w:t xml:space="preserve"> Skarbnika</w:t>
      </w:r>
      <w:r w:rsidRPr="00215CA6">
        <w:t xml:space="preserve">)            </w:t>
      </w:r>
      <w:r w:rsidR="00596161">
        <w:t xml:space="preserve">                    </w:t>
      </w:r>
      <w:r w:rsidRPr="00215CA6">
        <w:t xml:space="preserve">   (data, podpis Kierownika jednostka)</w:t>
      </w:r>
    </w:p>
    <w:p w:rsidR="00753E71" w:rsidRPr="00132C38" w:rsidRDefault="00753E71" w:rsidP="00753E71"/>
    <w:p w:rsidR="00753E71" w:rsidRDefault="00753E71" w:rsidP="00CA3974">
      <w:pPr>
        <w:jc w:val="right"/>
        <w:outlineLvl w:val="0"/>
        <w:rPr>
          <w:b/>
          <w:bCs/>
          <w:iCs/>
        </w:rPr>
      </w:pPr>
    </w:p>
    <w:p w:rsidR="00753E71" w:rsidRDefault="00753E71" w:rsidP="00CA3974">
      <w:pPr>
        <w:jc w:val="right"/>
        <w:outlineLvl w:val="0"/>
        <w:rPr>
          <w:b/>
          <w:bCs/>
          <w:iCs/>
        </w:rPr>
      </w:pPr>
    </w:p>
    <w:p w:rsidR="00753E71" w:rsidRDefault="00753E71" w:rsidP="00CA3974">
      <w:pPr>
        <w:jc w:val="right"/>
        <w:outlineLvl w:val="0"/>
        <w:rPr>
          <w:b/>
          <w:bCs/>
          <w:iCs/>
        </w:rPr>
      </w:pPr>
    </w:p>
    <w:p w:rsidR="00753E71" w:rsidRDefault="00753E71" w:rsidP="00CA3974">
      <w:pPr>
        <w:jc w:val="right"/>
        <w:outlineLvl w:val="0"/>
        <w:rPr>
          <w:b/>
          <w:bCs/>
          <w:iCs/>
        </w:rPr>
      </w:pPr>
    </w:p>
    <w:p w:rsidR="00753E71" w:rsidRDefault="00753E71" w:rsidP="00CA3974">
      <w:pPr>
        <w:jc w:val="right"/>
        <w:outlineLvl w:val="0"/>
        <w:rPr>
          <w:b/>
          <w:bCs/>
          <w:iCs/>
        </w:rPr>
      </w:pPr>
    </w:p>
    <w:p w:rsidR="00753E71" w:rsidRDefault="00753E71" w:rsidP="00CA3974">
      <w:pPr>
        <w:jc w:val="right"/>
        <w:outlineLvl w:val="0"/>
        <w:rPr>
          <w:b/>
          <w:bCs/>
          <w:iCs/>
        </w:rPr>
      </w:pPr>
    </w:p>
    <w:p w:rsidR="00753E71" w:rsidRDefault="00753E71" w:rsidP="00596161">
      <w:pPr>
        <w:outlineLvl w:val="0"/>
        <w:rPr>
          <w:b/>
          <w:bCs/>
          <w:iCs/>
        </w:rPr>
      </w:pPr>
    </w:p>
    <w:p w:rsidR="00440B05" w:rsidRPr="00E5010D" w:rsidRDefault="002644C8" w:rsidP="00CA3974">
      <w:pPr>
        <w:jc w:val="right"/>
        <w:outlineLvl w:val="0"/>
        <w:rPr>
          <w:b/>
          <w:bCs/>
          <w:iCs/>
        </w:rPr>
      </w:pPr>
      <w:r>
        <w:rPr>
          <w:b/>
          <w:bCs/>
          <w:iCs/>
        </w:rPr>
        <w:t>Załącznik Nr 10</w:t>
      </w:r>
    </w:p>
    <w:p w:rsidR="00440B05" w:rsidRPr="00E5010D" w:rsidRDefault="00440B05" w:rsidP="00440B05">
      <w:pPr>
        <w:jc w:val="right"/>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6D3BB1" w:rsidRPr="00E5010D" w:rsidRDefault="006D3BB1" w:rsidP="006D3BB1">
      <w:pPr>
        <w:rPr>
          <w:sz w:val="22"/>
          <w:szCs w:val="22"/>
        </w:rPr>
      </w:pPr>
    </w:p>
    <w:p w:rsidR="0073411F" w:rsidRPr="00E5010D" w:rsidRDefault="0073411F" w:rsidP="00500A7B">
      <w:pPr>
        <w:jc w:val="right"/>
      </w:pPr>
    </w:p>
    <w:p w:rsidR="0073411F" w:rsidRPr="00E5010D" w:rsidRDefault="0073411F" w:rsidP="00500A7B">
      <w:pPr>
        <w:jc w:val="right"/>
      </w:pPr>
    </w:p>
    <w:p w:rsidR="00500A7B" w:rsidRPr="00E5010D" w:rsidRDefault="00500A7B" w:rsidP="00500A7B">
      <w:pPr>
        <w:jc w:val="right"/>
      </w:pPr>
      <w:r w:rsidRPr="00E5010D">
        <w:t>………………………</w:t>
      </w:r>
    </w:p>
    <w:p w:rsidR="00500A7B" w:rsidRPr="00E5010D" w:rsidRDefault="00500A7B" w:rsidP="00500A7B">
      <w:pPr>
        <w:jc w:val="right"/>
        <w:rPr>
          <w:sz w:val="16"/>
          <w:szCs w:val="16"/>
        </w:rPr>
      </w:pPr>
      <w:r w:rsidRPr="00E5010D">
        <w:rPr>
          <w:sz w:val="16"/>
          <w:szCs w:val="16"/>
        </w:rPr>
        <w:t>(miejscowość, data)</w:t>
      </w:r>
    </w:p>
    <w:p w:rsidR="00500A7B" w:rsidRPr="00E5010D" w:rsidRDefault="00500A7B" w:rsidP="00500A7B">
      <w:pPr>
        <w:rPr>
          <w:sz w:val="16"/>
          <w:szCs w:val="16"/>
        </w:rPr>
      </w:pPr>
    </w:p>
    <w:p w:rsidR="00500A7B" w:rsidRPr="00E5010D" w:rsidRDefault="00500A7B" w:rsidP="00500A7B">
      <w:pPr>
        <w:rPr>
          <w:sz w:val="16"/>
          <w:szCs w:val="16"/>
        </w:rPr>
      </w:pPr>
      <w:r w:rsidRPr="00E5010D">
        <w:rPr>
          <w:sz w:val="16"/>
          <w:szCs w:val="16"/>
        </w:rPr>
        <w:t>………………………………………………….</w:t>
      </w:r>
    </w:p>
    <w:p w:rsidR="00500A7B" w:rsidRPr="00E5010D" w:rsidRDefault="0073411F" w:rsidP="00500A7B">
      <w:pPr>
        <w:rPr>
          <w:sz w:val="16"/>
          <w:szCs w:val="16"/>
        </w:rPr>
      </w:pPr>
      <w:r w:rsidRPr="00E5010D">
        <w:rPr>
          <w:sz w:val="16"/>
          <w:szCs w:val="16"/>
        </w:rPr>
        <w:t xml:space="preserve">           </w:t>
      </w:r>
      <w:r w:rsidR="00500A7B" w:rsidRPr="00E5010D">
        <w:rPr>
          <w:sz w:val="16"/>
          <w:szCs w:val="16"/>
        </w:rPr>
        <w:t>(komórka organizacyjna)</w:t>
      </w:r>
    </w:p>
    <w:p w:rsidR="0073411F" w:rsidRPr="00E5010D" w:rsidRDefault="0073411F" w:rsidP="00500A7B">
      <w:pPr>
        <w:jc w:val="center"/>
        <w:rPr>
          <w:b/>
          <w:sz w:val="20"/>
          <w:szCs w:val="20"/>
        </w:rPr>
      </w:pPr>
    </w:p>
    <w:p w:rsidR="0073411F" w:rsidRPr="00E5010D" w:rsidRDefault="0073411F" w:rsidP="00500A7B">
      <w:pPr>
        <w:jc w:val="center"/>
        <w:rPr>
          <w:b/>
          <w:sz w:val="20"/>
          <w:szCs w:val="20"/>
        </w:rPr>
      </w:pPr>
    </w:p>
    <w:p w:rsidR="0073411F" w:rsidRPr="00E5010D" w:rsidRDefault="0073411F" w:rsidP="00500A7B">
      <w:pPr>
        <w:jc w:val="center"/>
        <w:rPr>
          <w:b/>
          <w:sz w:val="20"/>
          <w:szCs w:val="20"/>
        </w:rPr>
      </w:pPr>
    </w:p>
    <w:p w:rsidR="00500A7B" w:rsidRPr="00E5010D" w:rsidRDefault="00500A7B" w:rsidP="00500A7B">
      <w:pPr>
        <w:jc w:val="center"/>
        <w:rPr>
          <w:b/>
          <w:sz w:val="20"/>
          <w:szCs w:val="20"/>
        </w:rPr>
      </w:pPr>
      <w:r w:rsidRPr="00E5010D">
        <w:rPr>
          <w:b/>
          <w:sz w:val="20"/>
          <w:szCs w:val="20"/>
        </w:rPr>
        <w:t>WNIOSEK</w:t>
      </w:r>
    </w:p>
    <w:p w:rsidR="00500A7B" w:rsidRPr="00E5010D" w:rsidRDefault="0073411F" w:rsidP="00500A7B">
      <w:pPr>
        <w:jc w:val="center"/>
        <w:rPr>
          <w:b/>
          <w:sz w:val="20"/>
          <w:szCs w:val="20"/>
        </w:rPr>
      </w:pPr>
      <w:r w:rsidRPr="00E5010D">
        <w:rPr>
          <w:b/>
          <w:sz w:val="20"/>
          <w:szCs w:val="20"/>
        </w:rPr>
        <w:t>NA WYJAZD SŁUŻ</w:t>
      </w:r>
      <w:r w:rsidR="00500A7B" w:rsidRPr="00E5010D">
        <w:rPr>
          <w:b/>
          <w:sz w:val="20"/>
          <w:szCs w:val="20"/>
        </w:rPr>
        <w:t>BOWY ZA GRANICĘ</w:t>
      </w:r>
    </w:p>
    <w:p w:rsidR="00500A7B" w:rsidRPr="00E5010D" w:rsidRDefault="00500A7B" w:rsidP="00500A7B">
      <w:pPr>
        <w:jc w:val="center"/>
        <w:rPr>
          <w:b/>
          <w:sz w:val="20"/>
          <w:szCs w:val="20"/>
        </w:rPr>
      </w:pPr>
    </w:p>
    <w:p w:rsidR="00500A7B" w:rsidRPr="00E5010D" w:rsidRDefault="00500A7B" w:rsidP="00500A7B">
      <w:pPr>
        <w:rPr>
          <w:sz w:val="20"/>
          <w:szCs w:val="20"/>
        </w:rPr>
      </w:pPr>
      <w:r w:rsidRPr="00E5010D">
        <w:rPr>
          <w:sz w:val="20"/>
          <w:szCs w:val="20"/>
        </w:rPr>
        <w:t>Dla ………………………………………………………………………………………………………………</w:t>
      </w:r>
    </w:p>
    <w:p w:rsidR="00500A7B" w:rsidRPr="00E5010D" w:rsidRDefault="00500A7B" w:rsidP="00500A7B">
      <w:pPr>
        <w:jc w:val="center"/>
        <w:rPr>
          <w:sz w:val="20"/>
          <w:szCs w:val="20"/>
        </w:rPr>
      </w:pPr>
      <w:r w:rsidRPr="00E5010D">
        <w:rPr>
          <w:sz w:val="20"/>
          <w:szCs w:val="20"/>
        </w:rPr>
        <w:t>(imię i nazwisko oraz stanowisko służbowe</w:t>
      </w:r>
      <w:r w:rsidR="0073411F" w:rsidRPr="00E5010D">
        <w:rPr>
          <w:sz w:val="20"/>
          <w:szCs w:val="20"/>
        </w:rPr>
        <w:t xml:space="preserve"> pracownika</w:t>
      </w:r>
      <w:r w:rsidRPr="00E5010D">
        <w:rPr>
          <w:sz w:val="20"/>
          <w:szCs w:val="20"/>
        </w:rPr>
        <w:t>)</w:t>
      </w:r>
    </w:p>
    <w:p w:rsidR="00500A7B" w:rsidRPr="00E5010D" w:rsidRDefault="00500A7B" w:rsidP="00500A7B">
      <w:pPr>
        <w:jc w:val="center"/>
        <w:rPr>
          <w:sz w:val="20"/>
          <w:szCs w:val="20"/>
        </w:rPr>
      </w:pPr>
    </w:p>
    <w:p w:rsidR="00500A7B" w:rsidRPr="00E5010D" w:rsidRDefault="00500A7B" w:rsidP="00500A7B">
      <w:pPr>
        <w:rPr>
          <w:sz w:val="20"/>
          <w:szCs w:val="20"/>
        </w:rPr>
      </w:pPr>
      <w:r w:rsidRPr="00E5010D">
        <w:rPr>
          <w:sz w:val="20"/>
          <w:szCs w:val="20"/>
        </w:rPr>
        <w:t>Do ………………………………………………………………………………………………………………</w:t>
      </w:r>
    </w:p>
    <w:p w:rsidR="00500A7B" w:rsidRPr="00E5010D" w:rsidRDefault="00500A7B" w:rsidP="00500A7B">
      <w:pPr>
        <w:jc w:val="center"/>
        <w:rPr>
          <w:sz w:val="20"/>
          <w:szCs w:val="20"/>
        </w:rPr>
      </w:pPr>
      <w:r w:rsidRPr="00E5010D">
        <w:rPr>
          <w:sz w:val="20"/>
          <w:szCs w:val="20"/>
        </w:rPr>
        <w:t>(kraj i miejscowość)</w:t>
      </w:r>
    </w:p>
    <w:p w:rsidR="00500A7B" w:rsidRPr="00E5010D" w:rsidRDefault="00500A7B" w:rsidP="00500A7B">
      <w:pPr>
        <w:jc w:val="center"/>
        <w:rPr>
          <w:b/>
          <w:sz w:val="20"/>
          <w:szCs w:val="20"/>
        </w:rPr>
      </w:pPr>
    </w:p>
    <w:p w:rsidR="00500A7B" w:rsidRPr="00E5010D" w:rsidRDefault="00500A7B" w:rsidP="00500A7B">
      <w:pPr>
        <w:rPr>
          <w:sz w:val="20"/>
          <w:szCs w:val="20"/>
        </w:rPr>
      </w:pPr>
      <w:r w:rsidRPr="00E5010D">
        <w:rPr>
          <w:sz w:val="20"/>
          <w:szCs w:val="20"/>
        </w:rPr>
        <w:t>Na czas od dnia ……………………………………… do dnia …………………………………………….</w:t>
      </w:r>
    </w:p>
    <w:p w:rsidR="0073411F" w:rsidRPr="00E5010D" w:rsidRDefault="0073411F" w:rsidP="00500A7B">
      <w:pPr>
        <w:rPr>
          <w:sz w:val="20"/>
          <w:szCs w:val="20"/>
        </w:rPr>
      </w:pPr>
    </w:p>
    <w:p w:rsidR="00500A7B" w:rsidRPr="00E5010D" w:rsidRDefault="00500A7B" w:rsidP="00500A7B">
      <w:pPr>
        <w:rPr>
          <w:sz w:val="20"/>
          <w:szCs w:val="20"/>
        </w:rPr>
      </w:pPr>
      <w:r w:rsidRPr="00E5010D">
        <w:rPr>
          <w:sz w:val="20"/>
          <w:szCs w:val="20"/>
        </w:rPr>
        <w:t>W celu ………………………………………………………………………………………………………...….</w:t>
      </w:r>
    </w:p>
    <w:p w:rsidR="00500A7B" w:rsidRPr="00E5010D" w:rsidRDefault="00500A7B" w:rsidP="00500A7B">
      <w:pPr>
        <w:rPr>
          <w:sz w:val="20"/>
          <w:szCs w:val="20"/>
        </w:rPr>
      </w:pPr>
      <w:r w:rsidRPr="00E5010D">
        <w:rPr>
          <w:sz w:val="20"/>
          <w:szCs w:val="20"/>
        </w:rPr>
        <w:t>……………………………………………………………………………………………………………</w:t>
      </w:r>
    </w:p>
    <w:p w:rsidR="00500A7B" w:rsidRPr="00E5010D" w:rsidRDefault="00500A7B" w:rsidP="00500A7B">
      <w:pPr>
        <w:rPr>
          <w:sz w:val="20"/>
          <w:szCs w:val="20"/>
        </w:rPr>
      </w:pPr>
      <w:r w:rsidRPr="00E5010D">
        <w:rPr>
          <w:sz w:val="20"/>
          <w:szCs w:val="20"/>
        </w:rPr>
        <w:t>……………………………………………………………………………………………………………</w:t>
      </w:r>
    </w:p>
    <w:p w:rsidR="0073411F" w:rsidRPr="00E5010D" w:rsidRDefault="0073411F" w:rsidP="00500A7B">
      <w:pPr>
        <w:rPr>
          <w:sz w:val="20"/>
          <w:szCs w:val="20"/>
        </w:rPr>
      </w:pPr>
    </w:p>
    <w:p w:rsidR="00500A7B" w:rsidRPr="00E5010D" w:rsidRDefault="00500A7B" w:rsidP="00500A7B">
      <w:pPr>
        <w:rPr>
          <w:sz w:val="20"/>
          <w:szCs w:val="20"/>
        </w:rPr>
      </w:pPr>
      <w:r w:rsidRPr="00E5010D">
        <w:rPr>
          <w:sz w:val="20"/>
          <w:szCs w:val="20"/>
        </w:rPr>
        <w:t>Proponowany środek transportu ……</w:t>
      </w:r>
      <w:r w:rsidR="0073411F" w:rsidRPr="00E5010D">
        <w:rPr>
          <w:sz w:val="20"/>
          <w:szCs w:val="20"/>
        </w:rPr>
        <w:t>………………………..</w:t>
      </w:r>
      <w:r w:rsidRPr="00E5010D">
        <w:rPr>
          <w:sz w:val="20"/>
          <w:szCs w:val="20"/>
        </w:rPr>
        <w:t>……………………………………………………………………………..</w:t>
      </w:r>
    </w:p>
    <w:p w:rsidR="00500A7B" w:rsidRPr="00E5010D" w:rsidRDefault="00500A7B" w:rsidP="00500A7B">
      <w:pPr>
        <w:rPr>
          <w:sz w:val="20"/>
          <w:szCs w:val="20"/>
        </w:rPr>
      </w:pPr>
    </w:p>
    <w:p w:rsidR="00500A7B" w:rsidRPr="00E5010D" w:rsidRDefault="00500A7B" w:rsidP="00500A7B">
      <w:pPr>
        <w:jc w:val="right"/>
        <w:rPr>
          <w:sz w:val="20"/>
          <w:szCs w:val="20"/>
        </w:rPr>
      </w:pPr>
      <w:r w:rsidRPr="00E5010D">
        <w:rPr>
          <w:sz w:val="20"/>
          <w:szCs w:val="20"/>
        </w:rPr>
        <w:t>………………………………………..</w:t>
      </w:r>
    </w:p>
    <w:p w:rsidR="00500A7B" w:rsidRPr="00E5010D" w:rsidRDefault="00500A7B" w:rsidP="00500A7B">
      <w:pPr>
        <w:pBdr>
          <w:bottom w:val="single" w:sz="12" w:space="1" w:color="auto"/>
        </w:pBdr>
        <w:jc w:val="right"/>
        <w:rPr>
          <w:sz w:val="16"/>
          <w:szCs w:val="16"/>
        </w:rPr>
      </w:pPr>
      <w:r w:rsidRPr="00E5010D">
        <w:rPr>
          <w:sz w:val="16"/>
          <w:szCs w:val="16"/>
        </w:rPr>
        <w:t xml:space="preserve">Podpis </w:t>
      </w:r>
      <w:r w:rsidR="0073411F" w:rsidRPr="00E5010D">
        <w:rPr>
          <w:sz w:val="16"/>
          <w:szCs w:val="16"/>
        </w:rPr>
        <w:t xml:space="preserve">wnioskodawcy </w:t>
      </w:r>
      <w:r w:rsidRPr="00E5010D">
        <w:rPr>
          <w:sz w:val="16"/>
          <w:szCs w:val="16"/>
        </w:rPr>
        <w:t xml:space="preserve"> / Naczelnik Wydziału</w:t>
      </w:r>
    </w:p>
    <w:p w:rsidR="00500A7B" w:rsidRPr="00E5010D" w:rsidRDefault="00500A7B" w:rsidP="00500A7B">
      <w:pPr>
        <w:pBdr>
          <w:bottom w:val="single" w:sz="12" w:space="1" w:color="auto"/>
        </w:pBdr>
        <w:jc w:val="right"/>
        <w:rPr>
          <w:sz w:val="16"/>
          <w:szCs w:val="16"/>
        </w:rPr>
      </w:pPr>
    </w:p>
    <w:p w:rsidR="0073411F" w:rsidRPr="00E5010D" w:rsidRDefault="0073411F" w:rsidP="00500A7B">
      <w:pPr>
        <w:rPr>
          <w:sz w:val="20"/>
          <w:szCs w:val="20"/>
        </w:rPr>
      </w:pPr>
    </w:p>
    <w:p w:rsidR="00500A7B" w:rsidRPr="00E5010D" w:rsidRDefault="00500A7B" w:rsidP="00500A7B">
      <w:pPr>
        <w:rPr>
          <w:sz w:val="20"/>
          <w:szCs w:val="20"/>
        </w:rPr>
      </w:pPr>
      <w:r w:rsidRPr="00E5010D">
        <w:rPr>
          <w:sz w:val="20"/>
          <w:szCs w:val="20"/>
        </w:rPr>
        <w:t xml:space="preserve">Decyzja kierownika jednostki </w:t>
      </w:r>
    </w:p>
    <w:p w:rsidR="0073411F" w:rsidRPr="00E5010D" w:rsidRDefault="0073411F" w:rsidP="00500A7B">
      <w:pPr>
        <w:rPr>
          <w:sz w:val="20"/>
          <w:szCs w:val="20"/>
        </w:rPr>
      </w:pPr>
    </w:p>
    <w:p w:rsidR="00500A7B" w:rsidRPr="00E5010D" w:rsidRDefault="00500A7B" w:rsidP="00500A7B">
      <w:pPr>
        <w:rPr>
          <w:sz w:val="20"/>
          <w:szCs w:val="20"/>
        </w:rPr>
      </w:pPr>
      <w:r w:rsidRPr="00E5010D">
        <w:rPr>
          <w:sz w:val="20"/>
          <w:szCs w:val="20"/>
        </w:rPr>
        <w:t>………………………………………………………………………………………………………………</w:t>
      </w:r>
    </w:p>
    <w:p w:rsidR="0073411F" w:rsidRPr="00E5010D" w:rsidRDefault="0073411F" w:rsidP="00500A7B">
      <w:pPr>
        <w:rPr>
          <w:sz w:val="20"/>
          <w:szCs w:val="20"/>
        </w:rPr>
      </w:pPr>
    </w:p>
    <w:p w:rsidR="00500A7B" w:rsidRPr="00E5010D" w:rsidRDefault="00500A7B" w:rsidP="00500A7B">
      <w:pPr>
        <w:rPr>
          <w:sz w:val="20"/>
          <w:szCs w:val="20"/>
        </w:rPr>
      </w:pPr>
      <w:r w:rsidRPr="00E5010D">
        <w:rPr>
          <w:sz w:val="20"/>
          <w:szCs w:val="20"/>
        </w:rPr>
        <w:t>………………………………………………………………………………………………………………</w:t>
      </w:r>
    </w:p>
    <w:p w:rsidR="00500A7B" w:rsidRPr="00E5010D" w:rsidRDefault="00500A7B" w:rsidP="00500A7B">
      <w:pPr>
        <w:rPr>
          <w:sz w:val="20"/>
          <w:szCs w:val="20"/>
        </w:rPr>
      </w:pPr>
    </w:p>
    <w:p w:rsidR="00500A7B" w:rsidRPr="00E5010D" w:rsidRDefault="00500A7B" w:rsidP="00500A7B">
      <w:pPr>
        <w:rPr>
          <w:sz w:val="20"/>
          <w:szCs w:val="20"/>
        </w:rPr>
      </w:pPr>
    </w:p>
    <w:p w:rsidR="0073411F" w:rsidRPr="00E5010D" w:rsidRDefault="0073411F" w:rsidP="00500A7B">
      <w:pPr>
        <w:rPr>
          <w:sz w:val="20"/>
          <w:szCs w:val="20"/>
        </w:rPr>
      </w:pPr>
    </w:p>
    <w:p w:rsidR="00500A7B" w:rsidRPr="00E5010D" w:rsidRDefault="00500A7B" w:rsidP="00500A7B">
      <w:pPr>
        <w:rPr>
          <w:sz w:val="20"/>
          <w:szCs w:val="20"/>
        </w:rPr>
      </w:pPr>
      <w:r w:rsidRPr="00E5010D">
        <w:rPr>
          <w:sz w:val="20"/>
          <w:szCs w:val="20"/>
        </w:rPr>
        <w:t>…………………………………….                                                     …………………………………….</w:t>
      </w:r>
    </w:p>
    <w:p w:rsidR="00500A7B" w:rsidRPr="00E5010D" w:rsidRDefault="00500A7B" w:rsidP="00500A7B">
      <w:pPr>
        <w:rPr>
          <w:sz w:val="16"/>
          <w:szCs w:val="16"/>
        </w:rPr>
      </w:pPr>
      <w:r w:rsidRPr="00E5010D">
        <w:rPr>
          <w:sz w:val="16"/>
          <w:szCs w:val="16"/>
        </w:rPr>
        <w:t>(Miejscowość, data)                                                                                                              (pieczątka, podpis kierownika jednostki)</w:t>
      </w:r>
    </w:p>
    <w:p w:rsidR="00257B13" w:rsidRPr="00E5010D" w:rsidRDefault="00257B13" w:rsidP="006D3BB1">
      <w:pPr>
        <w:rPr>
          <w:sz w:val="22"/>
          <w:szCs w:val="22"/>
        </w:rPr>
      </w:pPr>
    </w:p>
    <w:p w:rsidR="00257B13" w:rsidRPr="00E5010D" w:rsidRDefault="00257B13" w:rsidP="006D3BB1">
      <w:pPr>
        <w:rPr>
          <w:sz w:val="22"/>
          <w:szCs w:val="22"/>
        </w:rPr>
      </w:pPr>
    </w:p>
    <w:p w:rsidR="00257B13" w:rsidRPr="00E5010D" w:rsidRDefault="00257B13" w:rsidP="006D3BB1">
      <w:pPr>
        <w:rPr>
          <w:sz w:val="22"/>
          <w:szCs w:val="22"/>
        </w:rPr>
      </w:pPr>
    </w:p>
    <w:p w:rsidR="00257B13" w:rsidRPr="00E5010D" w:rsidRDefault="00257B13" w:rsidP="006D3BB1">
      <w:pPr>
        <w:rPr>
          <w:sz w:val="22"/>
          <w:szCs w:val="22"/>
        </w:rPr>
      </w:pPr>
    </w:p>
    <w:p w:rsidR="00257B13" w:rsidRPr="00E5010D" w:rsidRDefault="00257B13" w:rsidP="006D3BB1">
      <w:pPr>
        <w:rPr>
          <w:sz w:val="22"/>
          <w:szCs w:val="22"/>
        </w:rPr>
      </w:pPr>
    </w:p>
    <w:p w:rsidR="00257B13" w:rsidRPr="00E5010D" w:rsidRDefault="00257B13" w:rsidP="006D3BB1">
      <w:pPr>
        <w:rPr>
          <w:sz w:val="22"/>
          <w:szCs w:val="22"/>
        </w:rPr>
      </w:pPr>
    </w:p>
    <w:p w:rsidR="00257B13" w:rsidRPr="00E5010D" w:rsidRDefault="00257B13" w:rsidP="006D3BB1">
      <w:pPr>
        <w:rPr>
          <w:sz w:val="22"/>
          <w:szCs w:val="22"/>
        </w:rPr>
      </w:pPr>
    </w:p>
    <w:p w:rsidR="009C70A0" w:rsidRPr="00E5010D" w:rsidRDefault="009C70A0" w:rsidP="006D3BB1">
      <w:pPr>
        <w:rPr>
          <w:sz w:val="22"/>
          <w:szCs w:val="22"/>
        </w:rPr>
      </w:pPr>
    </w:p>
    <w:p w:rsidR="009C70A0" w:rsidRPr="00E5010D" w:rsidRDefault="009C70A0" w:rsidP="006D3BB1">
      <w:pPr>
        <w:rPr>
          <w:sz w:val="22"/>
          <w:szCs w:val="22"/>
        </w:rPr>
      </w:pPr>
    </w:p>
    <w:p w:rsidR="009C70A0" w:rsidRPr="00E5010D" w:rsidRDefault="009C70A0" w:rsidP="006D3BB1">
      <w:pPr>
        <w:rPr>
          <w:sz w:val="22"/>
          <w:szCs w:val="22"/>
        </w:rPr>
      </w:pPr>
    </w:p>
    <w:p w:rsidR="00440B05" w:rsidRPr="00E5010D" w:rsidRDefault="002644C8" w:rsidP="00440B05">
      <w:pPr>
        <w:jc w:val="right"/>
        <w:outlineLvl w:val="0"/>
        <w:rPr>
          <w:b/>
          <w:bCs/>
          <w:iCs/>
        </w:rPr>
      </w:pPr>
      <w:r>
        <w:rPr>
          <w:b/>
          <w:bCs/>
          <w:iCs/>
        </w:rPr>
        <w:t>Załącznik Nr 11</w:t>
      </w:r>
    </w:p>
    <w:p w:rsidR="00440B05" w:rsidRPr="00E5010D" w:rsidRDefault="00440B05" w:rsidP="00440B05">
      <w:pPr>
        <w:jc w:val="right"/>
        <w:outlineLvl w:val="0"/>
        <w:rPr>
          <w:b/>
          <w:bCs/>
          <w:iCs/>
        </w:rPr>
      </w:pPr>
      <w:r w:rsidRPr="00E5010D">
        <w:rPr>
          <w:b/>
          <w:bCs/>
          <w:iCs/>
        </w:rPr>
        <w:t xml:space="preserve">do Instrukcji sporządzania, obiegu i kontroli </w:t>
      </w:r>
    </w:p>
    <w:p w:rsidR="00440B05" w:rsidRPr="00E5010D" w:rsidRDefault="00440B05" w:rsidP="00440B05">
      <w:pPr>
        <w:jc w:val="right"/>
        <w:rPr>
          <w:b/>
          <w:bCs/>
          <w:iCs/>
        </w:rPr>
      </w:pPr>
      <w:r w:rsidRPr="00E5010D">
        <w:rPr>
          <w:b/>
          <w:bCs/>
          <w:iCs/>
        </w:rPr>
        <w:t xml:space="preserve">dokumentów finansowo-księgowych </w:t>
      </w:r>
    </w:p>
    <w:p w:rsidR="00440B05" w:rsidRPr="00E5010D" w:rsidRDefault="00440B05" w:rsidP="00440B05">
      <w:pPr>
        <w:jc w:val="right"/>
        <w:rPr>
          <w:b/>
          <w:bCs/>
          <w:iCs/>
        </w:rPr>
      </w:pPr>
      <w:r w:rsidRPr="00E5010D">
        <w:rPr>
          <w:b/>
          <w:bCs/>
          <w:iCs/>
        </w:rPr>
        <w:t>w Urzędzie Miasta i Gminy w Kazimierzy Wielkiej</w:t>
      </w:r>
    </w:p>
    <w:p w:rsidR="00440B05" w:rsidRPr="00E5010D" w:rsidRDefault="00440B05" w:rsidP="00440B05">
      <w:pPr>
        <w:jc w:val="right"/>
      </w:pPr>
    </w:p>
    <w:p w:rsidR="00701678" w:rsidRPr="00E5010D" w:rsidRDefault="00701678" w:rsidP="00257B13">
      <w:pPr>
        <w:jc w:val="right"/>
        <w:rPr>
          <w:b/>
          <w:bCs/>
          <w:iCs/>
        </w:rPr>
      </w:pPr>
    </w:p>
    <w:p w:rsidR="00257B13" w:rsidRPr="00E5010D" w:rsidRDefault="00257B13" w:rsidP="00257B13">
      <w:pPr>
        <w:rPr>
          <w:sz w:val="22"/>
          <w:szCs w:val="22"/>
        </w:rPr>
      </w:pPr>
    </w:p>
    <w:p w:rsidR="00A43B6B" w:rsidRPr="00E5010D" w:rsidRDefault="00A43B6B" w:rsidP="00A43B6B">
      <w:pPr>
        <w:jc w:val="center"/>
        <w:rPr>
          <w:b/>
        </w:rPr>
      </w:pPr>
      <w:r w:rsidRPr="00E5010D">
        <w:rPr>
          <w:b/>
        </w:rPr>
        <w:t>ROZLICZENIE KOSZTÓW</w:t>
      </w:r>
    </w:p>
    <w:p w:rsidR="00A43B6B" w:rsidRPr="00E5010D" w:rsidRDefault="00A43B6B" w:rsidP="00A43B6B">
      <w:pPr>
        <w:jc w:val="center"/>
        <w:rPr>
          <w:b/>
        </w:rPr>
      </w:pPr>
      <w:r w:rsidRPr="00E5010D">
        <w:rPr>
          <w:b/>
        </w:rPr>
        <w:t>ZAGRANICZNEJ PODRÓŻY SŁUŻBOWEJ</w:t>
      </w:r>
    </w:p>
    <w:p w:rsidR="00A43B6B" w:rsidRPr="00E5010D" w:rsidRDefault="00A43B6B" w:rsidP="00A43B6B"/>
    <w:p w:rsidR="00A43B6B" w:rsidRPr="00E5010D" w:rsidRDefault="00A43B6B" w:rsidP="00A43B6B">
      <w:pPr>
        <w:pStyle w:val="Akapitzlist"/>
        <w:numPr>
          <w:ilvl w:val="0"/>
          <w:numId w:val="97"/>
        </w:numPr>
        <w:suppressAutoHyphens w:val="0"/>
        <w:contextualSpacing/>
      </w:pPr>
      <w:r w:rsidRPr="00E5010D">
        <w:t>……………………………………………………………………………………</w:t>
      </w:r>
    </w:p>
    <w:p w:rsidR="00A43B6B" w:rsidRPr="00E5010D" w:rsidRDefault="00A43B6B" w:rsidP="00A43B6B">
      <w:pPr>
        <w:pStyle w:val="Akapitzlist"/>
        <w:jc w:val="center"/>
        <w:rPr>
          <w:sz w:val="16"/>
          <w:szCs w:val="16"/>
        </w:rPr>
      </w:pPr>
      <w:r w:rsidRPr="00E5010D">
        <w:rPr>
          <w:sz w:val="16"/>
          <w:szCs w:val="16"/>
        </w:rPr>
        <w:t>imię i nazwisko delegowanego, stanowisko służbowe</w:t>
      </w:r>
    </w:p>
    <w:p w:rsidR="00A43B6B" w:rsidRPr="00E5010D" w:rsidRDefault="00A43B6B" w:rsidP="00A43B6B">
      <w:pPr>
        <w:pStyle w:val="Akapitzlist"/>
        <w:jc w:val="center"/>
      </w:pPr>
    </w:p>
    <w:p w:rsidR="00A43B6B" w:rsidRPr="00E5010D" w:rsidRDefault="00A43B6B" w:rsidP="00A43B6B">
      <w:pPr>
        <w:pStyle w:val="Akapitzlist"/>
        <w:numPr>
          <w:ilvl w:val="0"/>
          <w:numId w:val="97"/>
        </w:numPr>
        <w:suppressAutoHyphens w:val="0"/>
        <w:contextualSpacing/>
      </w:pPr>
      <w:r w:rsidRPr="00E5010D">
        <w:t>……………………………………………………………………………………</w:t>
      </w:r>
    </w:p>
    <w:p w:rsidR="00A43B6B" w:rsidRPr="00E5010D" w:rsidRDefault="00A43B6B" w:rsidP="00A43B6B">
      <w:pPr>
        <w:pStyle w:val="Akapitzlist"/>
        <w:jc w:val="center"/>
        <w:rPr>
          <w:sz w:val="16"/>
          <w:szCs w:val="16"/>
        </w:rPr>
      </w:pPr>
      <w:r w:rsidRPr="00E5010D">
        <w:rPr>
          <w:sz w:val="16"/>
          <w:szCs w:val="16"/>
        </w:rPr>
        <w:t>cel podróży</w:t>
      </w:r>
    </w:p>
    <w:p w:rsidR="00A43B6B" w:rsidRPr="00E5010D" w:rsidRDefault="00A43B6B" w:rsidP="00A43B6B">
      <w:pPr>
        <w:pStyle w:val="Akapitzlist"/>
      </w:pPr>
    </w:p>
    <w:p w:rsidR="00A43B6B" w:rsidRPr="00E5010D" w:rsidRDefault="00A43B6B" w:rsidP="00A43B6B">
      <w:pPr>
        <w:pStyle w:val="Akapitzlist"/>
        <w:numPr>
          <w:ilvl w:val="0"/>
          <w:numId w:val="97"/>
        </w:numPr>
        <w:suppressAutoHyphens w:val="0"/>
        <w:contextualSpacing/>
      </w:pPr>
      <w:r w:rsidRPr="00E5010D">
        <w:t>……………………………………………………………………………………</w:t>
      </w:r>
    </w:p>
    <w:p w:rsidR="00A43B6B" w:rsidRPr="00E5010D" w:rsidRDefault="00A43B6B" w:rsidP="00A43B6B">
      <w:pPr>
        <w:jc w:val="center"/>
        <w:rPr>
          <w:sz w:val="16"/>
          <w:szCs w:val="16"/>
        </w:rPr>
      </w:pPr>
      <w:r w:rsidRPr="00E5010D">
        <w:rPr>
          <w:sz w:val="16"/>
          <w:szCs w:val="16"/>
        </w:rPr>
        <w:t>docelowe państwo podróży</w:t>
      </w:r>
      <w:r w:rsidR="001A2585" w:rsidRPr="00E5010D">
        <w:rPr>
          <w:sz w:val="16"/>
          <w:szCs w:val="16"/>
        </w:rPr>
        <w:t xml:space="preserve"> (kraj, miejscowość)</w:t>
      </w:r>
    </w:p>
    <w:p w:rsidR="00A43B6B" w:rsidRPr="00E5010D" w:rsidRDefault="00A43B6B" w:rsidP="00A43B6B"/>
    <w:p w:rsidR="00A43B6B" w:rsidRPr="00E5010D" w:rsidRDefault="00A43B6B" w:rsidP="00A43B6B">
      <w:pPr>
        <w:pStyle w:val="Akapitzlist"/>
        <w:numPr>
          <w:ilvl w:val="0"/>
          <w:numId w:val="97"/>
        </w:numPr>
        <w:suppressAutoHyphens w:val="0"/>
        <w:contextualSpacing/>
      </w:pPr>
      <w:r w:rsidRPr="00E5010D">
        <w:t>……………………………………………………………………………………</w:t>
      </w:r>
    </w:p>
    <w:p w:rsidR="00A43B6B" w:rsidRPr="00E5010D" w:rsidRDefault="00A43B6B" w:rsidP="00A43B6B">
      <w:pPr>
        <w:pStyle w:val="Akapitzlist"/>
        <w:jc w:val="center"/>
        <w:rPr>
          <w:sz w:val="16"/>
          <w:szCs w:val="16"/>
        </w:rPr>
      </w:pPr>
      <w:r w:rsidRPr="00E5010D">
        <w:rPr>
          <w:sz w:val="16"/>
          <w:szCs w:val="16"/>
        </w:rPr>
        <w:t>środek (środki) transportu</w:t>
      </w:r>
    </w:p>
    <w:p w:rsidR="00A43B6B" w:rsidRPr="00E5010D" w:rsidRDefault="00A43B6B" w:rsidP="00A43B6B"/>
    <w:p w:rsidR="00A43B6B" w:rsidRPr="00E5010D" w:rsidRDefault="00A43B6B" w:rsidP="00A43B6B">
      <w:pPr>
        <w:pStyle w:val="Akapitzlist"/>
        <w:numPr>
          <w:ilvl w:val="0"/>
          <w:numId w:val="97"/>
        </w:numPr>
        <w:suppressAutoHyphens w:val="0"/>
        <w:contextualSpacing/>
      </w:pPr>
      <w:r w:rsidRPr="00E5010D">
        <w:t xml:space="preserve">Wysokość wypłaconej zaliczki: </w:t>
      </w:r>
    </w:p>
    <w:p w:rsidR="00A43B6B" w:rsidRPr="00E5010D" w:rsidRDefault="00A43B6B" w:rsidP="00A43B6B">
      <w:pPr>
        <w:pStyle w:val="Akapitzlist"/>
      </w:pPr>
    </w:p>
    <w:p w:rsidR="00A43B6B" w:rsidRPr="00E5010D" w:rsidRDefault="00A43B6B" w:rsidP="00A43B6B">
      <w:pPr>
        <w:pStyle w:val="Akapitzlist"/>
      </w:pPr>
      <w:r w:rsidRPr="00E5010D">
        <w:t xml:space="preserve">- w walucie obcej – </w:t>
      </w:r>
      <w:r w:rsidR="001A2585" w:rsidRPr="00E5010D">
        <w:t xml:space="preserve">…………………. </w:t>
      </w:r>
    </w:p>
    <w:p w:rsidR="00A43B6B" w:rsidRPr="00E5010D" w:rsidRDefault="00A43B6B" w:rsidP="00A43B6B">
      <w:pPr>
        <w:pStyle w:val="Akapitzlist"/>
      </w:pPr>
      <w:r w:rsidRPr="00E5010D">
        <w:t>- w polskich złotych –</w:t>
      </w:r>
      <w:r w:rsidR="001A2585" w:rsidRPr="00E5010D">
        <w:t xml:space="preserve"> ……………….</w:t>
      </w:r>
    </w:p>
    <w:p w:rsidR="00A43B6B" w:rsidRPr="00E5010D" w:rsidRDefault="00A43B6B" w:rsidP="00A43B6B">
      <w:pPr>
        <w:pStyle w:val="Akapitzlist"/>
      </w:pPr>
    </w:p>
    <w:p w:rsidR="00A43B6B" w:rsidRPr="00E5010D" w:rsidRDefault="00A43B6B" w:rsidP="00A43B6B">
      <w:pPr>
        <w:pStyle w:val="Akapitzlist"/>
      </w:pPr>
    </w:p>
    <w:p w:rsidR="00A43B6B" w:rsidRPr="00E5010D" w:rsidRDefault="00A43B6B" w:rsidP="00A43B6B">
      <w:pPr>
        <w:pStyle w:val="Akapitzlist"/>
        <w:numPr>
          <w:ilvl w:val="0"/>
          <w:numId w:val="97"/>
        </w:numPr>
        <w:suppressAutoHyphens w:val="0"/>
        <w:contextualSpacing/>
      </w:pPr>
      <w:r w:rsidRPr="00E5010D">
        <w:t>Ustalania kosztów podróży</w:t>
      </w:r>
    </w:p>
    <w:p w:rsidR="00A43B6B" w:rsidRPr="00E5010D" w:rsidRDefault="00A43B6B" w:rsidP="00A43B6B">
      <w:pPr>
        <w:pStyle w:val="Akapitzlist"/>
        <w:numPr>
          <w:ilvl w:val="0"/>
          <w:numId w:val="98"/>
        </w:numPr>
        <w:suppressAutoHyphens w:val="0"/>
        <w:contextualSpacing/>
      </w:pPr>
      <w:r w:rsidRPr="00E5010D">
        <w:t>czas podróży</w:t>
      </w:r>
    </w:p>
    <w:tbl>
      <w:tblPr>
        <w:tblStyle w:val="Tabela-Siatka"/>
        <w:tblW w:w="0" w:type="auto"/>
        <w:tblInd w:w="720" w:type="dxa"/>
        <w:tblLayout w:type="fixed"/>
        <w:tblLook w:val="04A0"/>
      </w:tblPr>
      <w:tblGrid>
        <w:gridCol w:w="1353"/>
        <w:gridCol w:w="587"/>
        <w:gridCol w:w="992"/>
        <w:gridCol w:w="1548"/>
        <w:gridCol w:w="583"/>
        <w:gridCol w:w="988"/>
        <w:gridCol w:w="1189"/>
        <w:gridCol w:w="1328"/>
      </w:tblGrid>
      <w:tr w:rsidR="00A43B6B" w:rsidRPr="00E5010D" w:rsidTr="00BE1F2F">
        <w:tc>
          <w:tcPr>
            <w:tcW w:w="2932" w:type="dxa"/>
            <w:gridSpan w:val="3"/>
          </w:tcPr>
          <w:p w:rsidR="00A43B6B" w:rsidRPr="00E5010D" w:rsidRDefault="00A43B6B" w:rsidP="00BE1F2F">
            <w:pPr>
              <w:pStyle w:val="Akapitzlist"/>
              <w:ind w:left="0"/>
              <w:rPr>
                <w:sz w:val="18"/>
                <w:szCs w:val="18"/>
              </w:rPr>
            </w:pPr>
          </w:p>
          <w:p w:rsidR="00A43B6B" w:rsidRPr="00E5010D" w:rsidRDefault="009F53D7" w:rsidP="009F53D7">
            <w:pPr>
              <w:pStyle w:val="Akapitzlist"/>
              <w:ind w:left="0"/>
              <w:jc w:val="center"/>
              <w:rPr>
                <w:sz w:val="18"/>
                <w:szCs w:val="18"/>
              </w:rPr>
            </w:pPr>
            <w:r w:rsidRPr="00E5010D">
              <w:rPr>
                <w:sz w:val="18"/>
                <w:szCs w:val="18"/>
              </w:rPr>
              <w:t>Wyjazd  /  Przyjazd</w:t>
            </w:r>
          </w:p>
        </w:tc>
        <w:tc>
          <w:tcPr>
            <w:tcW w:w="3119" w:type="dxa"/>
            <w:gridSpan w:val="3"/>
            <w:vAlign w:val="center"/>
          </w:tcPr>
          <w:p w:rsidR="00A43B6B" w:rsidRPr="00E5010D" w:rsidRDefault="00A43B6B" w:rsidP="00BE1F2F">
            <w:pPr>
              <w:pStyle w:val="Akapitzlist"/>
              <w:ind w:left="0"/>
              <w:jc w:val="center"/>
              <w:rPr>
                <w:sz w:val="18"/>
                <w:szCs w:val="18"/>
              </w:rPr>
            </w:pPr>
            <w:r w:rsidRPr="00E5010D">
              <w:rPr>
                <w:sz w:val="18"/>
                <w:szCs w:val="18"/>
              </w:rPr>
              <w:t>Przekroczenie granicy</w:t>
            </w:r>
          </w:p>
        </w:tc>
        <w:tc>
          <w:tcPr>
            <w:tcW w:w="1189" w:type="dxa"/>
          </w:tcPr>
          <w:p w:rsidR="00A43B6B" w:rsidRPr="00E5010D" w:rsidRDefault="00A43B6B" w:rsidP="00BE1F2F">
            <w:pPr>
              <w:pStyle w:val="Akapitzlist"/>
              <w:ind w:left="0"/>
              <w:rPr>
                <w:sz w:val="18"/>
                <w:szCs w:val="18"/>
              </w:rPr>
            </w:pPr>
            <w:r w:rsidRPr="00E5010D">
              <w:rPr>
                <w:sz w:val="18"/>
                <w:szCs w:val="18"/>
              </w:rPr>
              <w:t>Czas podróży krajowej</w:t>
            </w:r>
          </w:p>
        </w:tc>
        <w:tc>
          <w:tcPr>
            <w:tcW w:w="1328" w:type="dxa"/>
          </w:tcPr>
          <w:p w:rsidR="00A43B6B" w:rsidRPr="00E5010D" w:rsidRDefault="00A43B6B" w:rsidP="00BE1F2F">
            <w:pPr>
              <w:pStyle w:val="Akapitzlist"/>
              <w:ind w:left="0"/>
              <w:rPr>
                <w:sz w:val="18"/>
                <w:szCs w:val="18"/>
              </w:rPr>
            </w:pPr>
            <w:r w:rsidRPr="00E5010D">
              <w:rPr>
                <w:sz w:val="18"/>
                <w:szCs w:val="18"/>
              </w:rPr>
              <w:t>Czas podróży zagranicznej</w:t>
            </w:r>
          </w:p>
        </w:tc>
      </w:tr>
      <w:tr w:rsidR="00A43B6B" w:rsidRPr="00E5010D" w:rsidTr="00BE1F2F">
        <w:tc>
          <w:tcPr>
            <w:tcW w:w="1353" w:type="dxa"/>
          </w:tcPr>
          <w:p w:rsidR="00A43B6B" w:rsidRPr="00E5010D" w:rsidRDefault="00A43B6B" w:rsidP="00BE1F2F">
            <w:pPr>
              <w:pStyle w:val="Akapitzlist"/>
              <w:ind w:left="0"/>
              <w:rPr>
                <w:sz w:val="18"/>
                <w:szCs w:val="18"/>
              </w:rPr>
            </w:pPr>
            <w:r w:rsidRPr="00E5010D">
              <w:rPr>
                <w:sz w:val="18"/>
                <w:szCs w:val="18"/>
              </w:rPr>
              <w:t>miejscowość</w:t>
            </w:r>
          </w:p>
        </w:tc>
        <w:tc>
          <w:tcPr>
            <w:tcW w:w="587" w:type="dxa"/>
          </w:tcPr>
          <w:p w:rsidR="00A43B6B" w:rsidRPr="00E5010D" w:rsidRDefault="00A43B6B" w:rsidP="00BE1F2F">
            <w:pPr>
              <w:pStyle w:val="Akapitzlist"/>
              <w:ind w:left="0"/>
              <w:rPr>
                <w:sz w:val="18"/>
                <w:szCs w:val="18"/>
              </w:rPr>
            </w:pPr>
            <w:r w:rsidRPr="00E5010D">
              <w:rPr>
                <w:sz w:val="18"/>
                <w:szCs w:val="18"/>
              </w:rPr>
              <w:t>data</w:t>
            </w:r>
          </w:p>
        </w:tc>
        <w:tc>
          <w:tcPr>
            <w:tcW w:w="992" w:type="dxa"/>
          </w:tcPr>
          <w:p w:rsidR="00A43B6B" w:rsidRPr="00E5010D" w:rsidRDefault="00A43B6B" w:rsidP="00BE1F2F">
            <w:pPr>
              <w:pStyle w:val="Akapitzlist"/>
              <w:ind w:left="0"/>
              <w:rPr>
                <w:sz w:val="18"/>
                <w:szCs w:val="18"/>
              </w:rPr>
            </w:pPr>
            <w:r w:rsidRPr="00E5010D">
              <w:rPr>
                <w:sz w:val="18"/>
                <w:szCs w:val="18"/>
              </w:rPr>
              <w:t>godzina</w:t>
            </w:r>
          </w:p>
        </w:tc>
        <w:tc>
          <w:tcPr>
            <w:tcW w:w="1548" w:type="dxa"/>
          </w:tcPr>
          <w:p w:rsidR="00A43B6B" w:rsidRPr="00E5010D" w:rsidRDefault="00A43B6B" w:rsidP="00BE1F2F">
            <w:pPr>
              <w:pStyle w:val="Akapitzlist"/>
              <w:ind w:left="0"/>
              <w:rPr>
                <w:sz w:val="18"/>
                <w:szCs w:val="18"/>
              </w:rPr>
            </w:pPr>
            <w:r w:rsidRPr="00E5010D">
              <w:rPr>
                <w:sz w:val="18"/>
                <w:szCs w:val="18"/>
              </w:rPr>
              <w:t>miejscowość</w:t>
            </w:r>
          </w:p>
        </w:tc>
        <w:tc>
          <w:tcPr>
            <w:tcW w:w="583" w:type="dxa"/>
          </w:tcPr>
          <w:p w:rsidR="00A43B6B" w:rsidRPr="00E5010D" w:rsidRDefault="00A43B6B" w:rsidP="00BE1F2F">
            <w:pPr>
              <w:pStyle w:val="Akapitzlist"/>
              <w:ind w:left="0"/>
              <w:rPr>
                <w:sz w:val="18"/>
                <w:szCs w:val="18"/>
              </w:rPr>
            </w:pPr>
            <w:r w:rsidRPr="00E5010D">
              <w:rPr>
                <w:sz w:val="18"/>
                <w:szCs w:val="18"/>
              </w:rPr>
              <w:t>data</w:t>
            </w:r>
          </w:p>
        </w:tc>
        <w:tc>
          <w:tcPr>
            <w:tcW w:w="988" w:type="dxa"/>
          </w:tcPr>
          <w:p w:rsidR="00A43B6B" w:rsidRPr="00E5010D" w:rsidRDefault="00A43B6B" w:rsidP="00BE1F2F">
            <w:pPr>
              <w:pStyle w:val="Akapitzlist"/>
              <w:ind w:left="0"/>
              <w:rPr>
                <w:sz w:val="18"/>
                <w:szCs w:val="18"/>
              </w:rPr>
            </w:pPr>
            <w:r w:rsidRPr="00E5010D">
              <w:rPr>
                <w:sz w:val="18"/>
                <w:szCs w:val="18"/>
              </w:rPr>
              <w:t>godzina</w:t>
            </w:r>
          </w:p>
        </w:tc>
        <w:tc>
          <w:tcPr>
            <w:tcW w:w="1189" w:type="dxa"/>
          </w:tcPr>
          <w:p w:rsidR="00A43B6B" w:rsidRPr="00E5010D" w:rsidRDefault="00A43B6B" w:rsidP="00BE1F2F">
            <w:pPr>
              <w:pStyle w:val="Akapitzlist"/>
              <w:ind w:left="0"/>
              <w:rPr>
                <w:sz w:val="18"/>
                <w:szCs w:val="18"/>
              </w:rPr>
            </w:pPr>
          </w:p>
        </w:tc>
        <w:tc>
          <w:tcPr>
            <w:tcW w:w="1328" w:type="dxa"/>
          </w:tcPr>
          <w:p w:rsidR="00A43B6B" w:rsidRPr="00E5010D" w:rsidRDefault="00A43B6B" w:rsidP="00BE1F2F">
            <w:pPr>
              <w:pStyle w:val="Akapitzlist"/>
              <w:ind w:left="0"/>
              <w:rPr>
                <w:sz w:val="18"/>
                <w:szCs w:val="18"/>
              </w:rPr>
            </w:pPr>
          </w:p>
        </w:tc>
      </w:tr>
      <w:tr w:rsidR="00A43B6B" w:rsidRPr="00E5010D" w:rsidTr="00BE1F2F">
        <w:trPr>
          <w:trHeight w:val="1254"/>
        </w:trPr>
        <w:tc>
          <w:tcPr>
            <w:tcW w:w="1353" w:type="dxa"/>
          </w:tcPr>
          <w:p w:rsidR="00A43B6B" w:rsidRPr="00E5010D" w:rsidRDefault="00A43B6B" w:rsidP="00BE1F2F">
            <w:pPr>
              <w:pStyle w:val="Akapitzlist"/>
              <w:ind w:left="0"/>
            </w:pPr>
          </w:p>
          <w:p w:rsidR="00A43B6B" w:rsidRPr="00E5010D" w:rsidRDefault="001A2585" w:rsidP="00BE1F2F">
            <w:pPr>
              <w:pStyle w:val="Akapitzlist"/>
              <w:ind w:left="0"/>
            </w:pPr>
            <w:r w:rsidRPr="00E5010D">
              <w:t>…………..</w:t>
            </w:r>
            <w:r w:rsidR="00A43B6B" w:rsidRPr="00E5010D">
              <w:t xml:space="preserve"> (wyjazd)</w:t>
            </w:r>
          </w:p>
          <w:p w:rsidR="00A43B6B" w:rsidRPr="00E5010D" w:rsidRDefault="00A43B6B" w:rsidP="00BE1F2F">
            <w:pPr>
              <w:pStyle w:val="Akapitzlist"/>
              <w:ind w:left="0"/>
            </w:pPr>
          </w:p>
        </w:tc>
        <w:tc>
          <w:tcPr>
            <w:tcW w:w="587" w:type="dxa"/>
            <w:vAlign w:val="center"/>
          </w:tcPr>
          <w:p w:rsidR="00A43B6B" w:rsidRPr="00E5010D" w:rsidRDefault="001A2585" w:rsidP="00BE1F2F">
            <w:pPr>
              <w:pStyle w:val="Akapitzlist"/>
              <w:ind w:left="0"/>
              <w:jc w:val="center"/>
              <w:rPr>
                <w:sz w:val="16"/>
                <w:szCs w:val="16"/>
              </w:rPr>
            </w:pPr>
            <w:r w:rsidRPr="00E5010D">
              <w:rPr>
                <w:sz w:val="16"/>
                <w:szCs w:val="16"/>
              </w:rPr>
              <w:t>…..</w:t>
            </w:r>
          </w:p>
        </w:tc>
        <w:tc>
          <w:tcPr>
            <w:tcW w:w="992" w:type="dxa"/>
            <w:vAlign w:val="center"/>
          </w:tcPr>
          <w:p w:rsidR="00A43B6B" w:rsidRPr="00E5010D" w:rsidRDefault="001A2585" w:rsidP="00BE1F2F">
            <w:pPr>
              <w:pStyle w:val="Akapitzlist"/>
              <w:ind w:left="0"/>
              <w:jc w:val="center"/>
            </w:pPr>
            <w:r w:rsidRPr="00E5010D">
              <w:t>……</w:t>
            </w:r>
          </w:p>
        </w:tc>
        <w:tc>
          <w:tcPr>
            <w:tcW w:w="1548" w:type="dxa"/>
            <w:vAlign w:val="center"/>
          </w:tcPr>
          <w:p w:rsidR="00A43B6B" w:rsidRPr="00E5010D" w:rsidRDefault="001A2585" w:rsidP="00BE1F2F">
            <w:pPr>
              <w:pStyle w:val="Akapitzlist"/>
              <w:ind w:left="0"/>
              <w:jc w:val="center"/>
            </w:pPr>
            <w:r w:rsidRPr="00E5010D">
              <w:t>……….</w:t>
            </w:r>
          </w:p>
        </w:tc>
        <w:tc>
          <w:tcPr>
            <w:tcW w:w="583" w:type="dxa"/>
            <w:vAlign w:val="center"/>
          </w:tcPr>
          <w:p w:rsidR="00A43B6B" w:rsidRPr="00E5010D" w:rsidRDefault="001A2585" w:rsidP="00BE1F2F">
            <w:pPr>
              <w:pStyle w:val="Akapitzlist"/>
              <w:ind w:left="0"/>
              <w:jc w:val="center"/>
              <w:rPr>
                <w:sz w:val="16"/>
                <w:szCs w:val="16"/>
              </w:rPr>
            </w:pPr>
            <w:r w:rsidRPr="00E5010D">
              <w:rPr>
                <w:sz w:val="16"/>
                <w:szCs w:val="16"/>
              </w:rPr>
              <w:t>…..</w:t>
            </w:r>
          </w:p>
        </w:tc>
        <w:tc>
          <w:tcPr>
            <w:tcW w:w="988" w:type="dxa"/>
            <w:vAlign w:val="center"/>
          </w:tcPr>
          <w:p w:rsidR="00A43B6B" w:rsidRPr="00E5010D" w:rsidRDefault="001A2585" w:rsidP="00BE1F2F">
            <w:pPr>
              <w:pStyle w:val="Akapitzlist"/>
              <w:ind w:left="0"/>
              <w:jc w:val="center"/>
            </w:pPr>
            <w:r w:rsidRPr="00E5010D">
              <w:t>…….</w:t>
            </w:r>
          </w:p>
        </w:tc>
        <w:tc>
          <w:tcPr>
            <w:tcW w:w="1189" w:type="dxa"/>
            <w:vAlign w:val="center"/>
          </w:tcPr>
          <w:p w:rsidR="00A43B6B" w:rsidRPr="00E5010D" w:rsidRDefault="001A2585" w:rsidP="00BE1F2F">
            <w:pPr>
              <w:pStyle w:val="Akapitzlist"/>
              <w:ind w:left="0"/>
              <w:jc w:val="center"/>
            </w:pPr>
            <w:r w:rsidRPr="00E5010D">
              <w:t>…….</w:t>
            </w:r>
          </w:p>
        </w:tc>
        <w:tc>
          <w:tcPr>
            <w:tcW w:w="1328" w:type="dxa"/>
            <w:vMerge w:val="restart"/>
            <w:vAlign w:val="center"/>
          </w:tcPr>
          <w:p w:rsidR="00A43B6B" w:rsidRPr="00E5010D" w:rsidRDefault="001A2585" w:rsidP="00BE1F2F">
            <w:pPr>
              <w:pStyle w:val="Akapitzlist"/>
              <w:ind w:left="0"/>
              <w:jc w:val="center"/>
            </w:pPr>
            <w:r w:rsidRPr="00E5010D">
              <w:t>………</w:t>
            </w:r>
            <w:r w:rsidR="00A43B6B" w:rsidRPr="00E5010D">
              <w:t xml:space="preserve"> </w:t>
            </w:r>
          </w:p>
        </w:tc>
      </w:tr>
      <w:tr w:rsidR="00A43B6B" w:rsidRPr="00E5010D" w:rsidTr="00BE1F2F">
        <w:trPr>
          <w:trHeight w:val="1268"/>
        </w:trPr>
        <w:tc>
          <w:tcPr>
            <w:tcW w:w="1353" w:type="dxa"/>
          </w:tcPr>
          <w:p w:rsidR="00A43B6B" w:rsidRPr="00E5010D" w:rsidRDefault="00A43B6B" w:rsidP="00BE1F2F">
            <w:pPr>
              <w:pStyle w:val="Akapitzlist"/>
              <w:ind w:left="0"/>
            </w:pPr>
          </w:p>
          <w:p w:rsidR="00A43B6B" w:rsidRPr="00E5010D" w:rsidRDefault="001A2585" w:rsidP="00BE1F2F">
            <w:pPr>
              <w:pStyle w:val="Akapitzlist"/>
              <w:ind w:left="0"/>
            </w:pPr>
            <w:r w:rsidRPr="00E5010D">
              <w:t>………….</w:t>
            </w:r>
            <w:r w:rsidR="00A43B6B" w:rsidRPr="00E5010D">
              <w:t xml:space="preserve"> (przyjazd)</w:t>
            </w:r>
          </w:p>
        </w:tc>
        <w:tc>
          <w:tcPr>
            <w:tcW w:w="587" w:type="dxa"/>
            <w:vAlign w:val="center"/>
          </w:tcPr>
          <w:p w:rsidR="00A43B6B" w:rsidRPr="00E5010D" w:rsidRDefault="001A2585" w:rsidP="00BE1F2F">
            <w:pPr>
              <w:pStyle w:val="Akapitzlist"/>
              <w:ind w:left="0"/>
              <w:jc w:val="center"/>
              <w:rPr>
                <w:sz w:val="16"/>
                <w:szCs w:val="16"/>
              </w:rPr>
            </w:pPr>
            <w:r w:rsidRPr="00E5010D">
              <w:rPr>
                <w:sz w:val="16"/>
                <w:szCs w:val="16"/>
              </w:rPr>
              <w:t>…..</w:t>
            </w:r>
          </w:p>
        </w:tc>
        <w:tc>
          <w:tcPr>
            <w:tcW w:w="992" w:type="dxa"/>
            <w:vAlign w:val="center"/>
          </w:tcPr>
          <w:p w:rsidR="00A43B6B" w:rsidRPr="00E5010D" w:rsidRDefault="001A2585" w:rsidP="00BE1F2F">
            <w:pPr>
              <w:pStyle w:val="Akapitzlist"/>
              <w:ind w:left="0"/>
              <w:jc w:val="center"/>
            </w:pPr>
            <w:r w:rsidRPr="00E5010D">
              <w:t>…….</w:t>
            </w:r>
          </w:p>
        </w:tc>
        <w:tc>
          <w:tcPr>
            <w:tcW w:w="1548" w:type="dxa"/>
            <w:vAlign w:val="center"/>
          </w:tcPr>
          <w:p w:rsidR="00A43B6B" w:rsidRPr="00E5010D" w:rsidRDefault="001A2585" w:rsidP="00BE1F2F">
            <w:pPr>
              <w:pStyle w:val="Akapitzlist"/>
              <w:ind w:left="0"/>
              <w:jc w:val="center"/>
            </w:pPr>
            <w:r w:rsidRPr="00E5010D">
              <w:t>…………</w:t>
            </w:r>
          </w:p>
        </w:tc>
        <w:tc>
          <w:tcPr>
            <w:tcW w:w="583" w:type="dxa"/>
            <w:vAlign w:val="center"/>
          </w:tcPr>
          <w:p w:rsidR="00A43B6B" w:rsidRPr="00E5010D" w:rsidRDefault="001A2585" w:rsidP="00BE1F2F">
            <w:pPr>
              <w:pStyle w:val="Akapitzlist"/>
              <w:ind w:left="0"/>
              <w:jc w:val="center"/>
              <w:rPr>
                <w:sz w:val="16"/>
                <w:szCs w:val="16"/>
              </w:rPr>
            </w:pPr>
            <w:r w:rsidRPr="00E5010D">
              <w:rPr>
                <w:sz w:val="16"/>
                <w:szCs w:val="16"/>
              </w:rPr>
              <w:t>…..</w:t>
            </w:r>
          </w:p>
        </w:tc>
        <w:tc>
          <w:tcPr>
            <w:tcW w:w="988" w:type="dxa"/>
            <w:vAlign w:val="center"/>
          </w:tcPr>
          <w:p w:rsidR="00A43B6B" w:rsidRPr="00E5010D" w:rsidRDefault="001A2585" w:rsidP="00BE1F2F">
            <w:pPr>
              <w:pStyle w:val="Akapitzlist"/>
              <w:ind w:left="0"/>
              <w:jc w:val="center"/>
            </w:pPr>
            <w:r w:rsidRPr="00E5010D">
              <w:t>……</w:t>
            </w:r>
          </w:p>
        </w:tc>
        <w:tc>
          <w:tcPr>
            <w:tcW w:w="1189" w:type="dxa"/>
            <w:vAlign w:val="center"/>
          </w:tcPr>
          <w:p w:rsidR="00A43B6B" w:rsidRPr="00E5010D" w:rsidRDefault="001A2585" w:rsidP="00BE1F2F">
            <w:pPr>
              <w:pStyle w:val="Akapitzlist"/>
              <w:ind w:left="0"/>
              <w:jc w:val="center"/>
            </w:pPr>
            <w:r w:rsidRPr="00E5010D">
              <w:t>……..</w:t>
            </w:r>
          </w:p>
        </w:tc>
        <w:tc>
          <w:tcPr>
            <w:tcW w:w="1328" w:type="dxa"/>
            <w:vMerge/>
          </w:tcPr>
          <w:p w:rsidR="00A43B6B" w:rsidRPr="00E5010D" w:rsidRDefault="00A43B6B" w:rsidP="00BE1F2F">
            <w:pPr>
              <w:pStyle w:val="Akapitzlist"/>
              <w:ind w:left="0"/>
            </w:pPr>
          </w:p>
        </w:tc>
      </w:tr>
    </w:tbl>
    <w:p w:rsidR="00A43B6B" w:rsidRPr="00E5010D" w:rsidRDefault="00A43B6B" w:rsidP="00A43B6B"/>
    <w:p w:rsidR="00A43B6B" w:rsidRPr="00E5010D" w:rsidRDefault="00A43B6B" w:rsidP="006E7387">
      <w:pPr>
        <w:pStyle w:val="Akapitzlist"/>
        <w:numPr>
          <w:ilvl w:val="0"/>
          <w:numId w:val="98"/>
        </w:numPr>
        <w:suppressAutoHyphens w:val="0"/>
        <w:contextualSpacing/>
      </w:pPr>
      <w:r w:rsidRPr="00E5010D">
        <w:t>dieta</w:t>
      </w:r>
    </w:p>
    <w:p w:rsidR="00A43B6B" w:rsidRPr="00E5010D" w:rsidRDefault="006E7387" w:rsidP="006E7387">
      <w:pPr>
        <w:pStyle w:val="Akapitzlist"/>
      </w:pPr>
      <w:r w:rsidRPr="00E5010D">
        <w:t xml:space="preserve">- </w:t>
      </w:r>
      <w:r w:rsidR="00A43B6B" w:rsidRPr="00E5010D">
        <w:t xml:space="preserve">podróż krajowa </w:t>
      </w:r>
      <w:r w:rsidRPr="00E5010D">
        <w:t>………………………………………………………………..</w:t>
      </w:r>
    </w:p>
    <w:p w:rsidR="00A43B6B" w:rsidRPr="00E5010D" w:rsidRDefault="00A43B6B" w:rsidP="00A43B6B">
      <w:pPr>
        <w:pStyle w:val="Akapitzlist"/>
        <w:rPr>
          <w:sz w:val="18"/>
          <w:szCs w:val="18"/>
        </w:rPr>
      </w:pPr>
    </w:p>
    <w:p w:rsidR="00A43B6B" w:rsidRPr="00E5010D" w:rsidRDefault="006E7387" w:rsidP="00A43B6B">
      <w:pPr>
        <w:pStyle w:val="Akapitzlist"/>
      </w:pPr>
      <w:r w:rsidRPr="00E5010D">
        <w:t xml:space="preserve">- </w:t>
      </w:r>
      <w:r w:rsidR="00A43B6B" w:rsidRPr="00E5010D">
        <w:t xml:space="preserve">podróż zagraniczna </w:t>
      </w:r>
      <w:r w:rsidRPr="00E5010D">
        <w:t>……………………………………………………………</w:t>
      </w:r>
      <w:r w:rsidR="00A43B6B" w:rsidRPr="00E5010D">
        <w:t xml:space="preserve"> </w:t>
      </w:r>
    </w:p>
    <w:p w:rsidR="00A43B6B" w:rsidRPr="00E5010D" w:rsidRDefault="00A43B6B" w:rsidP="006E7387">
      <w:pPr>
        <w:pStyle w:val="Akapitzlist"/>
        <w:rPr>
          <w:b/>
          <w:color w:val="FF0000"/>
          <w:sz w:val="18"/>
          <w:szCs w:val="18"/>
        </w:rPr>
      </w:pPr>
      <w:r w:rsidRPr="00E5010D">
        <w:t xml:space="preserve">                  </w:t>
      </w:r>
    </w:p>
    <w:p w:rsidR="00A43B6B" w:rsidRPr="00E5010D" w:rsidRDefault="006E7387" w:rsidP="00A43B6B">
      <w:pPr>
        <w:pStyle w:val="Akapitzlist"/>
        <w:rPr>
          <w:sz w:val="18"/>
          <w:szCs w:val="18"/>
        </w:rPr>
      </w:pPr>
      <w:r w:rsidRPr="00E5010D">
        <w:rPr>
          <w:sz w:val="18"/>
          <w:szCs w:val="18"/>
        </w:rPr>
        <w:t>Uwagi: …………………………………………………………………………………………………….</w:t>
      </w:r>
    </w:p>
    <w:p w:rsidR="00A43B6B" w:rsidRPr="00E5010D" w:rsidRDefault="00A43B6B" w:rsidP="00A43B6B">
      <w:pPr>
        <w:pStyle w:val="Akapitzlist"/>
        <w:rPr>
          <w:sz w:val="18"/>
          <w:szCs w:val="18"/>
        </w:rPr>
      </w:pPr>
    </w:p>
    <w:p w:rsidR="00A43B6B" w:rsidRPr="00E5010D" w:rsidRDefault="00A43B6B" w:rsidP="00A43B6B">
      <w:pPr>
        <w:pStyle w:val="Akapitzlist"/>
        <w:numPr>
          <w:ilvl w:val="0"/>
          <w:numId w:val="98"/>
        </w:numPr>
        <w:suppressAutoHyphens w:val="0"/>
        <w:contextualSpacing/>
      </w:pPr>
      <w:r w:rsidRPr="00E5010D">
        <w:t>koszty przejazdu</w:t>
      </w:r>
    </w:p>
    <w:p w:rsidR="00A43B6B" w:rsidRPr="00E5010D" w:rsidRDefault="00A43B6B" w:rsidP="00A43B6B">
      <w:pPr>
        <w:pStyle w:val="Akapitzlist"/>
      </w:pPr>
      <w:r w:rsidRPr="00E5010D">
        <w:t xml:space="preserve">                                       </w:t>
      </w:r>
      <w:r w:rsidR="001A2585" w:rsidRPr="00E5010D">
        <w:t xml:space="preserve">                            </w:t>
      </w:r>
    </w:p>
    <w:p w:rsidR="00A43B6B" w:rsidRPr="00E5010D" w:rsidRDefault="00A43B6B" w:rsidP="00A43B6B">
      <w:pPr>
        <w:pStyle w:val="Akapitzlist"/>
      </w:pPr>
      <w:r w:rsidRPr="00E5010D">
        <w:t xml:space="preserve">- określonym środkiem transportu </w:t>
      </w:r>
    </w:p>
    <w:p w:rsidR="00A43B6B" w:rsidRPr="00E5010D" w:rsidRDefault="009C70A0" w:rsidP="001A2585">
      <w:pPr>
        <w:pStyle w:val="Akapitzlist"/>
      </w:pPr>
      <w:r w:rsidRPr="00E5010D">
        <w:lastRenderedPageBreak/>
        <w:tab/>
      </w:r>
      <w:r w:rsidRPr="00E5010D">
        <w:tab/>
      </w:r>
      <w:r w:rsidRPr="00E5010D">
        <w:tab/>
      </w:r>
      <w:r w:rsidRPr="00E5010D">
        <w:tab/>
      </w:r>
      <w:r w:rsidR="00A43B6B" w:rsidRPr="00E5010D">
        <w:t>………</w:t>
      </w:r>
      <w:r w:rsidR="009F53D7" w:rsidRPr="00E5010D">
        <w:t>…………………….</w:t>
      </w:r>
      <w:r w:rsidR="00A43B6B" w:rsidRPr="00E5010D">
        <w:t>……………………………………………………</w:t>
      </w:r>
    </w:p>
    <w:p w:rsidR="00A43B6B" w:rsidRPr="00E5010D" w:rsidRDefault="001A2585" w:rsidP="001A2585">
      <w:pPr>
        <w:rPr>
          <w:sz w:val="18"/>
          <w:szCs w:val="18"/>
        </w:rPr>
      </w:pPr>
      <w:r w:rsidRPr="00E5010D">
        <w:rPr>
          <w:sz w:val="18"/>
          <w:szCs w:val="18"/>
        </w:rPr>
        <w:t xml:space="preserve">                                             </w:t>
      </w:r>
      <w:r w:rsidR="00B658F2" w:rsidRPr="00E5010D">
        <w:rPr>
          <w:sz w:val="18"/>
          <w:szCs w:val="18"/>
        </w:rPr>
        <w:t xml:space="preserve">                        </w:t>
      </w:r>
      <w:r w:rsidRPr="00E5010D">
        <w:rPr>
          <w:sz w:val="18"/>
          <w:szCs w:val="18"/>
        </w:rPr>
        <w:t xml:space="preserve">   </w:t>
      </w:r>
      <w:r w:rsidR="00B658F2" w:rsidRPr="00E5010D">
        <w:rPr>
          <w:sz w:val="18"/>
          <w:szCs w:val="18"/>
        </w:rPr>
        <w:t>(</w:t>
      </w:r>
      <w:r w:rsidR="009F53D7" w:rsidRPr="00E5010D">
        <w:rPr>
          <w:sz w:val="18"/>
          <w:szCs w:val="18"/>
        </w:rPr>
        <w:t>ś</w:t>
      </w:r>
      <w:r w:rsidR="00A43B6B" w:rsidRPr="00E5010D">
        <w:rPr>
          <w:sz w:val="18"/>
          <w:szCs w:val="18"/>
        </w:rPr>
        <w:t>rodek transportu , cena biletu</w:t>
      </w:r>
      <w:r w:rsidR="00B658F2" w:rsidRPr="00E5010D">
        <w:rPr>
          <w:sz w:val="18"/>
          <w:szCs w:val="18"/>
        </w:rPr>
        <w:t>)</w:t>
      </w:r>
    </w:p>
    <w:p w:rsidR="00A43B6B" w:rsidRPr="00E5010D" w:rsidRDefault="00A43B6B" w:rsidP="00A43B6B">
      <w:pPr>
        <w:pStyle w:val="Akapitzlist"/>
      </w:pPr>
      <w:r w:rsidRPr="00E5010D">
        <w:t xml:space="preserve">- samochodem nie będącym własnością pracodawcy : </w:t>
      </w:r>
    </w:p>
    <w:p w:rsidR="001A2585" w:rsidRPr="00E5010D" w:rsidRDefault="001A2585" w:rsidP="00A43B6B">
      <w:pPr>
        <w:pStyle w:val="Akapitzlist"/>
      </w:pPr>
    </w:p>
    <w:p w:rsidR="00A43B6B" w:rsidRPr="00E5010D" w:rsidRDefault="001A2585" w:rsidP="00A43B6B">
      <w:pPr>
        <w:pStyle w:val="Akapitzlist"/>
      </w:pPr>
      <w:r w:rsidRPr="00E5010D">
        <w:t>…………………</w:t>
      </w:r>
      <w:r w:rsidR="00A43B6B" w:rsidRPr="00E5010D">
        <w:t>….  x  ……</w:t>
      </w:r>
      <w:r w:rsidRPr="00E5010D">
        <w:t>…………………..  =  ………………………</w:t>
      </w:r>
    </w:p>
    <w:p w:rsidR="00A43B6B" w:rsidRPr="00E5010D" w:rsidRDefault="001A2585" w:rsidP="00A43B6B">
      <w:pPr>
        <w:pStyle w:val="Akapitzlist"/>
        <w:rPr>
          <w:sz w:val="16"/>
          <w:szCs w:val="16"/>
        </w:rPr>
      </w:pPr>
      <w:r w:rsidRPr="00E5010D">
        <w:rPr>
          <w:sz w:val="16"/>
          <w:szCs w:val="16"/>
        </w:rPr>
        <w:t xml:space="preserve">      </w:t>
      </w:r>
      <w:r w:rsidR="00B658F2" w:rsidRPr="00E5010D">
        <w:rPr>
          <w:sz w:val="16"/>
          <w:szCs w:val="16"/>
        </w:rPr>
        <w:t>(</w:t>
      </w:r>
      <w:r w:rsidR="00A43B6B" w:rsidRPr="00E5010D">
        <w:rPr>
          <w:sz w:val="16"/>
          <w:szCs w:val="16"/>
        </w:rPr>
        <w:t>Ilość przejechanych km</w:t>
      </w:r>
      <w:r w:rsidR="00B658F2" w:rsidRPr="00E5010D">
        <w:rPr>
          <w:sz w:val="16"/>
          <w:szCs w:val="16"/>
        </w:rPr>
        <w:t>)</w:t>
      </w:r>
      <w:r w:rsidR="00A43B6B" w:rsidRPr="00E5010D">
        <w:rPr>
          <w:sz w:val="16"/>
          <w:szCs w:val="16"/>
        </w:rPr>
        <w:t xml:space="preserve"> </w:t>
      </w:r>
      <w:r w:rsidRPr="00E5010D">
        <w:rPr>
          <w:sz w:val="16"/>
          <w:szCs w:val="16"/>
        </w:rPr>
        <w:t xml:space="preserve">                   </w:t>
      </w:r>
      <w:r w:rsidR="00A43B6B" w:rsidRPr="00E5010D">
        <w:rPr>
          <w:sz w:val="16"/>
          <w:szCs w:val="16"/>
        </w:rPr>
        <w:t xml:space="preserve"> </w:t>
      </w:r>
      <w:r w:rsidR="00B658F2" w:rsidRPr="00E5010D">
        <w:rPr>
          <w:sz w:val="16"/>
          <w:szCs w:val="16"/>
        </w:rPr>
        <w:t>(</w:t>
      </w:r>
      <w:r w:rsidR="00A43B6B" w:rsidRPr="00E5010D">
        <w:rPr>
          <w:sz w:val="16"/>
          <w:szCs w:val="16"/>
        </w:rPr>
        <w:t>stawka za 1 km przebiegu</w:t>
      </w:r>
      <w:r w:rsidR="00B658F2" w:rsidRPr="00E5010D">
        <w:rPr>
          <w:sz w:val="16"/>
          <w:szCs w:val="16"/>
        </w:rPr>
        <w:t>)</w:t>
      </w:r>
      <w:r w:rsidR="00A43B6B" w:rsidRPr="00E5010D">
        <w:rPr>
          <w:sz w:val="16"/>
          <w:szCs w:val="16"/>
        </w:rPr>
        <w:t xml:space="preserve">        </w:t>
      </w:r>
      <w:r w:rsidR="00B658F2" w:rsidRPr="00E5010D">
        <w:rPr>
          <w:sz w:val="16"/>
          <w:szCs w:val="16"/>
        </w:rPr>
        <w:t xml:space="preserve">                     </w:t>
      </w:r>
      <w:r w:rsidR="009F53D7" w:rsidRPr="00E5010D">
        <w:rPr>
          <w:sz w:val="16"/>
          <w:szCs w:val="16"/>
        </w:rPr>
        <w:t xml:space="preserve">  </w:t>
      </w:r>
      <w:r w:rsidR="00A43B6B" w:rsidRPr="00E5010D">
        <w:rPr>
          <w:sz w:val="16"/>
          <w:szCs w:val="16"/>
        </w:rPr>
        <w:t xml:space="preserve"> </w:t>
      </w:r>
      <w:r w:rsidR="00B658F2" w:rsidRPr="00E5010D">
        <w:rPr>
          <w:sz w:val="16"/>
          <w:szCs w:val="16"/>
        </w:rPr>
        <w:t>(</w:t>
      </w:r>
      <w:r w:rsidR="00A43B6B" w:rsidRPr="00E5010D">
        <w:rPr>
          <w:sz w:val="16"/>
          <w:szCs w:val="16"/>
        </w:rPr>
        <w:t xml:space="preserve"> </w:t>
      </w:r>
      <w:r w:rsidR="009F53D7" w:rsidRPr="00E5010D">
        <w:rPr>
          <w:sz w:val="16"/>
          <w:szCs w:val="16"/>
        </w:rPr>
        <w:t>wartość</w:t>
      </w:r>
      <w:r w:rsidR="00B658F2" w:rsidRPr="00E5010D">
        <w:rPr>
          <w:sz w:val="16"/>
          <w:szCs w:val="16"/>
        </w:rPr>
        <w:t>)</w:t>
      </w:r>
    </w:p>
    <w:p w:rsidR="00A43B6B" w:rsidRPr="00E5010D" w:rsidRDefault="00A43B6B" w:rsidP="00A43B6B">
      <w:pPr>
        <w:pStyle w:val="Akapitzlist"/>
      </w:pPr>
    </w:p>
    <w:p w:rsidR="00A43B6B" w:rsidRPr="00E5010D" w:rsidRDefault="00A43B6B" w:rsidP="00A43B6B">
      <w:pPr>
        <w:pStyle w:val="Akapitzlist"/>
      </w:pPr>
    </w:p>
    <w:p w:rsidR="00E94E06" w:rsidRPr="00E5010D" w:rsidRDefault="00A43B6B" w:rsidP="00E94E06">
      <w:pPr>
        <w:pStyle w:val="Akapitzlist"/>
        <w:numPr>
          <w:ilvl w:val="0"/>
          <w:numId w:val="98"/>
        </w:numPr>
        <w:suppressAutoHyphens w:val="0"/>
        <w:contextualSpacing/>
      </w:pPr>
      <w:r w:rsidRPr="00E5010D">
        <w:t>ryczałt na dojazd:</w:t>
      </w:r>
    </w:p>
    <w:p w:rsidR="00E94E06" w:rsidRPr="00E5010D" w:rsidRDefault="00A43B6B" w:rsidP="00E94E06">
      <w:pPr>
        <w:pStyle w:val="Akapitzlist"/>
        <w:suppressAutoHyphens w:val="0"/>
        <w:ind w:left="720"/>
        <w:contextualSpacing/>
      </w:pPr>
      <w:r w:rsidRPr="00E5010D">
        <w:t xml:space="preserve"> z dworca i do dworca kolejowego, autobusowego, portu lotniczego lub morskiego </w:t>
      </w:r>
      <w:r w:rsidR="00E94E06" w:rsidRPr="00E5010D">
        <w:t>…………………………………………………………………….</w:t>
      </w:r>
    </w:p>
    <w:p w:rsidR="00A43B6B" w:rsidRPr="00E5010D" w:rsidRDefault="00E94E06" w:rsidP="00A43B6B">
      <w:pPr>
        <w:pStyle w:val="Akapitzlist"/>
      </w:pPr>
      <w:r w:rsidRPr="00E5010D">
        <w:t xml:space="preserve">lub  </w:t>
      </w:r>
      <w:r w:rsidR="00A43B6B" w:rsidRPr="00E5010D">
        <w:t xml:space="preserve">                   </w:t>
      </w:r>
    </w:p>
    <w:p w:rsidR="00A43B6B" w:rsidRPr="00E5010D" w:rsidRDefault="00A43B6B" w:rsidP="00A43B6B">
      <w:pPr>
        <w:pStyle w:val="Akapitzlist"/>
      </w:pPr>
      <w:r w:rsidRPr="00E5010D">
        <w:t>środkami komunikacji miejscowej</w:t>
      </w:r>
      <w:r w:rsidR="00E94E06" w:rsidRPr="00E5010D">
        <w:t xml:space="preserve"> (ryczałt)</w:t>
      </w:r>
      <w:r w:rsidRPr="00E5010D">
        <w:t>:</w:t>
      </w:r>
    </w:p>
    <w:p w:rsidR="00A43B6B" w:rsidRPr="00E5010D" w:rsidRDefault="00A43B6B" w:rsidP="00A43B6B">
      <w:pPr>
        <w:pStyle w:val="Akapitzlist"/>
      </w:pPr>
      <w:r w:rsidRPr="00E5010D">
        <w:t xml:space="preserve">        </w:t>
      </w:r>
    </w:p>
    <w:p w:rsidR="00A43B6B" w:rsidRPr="00E5010D" w:rsidRDefault="00E94E06" w:rsidP="00A43B6B">
      <w:pPr>
        <w:pStyle w:val="Akapitzlist"/>
      </w:pPr>
      <w:r w:rsidRPr="00E5010D">
        <w:t>…………………………………  x  ……………  x  10%  =  ……………</w:t>
      </w:r>
    </w:p>
    <w:p w:rsidR="00A43B6B" w:rsidRPr="00E5010D" w:rsidRDefault="00A43B6B" w:rsidP="00A43B6B">
      <w:pPr>
        <w:pStyle w:val="Akapitzlist"/>
        <w:rPr>
          <w:sz w:val="16"/>
          <w:szCs w:val="16"/>
        </w:rPr>
      </w:pPr>
      <w:r w:rsidRPr="00E5010D">
        <w:rPr>
          <w:sz w:val="16"/>
          <w:szCs w:val="16"/>
        </w:rPr>
        <w:t xml:space="preserve"> </w:t>
      </w:r>
      <w:r w:rsidR="00B658F2" w:rsidRPr="00E5010D">
        <w:rPr>
          <w:sz w:val="16"/>
          <w:szCs w:val="16"/>
        </w:rPr>
        <w:t>(</w:t>
      </w:r>
      <w:r w:rsidRPr="00E5010D">
        <w:rPr>
          <w:sz w:val="16"/>
          <w:szCs w:val="16"/>
        </w:rPr>
        <w:t>Ilość rozpoczętych dób podróży</w:t>
      </w:r>
      <w:r w:rsidR="00E94E06" w:rsidRPr="00E5010D">
        <w:rPr>
          <w:sz w:val="16"/>
          <w:szCs w:val="16"/>
        </w:rPr>
        <w:t xml:space="preserve"> zagraniczne</w:t>
      </w:r>
      <w:r w:rsidR="00B658F2" w:rsidRPr="00E5010D">
        <w:rPr>
          <w:sz w:val="16"/>
          <w:szCs w:val="16"/>
        </w:rPr>
        <w:t>j)</w:t>
      </w:r>
      <w:r w:rsidR="00E94E06" w:rsidRPr="00E5010D">
        <w:rPr>
          <w:sz w:val="16"/>
          <w:szCs w:val="16"/>
        </w:rPr>
        <w:t xml:space="preserve">                  </w:t>
      </w:r>
      <w:r w:rsidR="00B658F2" w:rsidRPr="00E5010D">
        <w:rPr>
          <w:sz w:val="16"/>
          <w:szCs w:val="16"/>
        </w:rPr>
        <w:t>(</w:t>
      </w:r>
      <w:r w:rsidRPr="00E5010D">
        <w:rPr>
          <w:sz w:val="16"/>
          <w:szCs w:val="16"/>
        </w:rPr>
        <w:t>kwota diety</w:t>
      </w:r>
      <w:r w:rsidR="00B658F2" w:rsidRPr="00E5010D">
        <w:rPr>
          <w:sz w:val="16"/>
          <w:szCs w:val="16"/>
        </w:rPr>
        <w:t>)</w:t>
      </w:r>
      <w:r w:rsidR="00E94E06" w:rsidRPr="00E5010D">
        <w:rPr>
          <w:sz w:val="16"/>
          <w:szCs w:val="16"/>
        </w:rPr>
        <w:t xml:space="preserve">                                            </w:t>
      </w:r>
      <w:r w:rsidR="00B658F2" w:rsidRPr="00E5010D">
        <w:rPr>
          <w:sz w:val="16"/>
          <w:szCs w:val="16"/>
        </w:rPr>
        <w:t>(</w:t>
      </w:r>
      <w:r w:rsidR="00E94E06" w:rsidRPr="00E5010D">
        <w:rPr>
          <w:sz w:val="16"/>
          <w:szCs w:val="16"/>
        </w:rPr>
        <w:t>wartość</w:t>
      </w:r>
      <w:r w:rsidR="00B658F2" w:rsidRPr="00E5010D">
        <w:rPr>
          <w:sz w:val="16"/>
          <w:szCs w:val="16"/>
        </w:rPr>
        <w:t>)</w:t>
      </w:r>
    </w:p>
    <w:p w:rsidR="00A43B6B" w:rsidRPr="00E5010D" w:rsidRDefault="00A43B6B" w:rsidP="00A43B6B">
      <w:pPr>
        <w:pStyle w:val="Akapitzlist"/>
      </w:pPr>
      <w:r w:rsidRPr="00E5010D">
        <w:t xml:space="preserve">   </w:t>
      </w:r>
    </w:p>
    <w:p w:rsidR="00A43B6B" w:rsidRPr="00E5010D" w:rsidRDefault="00A43B6B" w:rsidP="00A43B6B">
      <w:pPr>
        <w:pStyle w:val="Akapitzlist"/>
        <w:numPr>
          <w:ilvl w:val="0"/>
          <w:numId w:val="98"/>
        </w:numPr>
        <w:suppressAutoHyphens w:val="0"/>
        <w:contextualSpacing/>
      </w:pPr>
      <w:r w:rsidRPr="00E5010D">
        <w:t>koszty noclegu</w:t>
      </w:r>
      <w:r w:rsidR="009B2AF1" w:rsidRPr="00E5010D">
        <w:t xml:space="preserve"> (bez wyżywienia):</w:t>
      </w:r>
    </w:p>
    <w:p w:rsidR="00A43B6B" w:rsidRPr="00E5010D" w:rsidRDefault="00E94E06" w:rsidP="00E94E06">
      <w:pPr>
        <w:pStyle w:val="Akapitzlist"/>
        <w:ind w:left="709"/>
      </w:pPr>
      <w:r w:rsidRPr="00E5010D">
        <w:t xml:space="preserve"> </w:t>
      </w:r>
      <w:r w:rsidR="006E7387" w:rsidRPr="00E5010D">
        <w:t>………………………………</w:t>
      </w:r>
      <w:r w:rsidRPr="00E5010D">
        <w:t>……….</w:t>
      </w:r>
      <w:r w:rsidR="006E7387" w:rsidRPr="00E5010D">
        <w:t>……</w:t>
      </w:r>
      <w:r w:rsidRPr="00E5010D">
        <w:t xml:space="preserve">           </w:t>
      </w:r>
      <w:r w:rsidR="006E7387" w:rsidRPr="00E5010D">
        <w:t>……………</w:t>
      </w:r>
      <w:r w:rsidRPr="00E5010D">
        <w:t>..</w:t>
      </w:r>
      <w:r w:rsidR="006E7387" w:rsidRPr="00E5010D">
        <w:t>………………</w:t>
      </w:r>
    </w:p>
    <w:p w:rsidR="006E7387" w:rsidRPr="00E5010D" w:rsidRDefault="006E7387" w:rsidP="009B2AF1">
      <w:pPr>
        <w:jc w:val="center"/>
        <w:rPr>
          <w:sz w:val="16"/>
          <w:szCs w:val="16"/>
        </w:rPr>
      </w:pPr>
      <w:r w:rsidRPr="00E5010D">
        <w:rPr>
          <w:sz w:val="16"/>
          <w:szCs w:val="16"/>
        </w:rPr>
        <w:t>(rachunek, faktura</w:t>
      </w:r>
      <w:r w:rsidR="009B2AF1" w:rsidRPr="00E5010D">
        <w:rPr>
          <w:sz w:val="16"/>
          <w:szCs w:val="16"/>
        </w:rPr>
        <w:t>, kwota w granicach limitu</w:t>
      </w:r>
      <w:r w:rsidR="00E94E06" w:rsidRPr="00E5010D">
        <w:rPr>
          <w:sz w:val="16"/>
          <w:szCs w:val="16"/>
        </w:rPr>
        <w:t xml:space="preserve"> za nocleg określonego w poszczególnych państwach</w:t>
      </w:r>
      <w:r w:rsidRPr="00E5010D">
        <w:rPr>
          <w:sz w:val="16"/>
          <w:szCs w:val="16"/>
        </w:rPr>
        <w:t>)</w:t>
      </w:r>
    </w:p>
    <w:p w:rsidR="009B2AF1" w:rsidRPr="00E5010D" w:rsidRDefault="009B2AF1" w:rsidP="009B2AF1">
      <w:pPr>
        <w:jc w:val="center"/>
        <w:rPr>
          <w:sz w:val="16"/>
          <w:szCs w:val="16"/>
        </w:rPr>
      </w:pPr>
    </w:p>
    <w:p w:rsidR="009B2AF1" w:rsidRPr="00E5010D" w:rsidRDefault="009B2AF1" w:rsidP="009B2AF1">
      <w:r w:rsidRPr="00E5010D">
        <w:t xml:space="preserve">           lub ryczałt 25% limitu:</w:t>
      </w:r>
    </w:p>
    <w:p w:rsidR="009B2AF1" w:rsidRPr="00E5010D" w:rsidRDefault="009B2AF1" w:rsidP="009B2AF1"/>
    <w:p w:rsidR="009B2AF1" w:rsidRPr="00E5010D" w:rsidRDefault="009B2AF1" w:rsidP="009B2AF1">
      <w:pPr>
        <w:ind w:left="709"/>
      </w:pPr>
      <w:r w:rsidRPr="00E5010D">
        <w:t>………………</w:t>
      </w:r>
      <w:r w:rsidR="00E94E06" w:rsidRPr="00E5010D">
        <w:t>….</w:t>
      </w:r>
      <w:r w:rsidRPr="00E5010D">
        <w:t>…</w:t>
      </w:r>
      <w:r w:rsidR="00E94E06" w:rsidRPr="00E5010D">
        <w:t xml:space="preserve">   x   </w:t>
      </w:r>
      <w:r w:rsidRPr="00E5010D">
        <w:t>……………</w:t>
      </w:r>
      <w:r w:rsidR="00E94E06" w:rsidRPr="00E5010D">
        <w:t>..</w:t>
      </w:r>
      <w:r w:rsidRPr="00E5010D">
        <w:t>……</w:t>
      </w:r>
      <w:r w:rsidR="00E94E06" w:rsidRPr="00E5010D">
        <w:t xml:space="preserve">   x  25%   =    </w:t>
      </w:r>
      <w:r w:rsidRPr="00E5010D">
        <w:t>…</w:t>
      </w:r>
      <w:r w:rsidR="00E94E06" w:rsidRPr="00E5010D">
        <w:t>…</w:t>
      </w:r>
      <w:r w:rsidRPr="00E5010D">
        <w:t>………………</w:t>
      </w:r>
      <w:r w:rsidR="00E94E06" w:rsidRPr="00E5010D">
        <w:t xml:space="preserve"> </w:t>
      </w:r>
    </w:p>
    <w:p w:rsidR="009B2AF1" w:rsidRPr="00E5010D" w:rsidRDefault="00B658F2" w:rsidP="00B658F2">
      <w:pPr>
        <w:rPr>
          <w:sz w:val="16"/>
          <w:szCs w:val="16"/>
        </w:rPr>
      </w:pPr>
      <w:r w:rsidRPr="00E5010D">
        <w:rPr>
          <w:sz w:val="16"/>
          <w:szCs w:val="16"/>
        </w:rPr>
        <w:t xml:space="preserve">                      ( </w:t>
      </w:r>
      <w:r w:rsidR="009B2AF1" w:rsidRPr="00E5010D">
        <w:rPr>
          <w:sz w:val="16"/>
          <w:szCs w:val="16"/>
        </w:rPr>
        <w:t>ilość noclegów</w:t>
      </w:r>
      <w:r w:rsidRPr="00E5010D">
        <w:rPr>
          <w:sz w:val="16"/>
          <w:szCs w:val="16"/>
        </w:rPr>
        <w:t>)                                      (</w:t>
      </w:r>
      <w:r w:rsidR="00E94E06" w:rsidRPr="00E5010D">
        <w:rPr>
          <w:sz w:val="16"/>
          <w:szCs w:val="16"/>
        </w:rPr>
        <w:t xml:space="preserve"> limit za nocleg</w:t>
      </w:r>
      <w:r w:rsidRPr="00E5010D">
        <w:rPr>
          <w:sz w:val="16"/>
          <w:szCs w:val="16"/>
        </w:rPr>
        <w:t>)                                                              (</w:t>
      </w:r>
      <w:r w:rsidR="00E94E06" w:rsidRPr="00E5010D">
        <w:rPr>
          <w:sz w:val="16"/>
          <w:szCs w:val="16"/>
        </w:rPr>
        <w:t>wartość</w:t>
      </w:r>
      <w:r w:rsidRPr="00E5010D">
        <w:rPr>
          <w:sz w:val="16"/>
          <w:szCs w:val="16"/>
        </w:rPr>
        <w:t>)</w:t>
      </w:r>
      <w:r w:rsidR="009B2AF1" w:rsidRPr="00E5010D">
        <w:rPr>
          <w:sz w:val="16"/>
          <w:szCs w:val="16"/>
        </w:rPr>
        <w:t xml:space="preserve"> </w:t>
      </w:r>
    </w:p>
    <w:p w:rsidR="009B2AF1" w:rsidRPr="00E5010D" w:rsidRDefault="009B2AF1" w:rsidP="009B2AF1">
      <w:pPr>
        <w:jc w:val="center"/>
        <w:rPr>
          <w:sz w:val="16"/>
          <w:szCs w:val="16"/>
        </w:rPr>
      </w:pPr>
    </w:p>
    <w:p w:rsidR="009B2AF1" w:rsidRPr="00E5010D" w:rsidRDefault="009B2AF1" w:rsidP="009B2AF1">
      <w:pPr>
        <w:jc w:val="center"/>
        <w:rPr>
          <w:sz w:val="16"/>
          <w:szCs w:val="16"/>
        </w:rPr>
      </w:pPr>
    </w:p>
    <w:p w:rsidR="00A43B6B" w:rsidRPr="00E5010D" w:rsidRDefault="00A43B6B" w:rsidP="00A43B6B">
      <w:pPr>
        <w:rPr>
          <w:sz w:val="16"/>
          <w:szCs w:val="16"/>
        </w:rPr>
      </w:pPr>
    </w:p>
    <w:p w:rsidR="00A43B6B" w:rsidRPr="00E5010D" w:rsidRDefault="00A43B6B" w:rsidP="00A43B6B">
      <w:pPr>
        <w:pStyle w:val="Akapitzlist"/>
        <w:numPr>
          <w:ilvl w:val="0"/>
          <w:numId w:val="98"/>
        </w:numPr>
        <w:suppressAutoHyphens w:val="0"/>
        <w:contextualSpacing/>
      </w:pPr>
      <w:r w:rsidRPr="00E5010D">
        <w:t>Inne wydatki</w:t>
      </w:r>
      <w:r w:rsidR="001A2585" w:rsidRPr="00E5010D">
        <w:t xml:space="preserve">: </w:t>
      </w:r>
    </w:p>
    <w:p w:rsidR="00A43B6B" w:rsidRPr="00E5010D" w:rsidRDefault="00A43B6B" w:rsidP="00A43B6B">
      <w:pPr>
        <w:pStyle w:val="Akapitzlist"/>
      </w:pPr>
    </w:p>
    <w:p w:rsidR="00A43B6B" w:rsidRPr="00E5010D" w:rsidRDefault="001A2585" w:rsidP="00A43B6B">
      <w:pPr>
        <w:pStyle w:val="Akapitzlist"/>
      </w:pPr>
      <w:r w:rsidRPr="00E5010D">
        <w:t>……………………………………………………………………………………</w:t>
      </w:r>
    </w:p>
    <w:p w:rsidR="001A2585" w:rsidRPr="00E5010D" w:rsidRDefault="001A2585" w:rsidP="001A2585">
      <w:pPr>
        <w:pStyle w:val="Akapitzlist"/>
        <w:jc w:val="center"/>
        <w:rPr>
          <w:sz w:val="16"/>
          <w:szCs w:val="16"/>
        </w:rPr>
      </w:pPr>
      <w:r w:rsidRPr="00E5010D">
        <w:rPr>
          <w:sz w:val="16"/>
          <w:szCs w:val="16"/>
        </w:rPr>
        <w:t>(rodzaj dowodu, kwota)</w:t>
      </w:r>
    </w:p>
    <w:p w:rsidR="00A43B6B" w:rsidRPr="00E5010D" w:rsidRDefault="00A43B6B" w:rsidP="00B658F2">
      <w:pPr>
        <w:rPr>
          <w:sz w:val="16"/>
          <w:szCs w:val="16"/>
        </w:rPr>
      </w:pPr>
    </w:p>
    <w:p w:rsidR="00A43B6B" w:rsidRPr="00E5010D" w:rsidRDefault="00A43B6B" w:rsidP="00A43B6B">
      <w:pPr>
        <w:pStyle w:val="Akapitzlist"/>
        <w:rPr>
          <w:sz w:val="16"/>
          <w:szCs w:val="16"/>
        </w:rPr>
      </w:pPr>
    </w:p>
    <w:p w:rsidR="00A43B6B" w:rsidRPr="00E5010D" w:rsidRDefault="00A43B6B" w:rsidP="00A43B6B">
      <w:pPr>
        <w:pStyle w:val="Akapitzlist"/>
      </w:pPr>
    </w:p>
    <w:p w:rsidR="00A43B6B" w:rsidRPr="00E5010D" w:rsidRDefault="001A2585" w:rsidP="00A43B6B">
      <w:pPr>
        <w:pStyle w:val="Akapitzlist"/>
        <w:numPr>
          <w:ilvl w:val="0"/>
          <w:numId w:val="97"/>
        </w:numPr>
        <w:suppressAutoHyphens w:val="0"/>
        <w:contextualSpacing/>
      </w:pPr>
      <w:r w:rsidRPr="00E5010D">
        <w:t>Ogółem koszty podróży …………………………… *</w:t>
      </w:r>
    </w:p>
    <w:p w:rsidR="00A43B6B" w:rsidRPr="00E5010D" w:rsidRDefault="00A43B6B" w:rsidP="001A2585"/>
    <w:p w:rsidR="001A2585" w:rsidRPr="00E5010D" w:rsidRDefault="001A2585" w:rsidP="001A2585">
      <w:pPr>
        <w:pStyle w:val="Akapitzlist"/>
      </w:pPr>
      <w:r w:rsidRPr="00E5010D">
        <w:t>Pobrana zaliczka ……………………………………</w:t>
      </w:r>
    </w:p>
    <w:p w:rsidR="001A2585" w:rsidRPr="00E5010D" w:rsidRDefault="001A2585" w:rsidP="001A2585">
      <w:r w:rsidRPr="00E5010D">
        <w:t xml:space="preserve">                                                       </w:t>
      </w:r>
    </w:p>
    <w:p w:rsidR="001A2585" w:rsidRPr="00E5010D" w:rsidRDefault="001A2585" w:rsidP="001A2585">
      <w:pPr>
        <w:pStyle w:val="Akapitzlist"/>
      </w:pPr>
      <w:r w:rsidRPr="00E5010D">
        <w:t>Do zwrotu / do wypłaty ……………………………..</w:t>
      </w:r>
    </w:p>
    <w:p w:rsidR="001A2585" w:rsidRPr="00E5010D" w:rsidRDefault="001A2585" w:rsidP="00A43B6B">
      <w:pPr>
        <w:pStyle w:val="Akapitzlist"/>
        <w:rPr>
          <w:i/>
        </w:rPr>
      </w:pPr>
    </w:p>
    <w:p w:rsidR="001A2585" w:rsidRPr="00E5010D" w:rsidRDefault="001A2585" w:rsidP="00A43B6B">
      <w:pPr>
        <w:pStyle w:val="Akapitzlist"/>
        <w:rPr>
          <w:i/>
        </w:rPr>
      </w:pPr>
    </w:p>
    <w:p w:rsidR="00A43B6B" w:rsidRPr="00E5010D" w:rsidRDefault="001A2585" w:rsidP="001A2585">
      <w:pPr>
        <w:pStyle w:val="Akapitzlist"/>
        <w:jc w:val="right"/>
        <w:rPr>
          <w:i/>
          <w:sz w:val="22"/>
          <w:szCs w:val="22"/>
        </w:rPr>
      </w:pPr>
      <w:r w:rsidRPr="00E5010D">
        <w:rPr>
          <w:i/>
          <w:sz w:val="22"/>
          <w:szCs w:val="22"/>
        </w:rPr>
        <w:t>*</w:t>
      </w:r>
      <w:r w:rsidR="00A43B6B" w:rsidRPr="00E5010D">
        <w:rPr>
          <w:i/>
          <w:sz w:val="22"/>
          <w:szCs w:val="22"/>
        </w:rPr>
        <w:t xml:space="preserve">Po przeliczeniu na walutę polski złoty koszty podróży wynoszą: </w:t>
      </w:r>
      <w:r w:rsidRPr="00E5010D">
        <w:rPr>
          <w:i/>
          <w:sz w:val="22"/>
          <w:szCs w:val="22"/>
        </w:rPr>
        <w:t>………….</w:t>
      </w:r>
      <w:r w:rsidR="00A43B6B" w:rsidRPr="00E5010D">
        <w:rPr>
          <w:i/>
          <w:sz w:val="22"/>
          <w:szCs w:val="22"/>
        </w:rPr>
        <w:t xml:space="preserve"> zł</w:t>
      </w:r>
    </w:p>
    <w:p w:rsidR="00A43B6B" w:rsidRPr="00E5010D" w:rsidRDefault="001A2585" w:rsidP="001A2585">
      <w:pPr>
        <w:pStyle w:val="Akapitzlist"/>
        <w:jc w:val="right"/>
        <w:rPr>
          <w:i/>
          <w:sz w:val="22"/>
          <w:szCs w:val="22"/>
        </w:rPr>
      </w:pPr>
      <w:r w:rsidRPr="00E5010D">
        <w:rPr>
          <w:i/>
          <w:sz w:val="22"/>
          <w:szCs w:val="22"/>
        </w:rPr>
        <w:t xml:space="preserve">                                               w</w:t>
      </w:r>
      <w:r w:rsidR="00A43B6B" w:rsidRPr="00E5010D">
        <w:rPr>
          <w:i/>
          <w:sz w:val="22"/>
          <w:szCs w:val="22"/>
        </w:rPr>
        <w:t xml:space="preserve"> tym</w:t>
      </w:r>
      <w:r w:rsidRPr="00E5010D">
        <w:rPr>
          <w:i/>
          <w:sz w:val="22"/>
          <w:szCs w:val="22"/>
        </w:rPr>
        <w:t>:</w:t>
      </w:r>
      <w:r w:rsidR="00A43B6B" w:rsidRPr="00E5010D">
        <w:rPr>
          <w:i/>
          <w:sz w:val="22"/>
          <w:szCs w:val="22"/>
        </w:rPr>
        <w:t xml:space="preserve"> kos</w:t>
      </w:r>
      <w:r w:rsidRPr="00E5010D">
        <w:rPr>
          <w:i/>
          <w:sz w:val="22"/>
          <w:szCs w:val="22"/>
        </w:rPr>
        <w:t>zt podróży krajowej:       ...………..</w:t>
      </w:r>
      <w:r w:rsidR="00A43B6B" w:rsidRPr="00E5010D">
        <w:rPr>
          <w:i/>
          <w:sz w:val="22"/>
          <w:szCs w:val="22"/>
        </w:rPr>
        <w:t xml:space="preserve"> zł</w:t>
      </w:r>
    </w:p>
    <w:p w:rsidR="00A43B6B" w:rsidRPr="00E5010D" w:rsidRDefault="00A43B6B" w:rsidP="001A2585">
      <w:pPr>
        <w:pStyle w:val="Akapitzlist"/>
        <w:jc w:val="right"/>
        <w:rPr>
          <w:i/>
          <w:sz w:val="22"/>
          <w:szCs w:val="22"/>
        </w:rPr>
      </w:pPr>
      <w:r w:rsidRPr="00E5010D">
        <w:rPr>
          <w:i/>
          <w:sz w:val="22"/>
          <w:szCs w:val="22"/>
        </w:rPr>
        <w:t xml:space="preserve">           </w:t>
      </w:r>
      <w:r w:rsidR="001A2585" w:rsidRPr="00E5010D">
        <w:rPr>
          <w:i/>
          <w:sz w:val="22"/>
          <w:szCs w:val="22"/>
        </w:rPr>
        <w:t xml:space="preserve">                                               </w:t>
      </w:r>
      <w:r w:rsidRPr="00E5010D">
        <w:rPr>
          <w:i/>
          <w:sz w:val="22"/>
          <w:szCs w:val="22"/>
        </w:rPr>
        <w:t xml:space="preserve"> koszt podróży zagranicznej: </w:t>
      </w:r>
      <w:r w:rsidR="001A2585" w:rsidRPr="00E5010D">
        <w:rPr>
          <w:i/>
          <w:sz w:val="22"/>
          <w:szCs w:val="22"/>
        </w:rPr>
        <w:t>………….</w:t>
      </w:r>
      <w:r w:rsidRPr="00E5010D">
        <w:rPr>
          <w:i/>
          <w:sz w:val="22"/>
          <w:szCs w:val="22"/>
        </w:rPr>
        <w:t xml:space="preserve"> zł</w:t>
      </w:r>
    </w:p>
    <w:p w:rsidR="00A43B6B" w:rsidRPr="00E5010D" w:rsidRDefault="00A43B6B" w:rsidP="00A43B6B">
      <w:pPr>
        <w:pStyle w:val="Akapitzlist"/>
      </w:pPr>
    </w:p>
    <w:p w:rsidR="00A43B6B" w:rsidRPr="00E5010D" w:rsidRDefault="00A43B6B" w:rsidP="009C70A0">
      <w:pPr>
        <w:pStyle w:val="Akapitzlist"/>
      </w:pPr>
      <w:r w:rsidRPr="00E5010D">
        <w:t xml:space="preserve">                       </w:t>
      </w:r>
      <w:r w:rsidR="009C70A0" w:rsidRPr="00E5010D">
        <w:t xml:space="preserve">                            </w:t>
      </w:r>
    </w:p>
    <w:p w:rsidR="001A2585" w:rsidRPr="00E5010D" w:rsidRDefault="001A2585" w:rsidP="00A43B6B">
      <w:pPr>
        <w:pStyle w:val="Akapitzlist"/>
      </w:pPr>
      <w:r w:rsidRPr="00E5010D">
        <w:t xml:space="preserve">     </w:t>
      </w:r>
    </w:p>
    <w:p w:rsidR="00A43B6B" w:rsidRPr="00E5010D" w:rsidRDefault="001A2585" w:rsidP="00A43B6B">
      <w:pPr>
        <w:pStyle w:val="Akapitzlist"/>
      </w:pPr>
      <w:r w:rsidRPr="00E5010D">
        <w:t xml:space="preserve">     Załączam     </w:t>
      </w:r>
      <w:r w:rsidR="00A43B6B" w:rsidRPr="00E5010D">
        <w:tab/>
      </w:r>
      <w:r w:rsidR="00A43B6B" w:rsidRPr="00E5010D">
        <w:tab/>
      </w:r>
      <w:r w:rsidR="00A43B6B" w:rsidRPr="00E5010D">
        <w:tab/>
        <w:t xml:space="preserve">   Niniejszy rachunek przekładam</w:t>
      </w:r>
    </w:p>
    <w:p w:rsidR="00A43B6B" w:rsidRPr="00E5010D" w:rsidRDefault="00A43B6B" w:rsidP="00A43B6B">
      <w:pPr>
        <w:pStyle w:val="Akapitzlist"/>
      </w:pPr>
    </w:p>
    <w:p w:rsidR="001A2585" w:rsidRPr="00E5010D" w:rsidRDefault="00A43B6B" w:rsidP="00A43B6B">
      <w:pPr>
        <w:pStyle w:val="Akapitzlist"/>
      </w:pPr>
      <w:r w:rsidRPr="00E5010D">
        <w:t xml:space="preserve">          </w:t>
      </w:r>
    </w:p>
    <w:p w:rsidR="00A43B6B" w:rsidRPr="00E5010D" w:rsidRDefault="00A43B6B" w:rsidP="00A43B6B">
      <w:pPr>
        <w:pStyle w:val="Akapitzlist"/>
      </w:pPr>
      <w:r w:rsidRPr="00E5010D">
        <w:t xml:space="preserve">     </w:t>
      </w:r>
    </w:p>
    <w:p w:rsidR="00A43B6B" w:rsidRPr="00E5010D" w:rsidRDefault="001A2585" w:rsidP="00A43B6B">
      <w:pPr>
        <w:pStyle w:val="Akapitzlist"/>
      </w:pPr>
      <w:r w:rsidRPr="00E5010D">
        <w:t>………………………….</w:t>
      </w:r>
      <w:r w:rsidRPr="00E5010D">
        <w:tab/>
      </w:r>
      <w:r w:rsidRPr="00E5010D">
        <w:tab/>
      </w:r>
      <w:r w:rsidRPr="00E5010D">
        <w:tab/>
      </w:r>
      <w:r w:rsidR="00A43B6B" w:rsidRPr="00E5010D">
        <w:t>…………………………..…..</w:t>
      </w:r>
    </w:p>
    <w:p w:rsidR="006D3BB1" w:rsidRPr="00E5010D" w:rsidRDefault="00B658F2" w:rsidP="00701678">
      <w:pPr>
        <w:pStyle w:val="Akapitzlist"/>
        <w:rPr>
          <w:sz w:val="16"/>
          <w:szCs w:val="16"/>
        </w:rPr>
      </w:pPr>
      <w:r w:rsidRPr="00E5010D">
        <w:rPr>
          <w:sz w:val="16"/>
          <w:szCs w:val="16"/>
        </w:rPr>
        <w:t>(</w:t>
      </w:r>
      <w:r w:rsidR="001A2585" w:rsidRPr="00E5010D">
        <w:rPr>
          <w:sz w:val="16"/>
          <w:szCs w:val="16"/>
        </w:rPr>
        <w:t xml:space="preserve">Ilość </w:t>
      </w:r>
      <w:r w:rsidR="00A43B6B" w:rsidRPr="00E5010D">
        <w:rPr>
          <w:sz w:val="16"/>
          <w:szCs w:val="16"/>
        </w:rPr>
        <w:t>Rachunków / dowodów</w:t>
      </w:r>
      <w:r w:rsidRPr="00E5010D">
        <w:rPr>
          <w:sz w:val="16"/>
          <w:szCs w:val="16"/>
        </w:rPr>
        <w:t>)</w:t>
      </w:r>
      <w:r w:rsidR="001A2585" w:rsidRPr="00E5010D">
        <w:rPr>
          <w:sz w:val="16"/>
          <w:szCs w:val="16"/>
        </w:rPr>
        <w:t xml:space="preserve"> </w:t>
      </w:r>
      <w:r w:rsidR="001A2585" w:rsidRPr="00E5010D">
        <w:rPr>
          <w:sz w:val="16"/>
          <w:szCs w:val="16"/>
        </w:rPr>
        <w:tab/>
      </w:r>
      <w:r w:rsidR="001A2585" w:rsidRPr="00E5010D">
        <w:rPr>
          <w:sz w:val="16"/>
          <w:szCs w:val="16"/>
        </w:rPr>
        <w:tab/>
        <w:t xml:space="preserve">                                     </w:t>
      </w:r>
      <w:r w:rsidR="00A43B6B" w:rsidRPr="00E5010D">
        <w:rPr>
          <w:sz w:val="16"/>
          <w:szCs w:val="16"/>
        </w:rPr>
        <w:t xml:space="preserve">         </w:t>
      </w:r>
      <w:r w:rsidRPr="00E5010D">
        <w:rPr>
          <w:sz w:val="16"/>
          <w:szCs w:val="16"/>
        </w:rPr>
        <w:t>(</w:t>
      </w:r>
      <w:r w:rsidR="00A43B6B" w:rsidRPr="00E5010D">
        <w:rPr>
          <w:sz w:val="16"/>
          <w:szCs w:val="16"/>
        </w:rPr>
        <w:t xml:space="preserve"> data, podpis</w:t>
      </w:r>
      <w:r w:rsidR="001A2585" w:rsidRPr="00E5010D">
        <w:rPr>
          <w:sz w:val="16"/>
          <w:szCs w:val="16"/>
        </w:rPr>
        <w:t xml:space="preserve"> delegowanego</w:t>
      </w:r>
      <w:r w:rsidRPr="00E5010D">
        <w:rPr>
          <w:sz w:val="16"/>
          <w:szCs w:val="16"/>
        </w:rPr>
        <w:t>)</w:t>
      </w:r>
    </w:p>
    <w:sectPr w:rsidR="006D3BB1" w:rsidRPr="00E5010D" w:rsidSect="00C72001">
      <w:footerReference w:type="default" r:id="rId8"/>
      <w:pgSz w:w="11907" w:h="16840"/>
      <w:pgMar w:top="1134" w:right="1701" w:bottom="1134" w:left="170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03" w:rsidRDefault="002F3203">
      <w:r>
        <w:separator/>
      </w:r>
    </w:p>
  </w:endnote>
  <w:endnote w:type="continuationSeparator" w:id="0">
    <w:p w:rsidR="002F3203" w:rsidRDefault="002F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03" w:rsidRDefault="002F3203" w:rsidP="00F732A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519E">
      <w:rPr>
        <w:rStyle w:val="Numerstrony"/>
        <w:noProof/>
      </w:rPr>
      <w:t>42</w:t>
    </w:r>
    <w:r>
      <w:rPr>
        <w:rStyle w:val="Numerstrony"/>
      </w:rPr>
      <w:fldChar w:fldCharType="end"/>
    </w:r>
  </w:p>
  <w:p w:rsidR="002F3203" w:rsidRDefault="002F3203" w:rsidP="00DB5B4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03" w:rsidRDefault="002F3203">
      <w:r>
        <w:separator/>
      </w:r>
    </w:p>
  </w:footnote>
  <w:footnote w:type="continuationSeparator" w:id="0">
    <w:p w:rsidR="002F3203" w:rsidRDefault="002F3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53"/>
        </w:tabs>
        <w:ind w:left="353" w:hanging="353"/>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53"/>
        </w:tabs>
        <w:ind w:left="353" w:hanging="353"/>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431"/>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1260"/>
        </w:tabs>
        <w:ind w:left="1260" w:hanging="360"/>
      </w:pPr>
      <w:rPr>
        <w:rFonts w:ascii="Symbol" w:hAnsi="Symbol"/>
      </w:rPr>
    </w:lvl>
  </w:abstractNum>
  <w:abstractNum w:abstractNumId="5">
    <w:nsid w:val="00000009"/>
    <w:multiLevelType w:val="singleLevel"/>
    <w:tmpl w:val="B6BE0488"/>
    <w:name w:val="WW8Num9"/>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6">
    <w:nsid w:val="0000000A"/>
    <w:multiLevelType w:val="singleLevel"/>
    <w:tmpl w:val="0000000A"/>
    <w:name w:val="WW8Num10"/>
    <w:lvl w:ilvl="0">
      <w:start w:val="1"/>
      <w:numFmt w:val="lowerLetter"/>
      <w:lvlText w:val="%1."/>
      <w:lvlJc w:val="left"/>
      <w:pPr>
        <w:tabs>
          <w:tab w:val="num" w:pos="1080"/>
        </w:tabs>
        <w:ind w:left="1080" w:hanging="360"/>
      </w:pPr>
      <w:rPr>
        <w:rFonts w:cs="Times New Roman"/>
      </w:rPr>
    </w:lvl>
  </w:abstractNum>
  <w:abstractNum w:abstractNumId="7">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8">
    <w:nsid w:val="0000000C"/>
    <w:multiLevelType w:val="singleLevel"/>
    <w:tmpl w:val="0000000C"/>
    <w:name w:val="WW8Num12"/>
    <w:lvl w:ilvl="0">
      <w:start w:val="1"/>
      <w:numFmt w:val="lowerLetter"/>
      <w:lvlText w:val="%1."/>
      <w:lvlJc w:val="left"/>
      <w:pPr>
        <w:tabs>
          <w:tab w:val="num" w:pos="720"/>
        </w:tabs>
        <w:ind w:left="720" w:hanging="360"/>
      </w:pPr>
      <w:rPr>
        <w:rFonts w:cs="Times New Roman"/>
      </w:rPr>
    </w:lvl>
  </w:abstractNum>
  <w:abstractNum w:abstractNumId="9">
    <w:nsid w:val="0000000D"/>
    <w:multiLevelType w:val="singleLevel"/>
    <w:tmpl w:val="0000000D"/>
    <w:name w:val="WW8Num13"/>
    <w:lvl w:ilvl="0">
      <w:start w:val="1"/>
      <w:numFmt w:val="bullet"/>
      <w:lvlText w:val=""/>
      <w:lvlJc w:val="left"/>
      <w:pPr>
        <w:tabs>
          <w:tab w:val="num" w:pos="1620"/>
        </w:tabs>
        <w:ind w:left="1620" w:hanging="360"/>
      </w:pPr>
      <w:rPr>
        <w:rFonts w:ascii="Symbol" w:hAnsi="Symbol"/>
      </w:rPr>
    </w:lvl>
  </w:abstractNum>
  <w:abstractNum w:abstractNumId="10">
    <w:nsid w:val="0000000E"/>
    <w:multiLevelType w:val="multilevel"/>
    <w:tmpl w:val="15B29662"/>
    <w:name w:val="WW8Num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0F"/>
    <w:multiLevelType w:val="multilevel"/>
    <w:tmpl w:val="0000000F"/>
    <w:name w:val="WW8Num15"/>
    <w:lvl w:ilvl="0">
      <w:start w:val="1"/>
      <w:numFmt w:val="upperLetter"/>
      <w:lvlText w:val="%1."/>
      <w:lvlJc w:val="left"/>
      <w:pPr>
        <w:tabs>
          <w:tab w:val="num" w:pos="864"/>
        </w:tabs>
        <w:ind w:left="864" w:hanging="360"/>
      </w:pPr>
      <w:rPr>
        <w:rFonts w:cs="Times New Roman"/>
      </w:rPr>
    </w:lvl>
    <w:lvl w:ilvl="1">
      <w:start w:val="1"/>
      <w:numFmt w:val="bullet"/>
      <w:lvlText w:val=""/>
      <w:lvlJc w:val="left"/>
      <w:pPr>
        <w:tabs>
          <w:tab w:val="num" w:pos="1584"/>
        </w:tabs>
        <w:ind w:left="1584" w:hanging="360"/>
      </w:pPr>
      <w:rPr>
        <w:rFonts w:ascii="Symbol" w:hAnsi="Symbol"/>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2">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13">
    <w:nsid w:val="00000011"/>
    <w:multiLevelType w:val="singleLevel"/>
    <w:tmpl w:val="00000011"/>
    <w:name w:val="WW8Num17"/>
    <w:lvl w:ilvl="0">
      <w:start w:val="1"/>
      <w:numFmt w:val="lowerLetter"/>
      <w:lvlText w:val="%1."/>
      <w:lvlJc w:val="left"/>
      <w:pPr>
        <w:tabs>
          <w:tab w:val="num" w:pos="864"/>
        </w:tabs>
        <w:ind w:left="864" w:hanging="360"/>
      </w:pPr>
      <w:rPr>
        <w:rFonts w:cs="Times New Roman"/>
      </w:rPr>
    </w:lvl>
  </w:abstractNum>
  <w:abstractNum w:abstractNumId="14">
    <w:nsid w:val="00000012"/>
    <w:multiLevelType w:val="singleLevel"/>
    <w:tmpl w:val="00000012"/>
    <w:name w:val="WW8Num18"/>
    <w:lvl w:ilvl="0">
      <w:start w:val="1"/>
      <w:numFmt w:val="lowerLetter"/>
      <w:lvlText w:val="%1."/>
      <w:lvlJc w:val="left"/>
      <w:pPr>
        <w:tabs>
          <w:tab w:val="num" w:pos="1425"/>
        </w:tabs>
        <w:ind w:left="1425" w:hanging="360"/>
      </w:pPr>
      <w:rPr>
        <w:rFonts w:cs="Times New Roman"/>
      </w:rPr>
    </w:lvl>
  </w:abstractNum>
  <w:abstractNum w:abstractNumId="15">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17">
    <w:nsid w:val="00000016"/>
    <w:multiLevelType w:val="singleLevel"/>
    <w:tmpl w:val="00000016"/>
    <w:name w:val="WW8Num22"/>
    <w:lvl w:ilvl="0">
      <w:start w:val="1"/>
      <w:numFmt w:val="decimal"/>
      <w:suff w:val="nothing"/>
      <w:lvlText w:val="%1."/>
      <w:lvlJc w:val="left"/>
      <w:pPr>
        <w:tabs>
          <w:tab w:val="num" w:pos="0"/>
        </w:tabs>
        <w:ind w:left="144"/>
      </w:pPr>
      <w:rPr>
        <w:rFonts w:cs="Times New Roman"/>
      </w:rPr>
    </w:lvl>
  </w:abstractNum>
  <w:abstractNum w:abstractNumId="18">
    <w:nsid w:val="00000017"/>
    <w:multiLevelType w:val="multilevel"/>
    <w:tmpl w:val="00000017"/>
    <w:name w:val="WW8Num23"/>
    <w:lvl w:ilvl="0">
      <w:start w:val="1"/>
      <w:numFmt w:val="decimal"/>
      <w:lvlText w:val="%1."/>
      <w:lvlJc w:val="right"/>
      <w:pPr>
        <w:tabs>
          <w:tab w:val="num" w:pos="644"/>
        </w:tabs>
        <w:ind w:left="644"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1A"/>
    <w:multiLevelType w:val="singleLevel"/>
    <w:tmpl w:val="0000001A"/>
    <w:name w:val="WW8Num27"/>
    <w:lvl w:ilvl="0">
      <w:start w:val="1"/>
      <w:numFmt w:val="lowerLetter"/>
      <w:lvlText w:val="%1."/>
      <w:lvlJc w:val="left"/>
      <w:pPr>
        <w:tabs>
          <w:tab w:val="num" w:pos="1260"/>
        </w:tabs>
        <w:ind w:left="1260" w:hanging="360"/>
      </w:pPr>
      <w:rPr>
        <w:rFonts w:cs="Times New Roman"/>
      </w:rPr>
    </w:lvl>
  </w:abstractNum>
  <w:abstractNum w:abstractNumId="21">
    <w:nsid w:val="0000001B"/>
    <w:multiLevelType w:val="singleLevel"/>
    <w:tmpl w:val="0000001B"/>
    <w:name w:val="WW8Num28"/>
    <w:lvl w:ilvl="0">
      <w:start w:val="1"/>
      <w:numFmt w:val="bullet"/>
      <w:lvlText w:val=""/>
      <w:lvlJc w:val="left"/>
      <w:pPr>
        <w:tabs>
          <w:tab w:val="num" w:pos="593"/>
        </w:tabs>
        <w:ind w:left="593" w:hanging="360"/>
      </w:pPr>
      <w:rPr>
        <w:rFonts w:ascii="Symbol" w:hAnsi="Symbol"/>
      </w:rPr>
    </w:lvl>
  </w:abstractNum>
  <w:abstractNum w:abstractNumId="22">
    <w:nsid w:val="0000001C"/>
    <w:multiLevelType w:val="singleLevel"/>
    <w:tmpl w:val="0000001C"/>
    <w:name w:val="WW8Num29"/>
    <w:lvl w:ilvl="0">
      <w:start w:val="1"/>
      <w:numFmt w:val="lowerLetter"/>
      <w:lvlText w:val="%1."/>
      <w:lvlJc w:val="left"/>
      <w:pPr>
        <w:tabs>
          <w:tab w:val="num" w:pos="1440"/>
        </w:tabs>
        <w:ind w:left="1440" w:hanging="360"/>
      </w:pPr>
      <w:rPr>
        <w:rFonts w:cs="Times New Roman"/>
      </w:rPr>
    </w:lvl>
  </w:abstractNum>
  <w:abstractNum w:abstractNumId="23">
    <w:nsid w:val="0000001D"/>
    <w:multiLevelType w:val="singleLevel"/>
    <w:tmpl w:val="0000001D"/>
    <w:name w:val="WW8Num30"/>
    <w:lvl w:ilvl="0">
      <w:start w:val="1"/>
      <w:numFmt w:val="bullet"/>
      <w:lvlText w:val=""/>
      <w:lvlJc w:val="left"/>
      <w:pPr>
        <w:tabs>
          <w:tab w:val="num" w:pos="1260"/>
        </w:tabs>
        <w:ind w:left="1260" w:hanging="360"/>
      </w:pPr>
      <w:rPr>
        <w:rFonts w:ascii="Symbol" w:hAnsi="Symbol"/>
      </w:rPr>
    </w:lvl>
  </w:abstractNum>
  <w:abstractNum w:abstractNumId="24">
    <w:nsid w:val="0000001F"/>
    <w:multiLevelType w:val="singleLevel"/>
    <w:tmpl w:val="0000001F"/>
    <w:name w:val="WW8Num32"/>
    <w:lvl w:ilvl="0">
      <w:start w:val="1"/>
      <w:numFmt w:val="decimal"/>
      <w:suff w:val="nothing"/>
      <w:lvlText w:val="%1."/>
      <w:lvlJc w:val="left"/>
      <w:pPr>
        <w:tabs>
          <w:tab w:val="num" w:pos="-144"/>
        </w:tabs>
      </w:pPr>
      <w:rPr>
        <w:rFonts w:ascii="Symbol" w:hAnsi="Symbol" w:cs="Symbol"/>
      </w:rPr>
    </w:lvl>
  </w:abstractNum>
  <w:abstractNum w:abstractNumId="25">
    <w:nsid w:val="00000020"/>
    <w:multiLevelType w:val="singleLevel"/>
    <w:tmpl w:val="00000020"/>
    <w:name w:val="WW8Num33"/>
    <w:lvl w:ilvl="0">
      <w:start w:val="1"/>
      <w:numFmt w:val="lowerLetter"/>
      <w:lvlText w:val="%1."/>
      <w:lvlJc w:val="left"/>
      <w:pPr>
        <w:tabs>
          <w:tab w:val="num" w:pos="1080"/>
        </w:tabs>
        <w:ind w:left="1080" w:hanging="360"/>
      </w:pPr>
      <w:rPr>
        <w:rFonts w:cs="Times New Roman"/>
      </w:rPr>
    </w:lvl>
  </w:abstractNum>
  <w:abstractNum w:abstractNumId="26">
    <w:nsid w:val="00000021"/>
    <w:multiLevelType w:val="multilevel"/>
    <w:tmpl w:val="00000021"/>
    <w:name w:val="WW8Num34"/>
    <w:lvl w:ilvl="0">
      <w:start w:val="1"/>
      <w:numFmt w:val="upp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upp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2"/>
    <w:multiLevelType w:val="singleLevel"/>
    <w:tmpl w:val="00000022"/>
    <w:name w:val="WW8Num35"/>
    <w:lvl w:ilvl="0">
      <w:start w:val="1"/>
      <w:numFmt w:val="bullet"/>
      <w:lvlText w:val=""/>
      <w:lvlJc w:val="left"/>
      <w:pPr>
        <w:tabs>
          <w:tab w:val="num" w:pos="1080"/>
        </w:tabs>
        <w:ind w:left="1080" w:hanging="360"/>
      </w:pPr>
      <w:rPr>
        <w:rFonts w:ascii="Symbol" w:hAnsi="Symbol"/>
      </w:rPr>
    </w:lvl>
  </w:abstractNum>
  <w:abstractNum w:abstractNumId="28">
    <w:nsid w:val="00000023"/>
    <w:multiLevelType w:val="singleLevel"/>
    <w:tmpl w:val="00000023"/>
    <w:name w:val="WW8Num36"/>
    <w:lvl w:ilvl="0">
      <w:start w:val="1"/>
      <w:numFmt w:val="decimal"/>
      <w:lvlText w:val="%1."/>
      <w:lvlJc w:val="left"/>
      <w:pPr>
        <w:tabs>
          <w:tab w:val="num" w:pos="720"/>
        </w:tabs>
        <w:ind w:left="720" w:hanging="360"/>
      </w:pPr>
      <w:rPr>
        <w:rFonts w:cs="Times New Roman"/>
      </w:rPr>
    </w:lvl>
  </w:abstractNum>
  <w:abstractNum w:abstractNumId="29">
    <w:nsid w:val="00000024"/>
    <w:multiLevelType w:val="singleLevel"/>
    <w:tmpl w:val="00000024"/>
    <w:name w:val="WW8Num37"/>
    <w:lvl w:ilvl="0">
      <w:start w:val="1"/>
      <w:numFmt w:val="bullet"/>
      <w:lvlText w:val=""/>
      <w:lvlJc w:val="left"/>
      <w:pPr>
        <w:tabs>
          <w:tab w:val="num" w:pos="1440"/>
        </w:tabs>
        <w:ind w:left="1440" w:hanging="360"/>
      </w:pPr>
      <w:rPr>
        <w:rFonts w:ascii="Symbol" w:hAnsi="Symbol"/>
      </w:rPr>
    </w:lvl>
  </w:abstractNum>
  <w:abstractNum w:abstractNumId="30">
    <w:nsid w:val="00000025"/>
    <w:multiLevelType w:val="multilevel"/>
    <w:tmpl w:val="00000025"/>
    <w:name w:val="WW8Num3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26"/>
    <w:multiLevelType w:val="singleLevel"/>
    <w:tmpl w:val="00000026"/>
    <w:name w:val="WW8Num39"/>
    <w:lvl w:ilvl="0">
      <w:start w:val="1"/>
      <w:numFmt w:val="decimal"/>
      <w:lvlText w:val="%1."/>
      <w:lvlJc w:val="left"/>
      <w:pPr>
        <w:tabs>
          <w:tab w:val="num" w:pos="720"/>
        </w:tabs>
        <w:ind w:left="720" w:hanging="360"/>
      </w:pPr>
      <w:rPr>
        <w:rFonts w:cs="Times New Roman"/>
      </w:rPr>
    </w:lvl>
  </w:abstractNum>
  <w:abstractNum w:abstractNumId="32">
    <w:nsid w:val="00000027"/>
    <w:multiLevelType w:val="singleLevel"/>
    <w:tmpl w:val="00000027"/>
    <w:name w:val="WW8Num41"/>
    <w:lvl w:ilvl="0">
      <w:start w:val="1"/>
      <w:numFmt w:val="decimal"/>
      <w:lvlText w:val="%1."/>
      <w:lvlJc w:val="left"/>
      <w:pPr>
        <w:tabs>
          <w:tab w:val="num" w:pos="803"/>
        </w:tabs>
        <w:ind w:left="803" w:hanging="360"/>
      </w:pPr>
      <w:rPr>
        <w:rFonts w:ascii="Symbol" w:hAnsi="Symbol" w:cs="Symbol"/>
      </w:rPr>
    </w:lvl>
  </w:abstractNum>
  <w:abstractNum w:abstractNumId="33">
    <w:nsid w:val="0000002C"/>
    <w:multiLevelType w:val="multilevel"/>
    <w:tmpl w:val="0000002C"/>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D"/>
    <w:multiLevelType w:val="multilevel"/>
    <w:tmpl w:val="0000002D"/>
    <w:name w:val="WW8Num4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5">
    <w:nsid w:val="0000002E"/>
    <w:multiLevelType w:val="multilevel"/>
    <w:tmpl w:val="0000002E"/>
    <w:name w:val="WW8Num4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nsid w:val="0000002F"/>
    <w:multiLevelType w:val="multilevel"/>
    <w:tmpl w:val="0000002F"/>
    <w:name w:val="WW8Num4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30"/>
    <w:multiLevelType w:val="multilevel"/>
    <w:tmpl w:val="00000030"/>
    <w:name w:val="WW8Num5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8">
    <w:nsid w:val="00000031"/>
    <w:multiLevelType w:val="multilevel"/>
    <w:tmpl w:val="00000031"/>
    <w:name w:val="WW8Num5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9">
    <w:nsid w:val="00000032"/>
    <w:multiLevelType w:val="multilevel"/>
    <w:tmpl w:val="00000032"/>
    <w:name w:val="WW8Num5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nsid w:val="00000033"/>
    <w:multiLevelType w:val="multilevel"/>
    <w:tmpl w:val="00000033"/>
    <w:name w:val="WW8Num5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nsid w:val="00000034"/>
    <w:multiLevelType w:val="multilevel"/>
    <w:tmpl w:val="00000034"/>
    <w:name w:val="WW8Num55"/>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42">
    <w:nsid w:val="00000035"/>
    <w:multiLevelType w:val="multilevel"/>
    <w:tmpl w:val="00000035"/>
    <w:name w:val="WW8Num56"/>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43">
    <w:nsid w:val="00000036"/>
    <w:multiLevelType w:val="multilevel"/>
    <w:tmpl w:val="00000036"/>
    <w:name w:val="WW8Num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4">
    <w:nsid w:val="00000037"/>
    <w:multiLevelType w:val="multilevel"/>
    <w:tmpl w:val="00000037"/>
    <w:name w:val="WW8Num5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00000038"/>
    <w:multiLevelType w:val="multilevel"/>
    <w:tmpl w:val="00000038"/>
    <w:name w:val="WW8Num5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6">
    <w:nsid w:val="00000039"/>
    <w:multiLevelType w:val="multilevel"/>
    <w:tmpl w:val="00000039"/>
    <w:name w:val="WW8Num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7">
    <w:nsid w:val="0000003B"/>
    <w:multiLevelType w:val="multilevel"/>
    <w:tmpl w:val="EEE8C2A2"/>
    <w:name w:val="WW8Num62"/>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C0575"/>
    <w:multiLevelType w:val="hybridMultilevel"/>
    <w:tmpl w:val="1226BB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01E01F2C"/>
    <w:multiLevelType w:val="hybridMultilevel"/>
    <w:tmpl w:val="31560800"/>
    <w:lvl w:ilvl="0" w:tplc="B7CEDBCE">
      <w:start w:val="5"/>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020F3AD5"/>
    <w:multiLevelType w:val="hybridMultilevel"/>
    <w:tmpl w:val="50702BAA"/>
    <w:lvl w:ilvl="0" w:tplc="805A9BA4">
      <w:start w:val="2"/>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36E3282"/>
    <w:multiLevelType w:val="hybridMultilevel"/>
    <w:tmpl w:val="C88E9890"/>
    <w:lvl w:ilvl="0" w:tplc="E37A3EF0">
      <w:start w:val="17"/>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03E76BCF"/>
    <w:multiLevelType w:val="hybridMultilevel"/>
    <w:tmpl w:val="9A02A7A2"/>
    <w:lvl w:ilvl="0" w:tplc="FBAEE506">
      <w:start w:val="2"/>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5280F6B"/>
    <w:multiLevelType w:val="hybridMultilevel"/>
    <w:tmpl w:val="6AD04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5AD00EA"/>
    <w:multiLevelType w:val="hybridMultilevel"/>
    <w:tmpl w:val="9BC430A2"/>
    <w:lvl w:ilvl="0" w:tplc="915CE8CA">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069A7713"/>
    <w:multiLevelType w:val="hybridMultilevel"/>
    <w:tmpl w:val="A7E81E78"/>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nsid w:val="06EB1ECC"/>
    <w:multiLevelType w:val="hybridMultilevel"/>
    <w:tmpl w:val="3D10FB60"/>
    <w:lvl w:ilvl="0" w:tplc="19D08974">
      <w:start w:val="1"/>
      <w:numFmt w:val="decimal"/>
      <w:lvlText w:val="%1."/>
      <w:lvlJc w:val="left"/>
      <w:pPr>
        <w:tabs>
          <w:tab w:val="num" w:pos="720"/>
        </w:tabs>
        <w:ind w:left="720" w:hanging="360"/>
      </w:pPr>
      <w:rPr>
        <w:rFonts w:cs="Times New Roman"/>
        <w:b/>
        <w:bCs/>
      </w:rPr>
    </w:lvl>
    <w:lvl w:ilvl="1" w:tplc="8F7283EA">
      <w:start w:val="1"/>
      <w:numFmt w:val="lowerLetter"/>
      <w:lvlText w:val="%2)"/>
      <w:lvlJc w:val="left"/>
      <w:pPr>
        <w:tabs>
          <w:tab w:val="num" w:pos="1440"/>
        </w:tabs>
        <w:ind w:left="1440" w:hanging="360"/>
      </w:pPr>
      <w:rPr>
        <w:rFonts w:cs="Times New Roman"/>
        <w:b w:val="0"/>
        <w:bCs w:val="0"/>
      </w:rPr>
    </w:lvl>
    <w:lvl w:ilvl="2" w:tplc="23E46AB0">
      <w:start w:val="1"/>
      <w:numFmt w:val="decimal"/>
      <w:lvlText w:val="%3."/>
      <w:lvlJc w:val="left"/>
      <w:pPr>
        <w:tabs>
          <w:tab w:val="num" w:pos="2340"/>
        </w:tabs>
        <w:ind w:left="2340" w:hanging="360"/>
      </w:pPr>
      <w:rPr>
        <w:rFonts w:cs="Times New Roman" w:hint="default"/>
        <w:b/>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07D9321C"/>
    <w:multiLevelType w:val="hybridMultilevel"/>
    <w:tmpl w:val="A98C1130"/>
    <w:lvl w:ilvl="0" w:tplc="5DD653B6">
      <w:start w:val="1"/>
      <w:numFmt w:val="bullet"/>
      <w:lvlText w:val=""/>
      <w:lvlJc w:val="left"/>
      <w:pPr>
        <w:tabs>
          <w:tab w:val="num" w:pos="785"/>
        </w:tabs>
        <w:ind w:left="785" w:hanging="360"/>
      </w:pPr>
      <w:rPr>
        <w:rFonts w:ascii="Symbol" w:hAnsi="Symbol" w:hint="default"/>
      </w:rPr>
    </w:lvl>
    <w:lvl w:ilvl="1" w:tplc="04150003">
      <w:start w:val="1"/>
      <w:numFmt w:val="bullet"/>
      <w:lvlText w:val="o"/>
      <w:lvlJc w:val="left"/>
      <w:pPr>
        <w:tabs>
          <w:tab w:val="num" w:pos="-475"/>
        </w:tabs>
        <w:ind w:left="-475" w:hanging="360"/>
      </w:pPr>
      <w:rPr>
        <w:rFonts w:ascii="Courier New" w:hAnsi="Courier New" w:hint="default"/>
      </w:rPr>
    </w:lvl>
    <w:lvl w:ilvl="2" w:tplc="04150005">
      <w:start w:val="1"/>
      <w:numFmt w:val="bullet"/>
      <w:lvlText w:val=""/>
      <w:lvlJc w:val="left"/>
      <w:pPr>
        <w:tabs>
          <w:tab w:val="num" w:pos="245"/>
        </w:tabs>
        <w:ind w:left="245" w:hanging="360"/>
      </w:pPr>
      <w:rPr>
        <w:rFonts w:ascii="Wingdings" w:hAnsi="Wingdings" w:hint="default"/>
      </w:rPr>
    </w:lvl>
    <w:lvl w:ilvl="3" w:tplc="04150001">
      <w:start w:val="1"/>
      <w:numFmt w:val="bullet"/>
      <w:lvlText w:val=""/>
      <w:lvlJc w:val="left"/>
      <w:pPr>
        <w:tabs>
          <w:tab w:val="num" w:pos="965"/>
        </w:tabs>
        <w:ind w:left="965" w:hanging="360"/>
      </w:pPr>
      <w:rPr>
        <w:rFonts w:ascii="Symbol" w:hAnsi="Symbol" w:hint="default"/>
      </w:rPr>
    </w:lvl>
    <w:lvl w:ilvl="4" w:tplc="04150003">
      <w:start w:val="1"/>
      <w:numFmt w:val="bullet"/>
      <w:lvlText w:val="o"/>
      <w:lvlJc w:val="left"/>
      <w:pPr>
        <w:tabs>
          <w:tab w:val="num" w:pos="1685"/>
        </w:tabs>
        <w:ind w:left="1685" w:hanging="360"/>
      </w:pPr>
      <w:rPr>
        <w:rFonts w:ascii="Courier New" w:hAnsi="Courier New" w:hint="default"/>
      </w:rPr>
    </w:lvl>
    <w:lvl w:ilvl="5" w:tplc="04150005">
      <w:start w:val="1"/>
      <w:numFmt w:val="bullet"/>
      <w:lvlText w:val=""/>
      <w:lvlJc w:val="left"/>
      <w:pPr>
        <w:tabs>
          <w:tab w:val="num" w:pos="2405"/>
        </w:tabs>
        <w:ind w:left="2405" w:hanging="360"/>
      </w:pPr>
      <w:rPr>
        <w:rFonts w:ascii="Wingdings" w:hAnsi="Wingdings" w:hint="default"/>
      </w:rPr>
    </w:lvl>
    <w:lvl w:ilvl="6" w:tplc="04150001">
      <w:start w:val="1"/>
      <w:numFmt w:val="bullet"/>
      <w:lvlText w:val=""/>
      <w:lvlJc w:val="left"/>
      <w:pPr>
        <w:tabs>
          <w:tab w:val="num" w:pos="3125"/>
        </w:tabs>
        <w:ind w:left="3125" w:hanging="360"/>
      </w:pPr>
      <w:rPr>
        <w:rFonts w:ascii="Symbol" w:hAnsi="Symbol" w:hint="default"/>
      </w:rPr>
    </w:lvl>
    <w:lvl w:ilvl="7" w:tplc="04150003">
      <w:start w:val="1"/>
      <w:numFmt w:val="bullet"/>
      <w:lvlText w:val="o"/>
      <w:lvlJc w:val="left"/>
      <w:pPr>
        <w:tabs>
          <w:tab w:val="num" w:pos="3845"/>
        </w:tabs>
        <w:ind w:left="3845" w:hanging="360"/>
      </w:pPr>
      <w:rPr>
        <w:rFonts w:ascii="Courier New" w:hAnsi="Courier New" w:hint="default"/>
      </w:rPr>
    </w:lvl>
    <w:lvl w:ilvl="8" w:tplc="04150005">
      <w:start w:val="1"/>
      <w:numFmt w:val="bullet"/>
      <w:lvlText w:val=""/>
      <w:lvlJc w:val="left"/>
      <w:pPr>
        <w:tabs>
          <w:tab w:val="num" w:pos="4565"/>
        </w:tabs>
        <w:ind w:left="4565" w:hanging="360"/>
      </w:pPr>
      <w:rPr>
        <w:rFonts w:ascii="Wingdings" w:hAnsi="Wingdings" w:hint="default"/>
      </w:rPr>
    </w:lvl>
  </w:abstractNum>
  <w:abstractNum w:abstractNumId="58">
    <w:nsid w:val="098F5F5D"/>
    <w:multiLevelType w:val="hybridMultilevel"/>
    <w:tmpl w:val="5C721DBE"/>
    <w:lvl w:ilvl="0" w:tplc="86D058BA">
      <w:start w:val="2"/>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0A70113F"/>
    <w:multiLevelType w:val="hybridMultilevel"/>
    <w:tmpl w:val="85A0BE26"/>
    <w:lvl w:ilvl="0" w:tplc="F8E2A60C">
      <w:start w:val="3"/>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CA304BA"/>
    <w:multiLevelType w:val="hybridMultilevel"/>
    <w:tmpl w:val="30940872"/>
    <w:lvl w:ilvl="0" w:tplc="5DD653B6">
      <w:start w:val="1"/>
      <w:numFmt w:val="bullet"/>
      <w:lvlText w:val=""/>
      <w:lvlJc w:val="left"/>
      <w:pPr>
        <w:tabs>
          <w:tab w:val="num" w:pos="785"/>
        </w:tabs>
        <w:ind w:left="785" w:hanging="360"/>
      </w:pPr>
      <w:rPr>
        <w:rFonts w:ascii="Symbol" w:hAnsi="Symbol" w:hint="default"/>
      </w:rPr>
    </w:lvl>
    <w:lvl w:ilvl="1" w:tplc="04150003">
      <w:start w:val="1"/>
      <w:numFmt w:val="bullet"/>
      <w:lvlText w:val="o"/>
      <w:lvlJc w:val="left"/>
      <w:pPr>
        <w:tabs>
          <w:tab w:val="num" w:pos="-475"/>
        </w:tabs>
        <w:ind w:left="-475" w:hanging="360"/>
      </w:pPr>
      <w:rPr>
        <w:rFonts w:ascii="Courier New" w:hAnsi="Courier New" w:hint="default"/>
      </w:rPr>
    </w:lvl>
    <w:lvl w:ilvl="2" w:tplc="04150005">
      <w:start w:val="1"/>
      <w:numFmt w:val="bullet"/>
      <w:lvlText w:val=""/>
      <w:lvlJc w:val="left"/>
      <w:pPr>
        <w:tabs>
          <w:tab w:val="num" w:pos="245"/>
        </w:tabs>
        <w:ind w:left="245" w:hanging="360"/>
      </w:pPr>
      <w:rPr>
        <w:rFonts w:ascii="Wingdings" w:hAnsi="Wingdings" w:hint="default"/>
      </w:rPr>
    </w:lvl>
    <w:lvl w:ilvl="3" w:tplc="04150001">
      <w:start w:val="1"/>
      <w:numFmt w:val="bullet"/>
      <w:lvlText w:val=""/>
      <w:lvlJc w:val="left"/>
      <w:pPr>
        <w:tabs>
          <w:tab w:val="num" w:pos="965"/>
        </w:tabs>
        <w:ind w:left="965" w:hanging="360"/>
      </w:pPr>
      <w:rPr>
        <w:rFonts w:ascii="Symbol" w:hAnsi="Symbol" w:hint="default"/>
      </w:rPr>
    </w:lvl>
    <w:lvl w:ilvl="4" w:tplc="04150003">
      <w:start w:val="1"/>
      <w:numFmt w:val="bullet"/>
      <w:lvlText w:val="o"/>
      <w:lvlJc w:val="left"/>
      <w:pPr>
        <w:tabs>
          <w:tab w:val="num" w:pos="1685"/>
        </w:tabs>
        <w:ind w:left="1685" w:hanging="360"/>
      </w:pPr>
      <w:rPr>
        <w:rFonts w:ascii="Courier New" w:hAnsi="Courier New" w:hint="default"/>
      </w:rPr>
    </w:lvl>
    <w:lvl w:ilvl="5" w:tplc="04150005">
      <w:start w:val="1"/>
      <w:numFmt w:val="bullet"/>
      <w:lvlText w:val=""/>
      <w:lvlJc w:val="left"/>
      <w:pPr>
        <w:tabs>
          <w:tab w:val="num" w:pos="2405"/>
        </w:tabs>
        <w:ind w:left="2405" w:hanging="360"/>
      </w:pPr>
      <w:rPr>
        <w:rFonts w:ascii="Wingdings" w:hAnsi="Wingdings" w:hint="default"/>
      </w:rPr>
    </w:lvl>
    <w:lvl w:ilvl="6" w:tplc="04150001">
      <w:start w:val="1"/>
      <w:numFmt w:val="bullet"/>
      <w:lvlText w:val=""/>
      <w:lvlJc w:val="left"/>
      <w:pPr>
        <w:tabs>
          <w:tab w:val="num" w:pos="3125"/>
        </w:tabs>
        <w:ind w:left="3125" w:hanging="360"/>
      </w:pPr>
      <w:rPr>
        <w:rFonts w:ascii="Symbol" w:hAnsi="Symbol" w:hint="default"/>
      </w:rPr>
    </w:lvl>
    <w:lvl w:ilvl="7" w:tplc="04150003">
      <w:start w:val="1"/>
      <w:numFmt w:val="bullet"/>
      <w:lvlText w:val="o"/>
      <w:lvlJc w:val="left"/>
      <w:pPr>
        <w:tabs>
          <w:tab w:val="num" w:pos="3845"/>
        </w:tabs>
        <w:ind w:left="3845" w:hanging="360"/>
      </w:pPr>
      <w:rPr>
        <w:rFonts w:ascii="Courier New" w:hAnsi="Courier New" w:hint="default"/>
      </w:rPr>
    </w:lvl>
    <w:lvl w:ilvl="8" w:tplc="04150005">
      <w:start w:val="1"/>
      <w:numFmt w:val="bullet"/>
      <w:lvlText w:val=""/>
      <w:lvlJc w:val="left"/>
      <w:pPr>
        <w:tabs>
          <w:tab w:val="num" w:pos="4565"/>
        </w:tabs>
        <w:ind w:left="4565" w:hanging="360"/>
      </w:pPr>
      <w:rPr>
        <w:rFonts w:ascii="Wingdings" w:hAnsi="Wingdings" w:hint="default"/>
      </w:rPr>
    </w:lvl>
  </w:abstractNum>
  <w:abstractNum w:abstractNumId="61">
    <w:nsid w:val="0EC1356E"/>
    <w:multiLevelType w:val="hybridMultilevel"/>
    <w:tmpl w:val="E8DCD22E"/>
    <w:lvl w:ilvl="0" w:tplc="04150017">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EE34068"/>
    <w:multiLevelType w:val="hybridMultilevel"/>
    <w:tmpl w:val="C846D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0FE008A"/>
    <w:multiLevelType w:val="hybridMultilevel"/>
    <w:tmpl w:val="CC2A0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3820BC4"/>
    <w:multiLevelType w:val="hybridMultilevel"/>
    <w:tmpl w:val="4AE211BC"/>
    <w:lvl w:ilvl="0" w:tplc="C9B6D8F0">
      <w:start w:val="1"/>
      <w:numFmt w:val="upperRoman"/>
      <w:pStyle w:val="Styl1"/>
      <w:lvlText w:val="%1."/>
      <w:lvlJc w:val="left"/>
      <w:pPr>
        <w:tabs>
          <w:tab w:val="num" w:pos="720"/>
        </w:tabs>
        <w:ind w:left="720" w:hanging="72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nsid w:val="13A561BE"/>
    <w:multiLevelType w:val="hybridMultilevel"/>
    <w:tmpl w:val="BDD66436"/>
    <w:lvl w:ilvl="0" w:tplc="5DD653B6">
      <w:start w:val="1"/>
      <w:numFmt w:val="bullet"/>
      <w:lvlText w:val=""/>
      <w:lvlJc w:val="left"/>
      <w:pPr>
        <w:tabs>
          <w:tab w:val="num" w:pos="752"/>
        </w:tabs>
        <w:ind w:left="752" w:hanging="360"/>
      </w:pPr>
      <w:rPr>
        <w:rFonts w:ascii="Symbol" w:hAnsi="Symbol" w:hint="default"/>
      </w:rPr>
    </w:lvl>
    <w:lvl w:ilvl="1" w:tplc="04150003">
      <w:start w:val="1"/>
      <w:numFmt w:val="bullet"/>
      <w:lvlText w:val="o"/>
      <w:lvlJc w:val="left"/>
      <w:pPr>
        <w:tabs>
          <w:tab w:val="num" w:pos="-508"/>
        </w:tabs>
        <w:ind w:left="-508" w:hanging="360"/>
      </w:pPr>
      <w:rPr>
        <w:rFonts w:ascii="Courier New" w:hAnsi="Courier New" w:hint="default"/>
      </w:rPr>
    </w:lvl>
    <w:lvl w:ilvl="2" w:tplc="04150005">
      <w:start w:val="1"/>
      <w:numFmt w:val="bullet"/>
      <w:lvlText w:val=""/>
      <w:lvlJc w:val="left"/>
      <w:pPr>
        <w:tabs>
          <w:tab w:val="num" w:pos="212"/>
        </w:tabs>
        <w:ind w:left="212" w:hanging="360"/>
      </w:pPr>
      <w:rPr>
        <w:rFonts w:ascii="Wingdings" w:hAnsi="Wingdings" w:hint="default"/>
      </w:rPr>
    </w:lvl>
    <w:lvl w:ilvl="3" w:tplc="04150001">
      <w:start w:val="1"/>
      <w:numFmt w:val="bullet"/>
      <w:lvlText w:val=""/>
      <w:lvlJc w:val="left"/>
      <w:pPr>
        <w:tabs>
          <w:tab w:val="num" w:pos="932"/>
        </w:tabs>
        <w:ind w:left="932" w:hanging="360"/>
      </w:pPr>
      <w:rPr>
        <w:rFonts w:ascii="Symbol" w:hAnsi="Symbol" w:hint="default"/>
      </w:rPr>
    </w:lvl>
    <w:lvl w:ilvl="4" w:tplc="04150003">
      <w:start w:val="1"/>
      <w:numFmt w:val="bullet"/>
      <w:lvlText w:val="o"/>
      <w:lvlJc w:val="left"/>
      <w:pPr>
        <w:tabs>
          <w:tab w:val="num" w:pos="1652"/>
        </w:tabs>
        <w:ind w:left="1652" w:hanging="360"/>
      </w:pPr>
      <w:rPr>
        <w:rFonts w:ascii="Courier New" w:hAnsi="Courier New" w:hint="default"/>
      </w:rPr>
    </w:lvl>
    <w:lvl w:ilvl="5" w:tplc="04150005">
      <w:start w:val="1"/>
      <w:numFmt w:val="bullet"/>
      <w:lvlText w:val=""/>
      <w:lvlJc w:val="left"/>
      <w:pPr>
        <w:tabs>
          <w:tab w:val="num" w:pos="2372"/>
        </w:tabs>
        <w:ind w:left="2372" w:hanging="360"/>
      </w:pPr>
      <w:rPr>
        <w:rFonts w:ascii="Wingdings" w:hAnsi="Wingdings" w:hint="default"/>
      </w:rPr>
    </w:lvl>
    <w:lvl w:ilvl="6" w:tplc="04150001">
      <w:start w:val="1"/>
      <w:numFmt w:val="bullet"/>
      <w:lvlText w:val=""/>
      <w:lvlJc w:val="left"/>
      <w:pPr>
        <w:tabs>
          <w:tab w:val="num" w:pos="3092"/>
        </w:tabs>
        <w:ind w:left="3092" w:hanging="360"/>
      </w:pPr>
      <w:rPr>
        <w:rFonts w:ascii="Symbol" w:hAnsi="Symbol" w:hint="default"/>
      </w:rPr>
    </w:lvl>
    <w:lvl w:ilvl="7" w:tplc="04150003">
      <w:start w:val="1"/>
      <w:numFmt w:val="bullet"/>
      <w:lvlText w:val="o"/>
      <w:lvlJc w:val="left"/>
      <w:pPr>
        <w:tabs>
          <w:tab w:val="num" w:pos="3812"/>
        </w:tabs>
        <w:ind w:left="3812" w:hanging="360"/>
      </w:pPr>
      <w:rPr>
        <w:rFonts w:ascii="Courier New" w:hAnsi="Courier New" w:hint="default"/>
      </w:rPr>
    </w:lvl>
    <w:lvl w:ilvl="8" w:tplc="04150005">
      <w:start w:val="1"/>
      <w:numFmt w:val="bullet"/>
      <w:lvlText w:val=""/>
      <w:lvlJc w:val="left"/>
      <w:pPr>
        <w:tabs>
          <w:tab w:val="num" w:pos="4532"/>
        </w:tabs>
        <w:ind w:left="4532" w:hanging="360"/>
      </w:pPr>
      <w:rPr>
        <w:rFonts w:ascii="Wingdings" w:hAnsi="Wingdings" w:hint="default"/>
      </w:rPr>
    </w:lvl>
  </w:abstractNum>
  <w:abstractNum w:abstractNumId="66">
    <w:nsid w:val="144008D8"/>
    <w:multiLevelType w:val="hybridMultilevel"/>
    <w:tmpl w:val="F504222A"/>
    <w:lvl w:ilvl="0" w:tplc="93EA1D52">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15D23FF3"/>
    <w:multiLevelType w:val="hybridMultilevel"/>
    <w:tmpl w:val="2CBC8EFC"/>
    <w:lvl w:ilvl="0" w:tplc="04150001">
      <w:start w:val="1"/>
      <w:numFmt w:val="bullet"/>
      <w:lvlText w:val=""/>
      <w:lvlJc w:val="left"/>
      <w:pPr>
        <w:tabs>
          <w:tab w:val="num" w:pos="1080"/>
        </w:tabs>
        <w:ind w:left="108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18716C80"/>
    <w:multiLevelType w:val="hybridMultilevel"/>
    <w:tmpl w:val="9850C9C0"/>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9">
    <w:nsid w:val="18AD620A"/>
    <w:multiLevelType w:val="hybridMultilevel"/>
    <w:tmpl w:val="EE9689B4"/>
    <w:lvl w:ilvl="0" w:tplc="4732BE46">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1A04348F"/>
    <w:multiLevelType w:val="hybridMultilevel"/>
    <w:tmpl w:val="8F9824B4"/>
    <w:lvl w:ilvl="0" w:tplc="23E46AB0">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AFD1169"/>
    <w:multiLevelType w:val="hybridMultilevel"/>
    <w:tmpl w:val="66A8BFE0"/>
    <w:lvl w:ilvl="0" w:tplc="A32082E8">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B071037"/>
    <w:multiLevelType w:val="hybridMultilevel"/>
    <w:tmpl w:val="7488F8F4"/>
    <w:lvl w:ilvl="0" w:tplc="3B767FFE">
      <w:start w:val="6"/>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1EC2353D"/>
    <w:multiLevelType w:val="hybridMultilevel"/>
    <w:tmpl w:val="F0FC730A"/>
    <w:lvl w:ilvl="0" w:tplc="04150017">
      <w:start w:val="1"/>
      <w:numFmt w:val="lowerLetter"/>
      <w:lvlText w:val="%1)"/>
      <w:lvlJc w:val="left"/>
      <w:pPr>
        <w:tabs>
          <w:tab w:val="num" w:pos="1080"/>
        </w:tabs>
        <w:ind w:left="1080" w:hanging="360"/>
      </w:pPr>
      <w:rPr>
        <w:rFonts w:cs="Times New Roman"/>
      </w:rPr>
    </w:lvl>
    <w:lvl w:ilvl="1" w:tplc="04150001">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nsid w:val="1F2B7738"/>
    <w:multiLevelType w:val="hybridMultilevel"/>
    <w:tmpl w:val="F528BBC4"/>
    <w:lvl w:ilvl="0" w:tplc="E8EE96BE">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1F384EE0"/>
    <w:multiLevelType w:val="hybridMultilevel"/>
    <w:tmpl w:val="361642A2"/>
    <w:lvl w:ilvl="0" w:tplc="E8EE96BE">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1FD734DF"/>
    <w:multiLevelType w:val="hybridMultilevel"/>
    <w:tmpl w:val="3D100F04"/>
    <w:lvl w:ilvl="0" w:tplc="04150001">
      <w:start w:val="1"/>
      <w:numFmt w:val="bullet"/>
      <w:lvlText w:val=""/>
      <w:lvlJc w:val="left"/>
      <w:pPr>
        <w:ind w:left="1462" w:hanging="360"/>
      </w:pPr>
      <w:rPr>
        <w:rFonts w:ascii="Symbol" w:hAnsi="Symbol"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77">
    <w:nsid w:val="234C64D4"/>
    <w:multiLevelType w:val="hybridMultilevel"/>
    <w:tmpl w:val="08BA1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EA5593"/>
    <w:multiLevelType w:val="hybridMultilevel"/>
    <w:tmpl w:val="86AE2D7E"/>
    <w:lvl w:ilvl="0" w:tplc="E8EE96BE">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28644275"/>
    <w:multiLevelType w:val="hybridMultilevel"/>
    <w:tmpl w:val="A4E8F1B8"/>
    <w:lvl w:ilvl="0" w:tplc="5DD653B6">
      <w:start w:val="1"/>
      <w:numFmt w:val="bullet"/>
      <w:lvlText w:val=""/>
      <w:lvlJc w:val="left"/>
      <w:pPr>
        <w:tabs>
          <w:tab w:val="num" w:pos="785"/>
        </w:tabs>
        <w:ind w:left="785" w:hanging="360"/>
      </w:pPr>
      <w:rPr>
        <w:rFonts w:ascii="Symbol" w:hAnsi="Symbol" w:hint="default"/>
      </w:rPr>
    </w:lvl>
    <w:lvl w:ilvl="1" w:tplc="04150003">
      <w:start w:val="1"/>
      <w:numFmt w:val="bullet"/>
      <w:lvlText w:val="o"/>
      <w:lvlJc w:val="left"/>
      <w:pPr>
        <w:tabs>
          <w:tab w:val="num" w:pos="-475"/>
        </w:tabs>
        <w:ind w:left="-475" w:hanging="360"/>
      </w:pPr>
      <w:rPr>
        <w:rFonts w:ascii="Courier New" w:hAnsi="Courier New" w:hint="default"/>
      </w:rPr>
    </w:lvl>
    <w:lvl w:ilvl="2" w:tplc="04150005">
      <w:start w:val="1"/>
      <w:numFmt w:val="bullet"/>
      <w:lvlText w:val=""/>
      <w:lvlJc w:val="left"/>
      <w:pPr>
        <w:tabs>
          <w:tab w:val="num" w:pos="245"/>
        </w:tabs>
        <w:ind w:left="245" w:hanging="360"/>
      </w:pPr>
      <w:rPr>
        <w:rFonts w:ascii="Wingdings" w:hAnsi="Wingdings" w:hint="default"/>
      </w:rPr>
    </w:lvl>
    <w:lvl w:ilvl="3" w:tplc="04150001">
      <w:start w:val="1"/>
      <w:numFmt w:val="bullet"/>
      <w:lvlText w:val=""/>
      <w:lvlJc w:val="left"/>
      <w:pPr>
        <w:tabs>
          <w:tab w:val="num" w:pos="965"/>
        </w:tabs>
        <w:ind w:left="965" w:hanging="360"/>
      </w:pPr>
      <w:rPr>
        <w:rFonts w:ascii="Symbol" w:hAnsi="Symbol" w:hint="default"/>
      </w:rPr>
    </w:lvl>
    <w:lvl w:ilvl="4" w:tplc="04150003">
      <w:start w:val="1"/>
      <w:numFmt w:val="bullet"/>
      <w:lvlText w:val="o"/>
      <w:lvlJc w:val="left"/>
      <w:pPr>
        <w:tabs>
          <w:tab w:val="num" w:pos="1685"/>
        </w:tabs>
        <w:ind w:left="1685" w:hanging="360"/>
      </w:pPr>
      <w:rPr>
        <w:rFonts w:ascii="Courier New" w:hAnsi="Courier New" w:hint="default"/>
      </w:rPr>
    </w:lvl>
    <w:lvl w:ilvl="5" w:tplc="04150005">
      <w:start w:val="1"/>
      <w:numFmt w:val="bullet"/>
      <w:lvlText w:val=""/>
      <w:lvlJc w:val="left"/>
      <w:pPr>
        <w:tabs>
          <w:tab w:val="num" w:pos="2405"/>
        </w:tabs>
        <w:ind w:left="2405" w:hanging="360"/>
      </w:pPr>
      <w:rPr>
        <w:rFonts w:ascii="Wingdings" w:hAnsi="Wingdings" w:hint="default"/>
      </w:rPr>
    </w:lvl>
    <w:lvl w:ilvl="6" w:tplc="04150001">
      <w:start w:val="1"/>
      <w:numFmt w:val="bullet"/>
      <w:lvlText w:val=""/>
      <w:lvlJc w:val="left"/>
      <w:pPr>
        <w:tabs>
          <w:tab w:val="num" w:pos="3125"/>
        </w:tabs>
        <w:ind w:left="3125" w:hanging="360"/>
      </w:pPr>
      <w:rPr>
        <w:rFonts w:ascii="Symbol" w:hAnsi="Symbol" w:hint="default"/>
      </w:rPr>
    </w:lvl>
    <w:lvl w:ilvl="7" w:tplc="04150003">
      <w:start w:val="1"/>
      <w:numFmt w:val="bullet"/>
      <w:lvlText w:val="o"/>
      <w:lvlJc w:val="left"/>
      <w:pPr>
        <w:tabs>
          <w:tab w:val="num" w:pos="3845"/>
        </w:tabs>
        <w:ind w:left="3845" w:hanging="360"/>
      </w:pPr>
      <w:rPr>
        <w:rFonts w:ascii="Courier New" w:hAnsi="Courier New" w:hint="default"/>
      </w:rPr>
    </w:lvl>
    <w:lvl w:ilvl="8" w:tplc="04150005">
      <w:start w:val="1"/>
      <w:numFmt w:val="bullet"/>
      <w:lvlText w:val=""/>
      <w:lvlJc w:val="left"/>
      <w:pPr>
        <w:tabs>
          <w:tab w:val="num" w:pos="4565"/>
        </w:tabs>
        <w:ind w:left="4565" w:hanging="360"/>
      </w:pPr>
      <w:rPr>
        <w:rFonts w:ascii="Wingdings" w:hAnsi="Wingdings" w:hint="default"/>
      </w:rPr>
    </w:lvl>
  </w:abstractNum>
  <w:abstractNum w:abstractNumId="80">
    <w:nsid w:val="2C0C78D5"/>
    <w:multiLevelType w:val="hybridMultilevel"/>
    <w:tmpl w:val="A1A6CBF4"/>
    <w:lvl w:ilvl="0" w:tplc="CF466D6C">
      <w:start w:val="3"/>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2D26599F"/>
    <w:multiLevelType w:val="hybridMultilevel"/>
    <w:tmpl w:val="EB966BD2"/>
    <w:lvl w:ilvl="0" w:tplc="77A4401C">
      <w:start w:val="1"/>
      <w:numFmt w:val="lowerLetter"/>
      <w:lvlText w:val="%1)"/>
      <w:lvlJc w:val="left"/>
      <w:pPr>
        <w:tabs>
          <w:tab w:val="num" w:pos="1440"/>
        </w:tabs>
        <w:ind w:left="1440" w:hanging="360"/>
      </w:pPr>
      <w:rPr>
        <w:rFonts w:cs="Times New Roman"/>
        <w:i w:val="0"/>
        <w:iCs w:val="0"/>
      </w:rPr>
    </w:lvl>
    <w:lvl w:ilvl="1" w:tplc="04150001">
      <w:start w:val="1"/>
      <w:numFmt w:val="bullet"/>
      <w:lvlText w:val=""/>
      <w:lvlJc w:val="left"/>
      <w:pPr>
        <w:tabs>
          <w:tab w:val="num" w:pos="2160"/>
        </w:tabs>
        <w:ind w:left="2160" w:hanging="360"/>
      </w:pPr>
      <w:rPr>
        <w:rFonts w:ascii="Symbol" w:hAnsi="Symbol" w:hint="default"/>
        <w:i w:val="0"/>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82">
    <w:nsid w:val="2E53633B"/>
    <w:multiLevelType w:val="hybridMultilevel"/>
    <w:tmpl w:val="2808251A"/>
    <w:lvl w:ilvl="0" w:tplc="E7D81080">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30B713F6"/>
    <w:multiLevelType w:val="hybridMultilevel"/>
    <w:tmpl w:val="D0F4D630"/>
    <w:lvl w:ilvl="0" w:tplc="C41E3D7E">
      <w:start w:val="5"/>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31012990"/>
    <w:multiLevelType w:val="hybridMultilevel"/>
    <w:tmpl w:val="623276BC"/>
    <w:lvl w:ilvl="0" w:tplc="04150017">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85">
    <w:nsid w:val="318D1B78"/>
    <w:multiLevelType w:val="hybridMultilevel"/>
    <w:tmpl w:val="1D14EB60"/>
    <w:lvl w:ilvl="0" w:tplc="04150017">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6">
    <w:nsid w:val="32AD577C"/>
    <w:multiLevelType w:val="hybridMultilevel"/>
    <w:tmpl w:val="E7E28552"/>
    <w:lvl w:ilvl="0" w:tplc="5DD653B6">
      <w:start w:val="1"/>
      <w:numFmt w:val="bullet"/>
      <w:lvlText w:val=""/>
      <w:lvlJc w:val="left"/>
      <w:pPr>
        <w:tabs>
          <w:tab w:val="num" w:pos="2340"/>
        </w:tabs>
        <w:ind w:left="234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7">
    <w:nsid w:val="332E28BA"/>
    <w:multiLevelType w:val="hybridMultilevel"/>
    <w:tmpl w:val="26166A8A"/>
    <w:lvl w:ilvl="0" w:tplc="E8EE96BE">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33505063"/>
    <w:multiLevelType w:val="hybridMultilevel"/>
    <w:tmpl w:val="7E74BCE6"/>
    <w:lvl w:ilvl="0" w:tplc="F146CF04">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33895C50"/>
    <w:multiLevelType w:val="hybridMultilevel"/>
    <w:tmpl w:val="D988AE3A"/>
    <w:lvl w:ilvl="0" w:tplc="567C6922">
      <w:start w:val="1"/>
      <w:numFmt w:val="lowerLetter"/>
      <w:lvlText w:val="%1)"/>
      <w:lvlJc w:val="left"/>
      <w:pPr>
        <w:ind w:left="720" w:hanging="360"/>
      </w:pPr>
      <w:rPr>
        <w:rFonts w:cs="Times New Roman"/>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34C64F60"/>
    <w:multiLevelType w:val="hybridMultilevel"/>
    <w:tmpl w:val="EC88E25E"/>
    <w:lvl w:ilvl="0" w:tplc="5DD653B6">
      <w:start w:val="1"/>
      <w:numFmt w:val="bullet"/>
      <w:lvlText w:val=""/>
      <w:lvlJc w:val="left"/>
      <w:pPr>
        <w:tabs>
          <w:tab w:val="num" w:pos="785"/>
        </w:tabs>
        <w:ind w:left="785" w:hanging="360"/>
      </w:pPr>
      <w:rPr>
        <w:rFonts w:ascii="Symbol" w:hAnsi="Symbol" w:hint="default"/>
      </w:rPr>
    </w:lvl>
    <w:lvl w:ilvl="1" w:tplc="04150003">
      <w:start w:val="1"/>
      <w:numFmt w:val="bullet"/>
      <w:lvlText w:val="o"/>
      <w:lvlJc w:val="left"/>
      <w:pPr>
        <w:tabs>
          <w:tab w:val="num" w:pos="-475"/>
        </w:tabs>
        <w:ind w:left="-475" w:hanging="360"/>
      </w:pPr>
      <w:rPr>
        <w:rFonts w:ascii="Courier New" w:hAnsi="Courier New" w:hint="default"/>
      </w:rPr>
    </w:lvl>
    <w:lvl w:ilvl="2" w:tplc="04150005">
      <w:start w:val="1"/>
      <w:numFmt w:val="bullet"/>
      <w:lvlText w:val=""/>
      <w:lvlJc w:val="left"/>
      <w:pPr>
        <w:tabs>
          <w:tab w:val="num" w:pos="245"/>
        </w:tabs>
        <w:ind w:left="245" w:hanging="360"/>
      </w:pPr>
      <w:rPr>
        <w:rFonts w:ascii="Wingdings" w:hAnsi="Wingdings" w:hint="default"/>
      </w:rPr>
    </w:lvl>
    <w:lvl w:ilvl="3" w:tplc="04150001">
      <w:start w:val="1"/>
      <w:numFmt w:val="bullet"/>
      <w:lvlText w:val=""/>
      <w:lvlJc w:val="left"/>
      <w:pPr>
        <w:tabs>
          <w:tab w:val="num" w:pos="965"/>
        </w:tabs>
        <w:ind w:left="965" w:hanging="360"/>
      </w:pPr>
      <w:rPr>
        <w:rFonts w:ascii="Symbol" w:hAnsi="Symbol" w:hint="default"/>
      </w:rPr>
    </w:lvl>
    <w:lvl w:ilvl="4" w:tplc="04150003">
      <w:start w:val="1"/>
      <w:numFmt w:val="bullet"/>
      <w:lvlText w:val="o"/>
      <w:lvlJc w:val="left"/>
      <w:pPr>
        <w:tabs>
          <w:tab w:val="num" w:pos="1685"/>
        </w:tabs>
        <w:ind w:left="1685" w:hanging="360"/>
      </w:pPr>
      <w:rPr>
        <w:rFonts w:ascii="Courier New" w:hAnsi="Courier New" w:hint="default"/>
      </w:rPr>
    </w:lvl>
    <w:lvl w:ilvl="5" w:tplc="04150005">
      <w:start w:val="1"/>
      <w:numFmt w:val="bullet"/>
      <w:lvlText w:val=""/>
      <w:lvlJc w:val="left"/>
      <w:pPr>
        <w:tabs>
          <w:tab w:val="num" w:pos="2405"/>
        </w:tabs>
        <w:ind w:left="2405" w:hanging="360"/>
      </w:pPr>
      <w:rPr>
        <w:rFonts w:ascii="Wingdings" w:hAnsi="Wingdings" w:hint="default"/>
      </w:rPr>
    </w:lvl>
    <w:lvl w:ilvl="6" w:tplc="04150001">
      <w:start w:val="1"/>
      <w:numFmt w:val="bullet"/>
      <w:lvlText w:val=""/>
      <w:lvlJc w:val="left"/>
      <w:pPr>
        <w:tabs>
          <w:tab w:val="num" w:pos="3125"/>
        </w:tabs>
        <w:ind w:left="3125" w:hanging="360"/>
      </w:pPr>
      <w:rPr>
        <w:rFonts w:ascii="Symbol" w:hAnsi="Symbol" w:hint="default"/>
      </w:rPr>
    </w:lvl>
    <w:lvl w:ilvl="7" w:tplc="04150003">
      <w:start w:val="1"/>
      <w:numFmt w:val="bullet"/>
      <w:lvlText w:val="o"/>
      <w:lvlJc w:val="left"/>
      <w:pPr>
        <w:tabs>
          <w:tab w:val="num" w:pos="3845"/>
        </w:tabs>
        <w:ind w:left="3845" w:hanging="360"/>
      </w:pPr>
      <w:rPr>
        <w:rFonts w:ascii="Courier New" w:hAnsi="Courier New" w:hint="default"/>
      </w:rPr>
    </w:lvl>
    <w:lvl w:ilvl="8" w:tplc="04150005">
      <w:start w:val="1"/>
      <w:numFmt w:val="bullet"/>
      <w:lvlText w:val=""/>
      <w:lvlJc w:val="left"/>
      <w:pPr>
        <w:tabs>
          <w:tab w:val="num" w:pos="4565"/>
        </w:tabs>
        <w:ind w:left="4565" w:hanging="360"/>
      </w:pPr>
      <w:rPr>
        <w:rFonts w:ascii="Wingdings" w:hAnsi="Wingdings" w:hint="default"/>
      </w:rPr>
    </w:lvl>
  </w:abstractNum>
  <w:abstractNum w:abstractNumId="91">
    <w:nsid w:val="34EC6CD9"/>
    <w:multiLevelType w:val="hybridMultilevel"/>
    <w:tmpl w:val="1DC0AAE6"/>
    <w:lvl w:ilvl="0" w:tplc="04150001">
      <w:start w:val="1"/>
      <w:numFmt w:val="bullet"/>
      <w:lvlText w:val=""/>
      <w:lvlJc w:val="left"/>
      <w:pPr>
        <w:tabs>
          <w:tab w:val="num" w:pos="1080"/>
        </w:tabs>
        <w:ind w:left="108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358316A8"/>
    <w:multiLevelType w:val="hybridMultilevel"/>
    <w:tmpl w:val="8A401FBA"/>
    <w:lvl w:ilvl="0" w:tplc="A62C561C">
      <w:start w:val="1"/>
      <w:numFmt w:val="decimal"/>
      <w:lvlText w:val="%1."/>
      <w:lvlJc w:val="left"/>
      <w:pPr>
        <w:ind w:left="720" w:hanging="360"/>
      </w:pPr>
      <w:rPr>
        <w:rFonts w:ascii="Times New Roman" w:hAnsi="Times New Roman" w:cs="Times New Roman" w:hint="default"/>
        <w:b w:val="0"/>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37225E70"/>
    <w:multiLevelType w:val="hybridMultilevel"/>
    <w:tmpl w:val="066A630A"/>
    <w:lvl w:ilvl="0" w:tplc="105A940C">
      <w:start w:val="8"/>
      <w:numFmt w:val="decimal"/>
      <w:lvlText w:val="%1."/>
      <w:lvlJc w:val="left"/>
      <w:pPr>
        <w:ind w:left="720" w:hanging="360"/>
      </w:pPr>
      <w:rPr>
        <w:rFonts w:ascii="Times New Roman" w:hAnsi="Times New Roman" w:cs="Times New Roman" w:hint="default"/>
        <w:b/>
        <w:bCs/>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37446FAA"/>
    <w:multiLevelType w:val="hybridMultilevel"/>
    <w:tmpl w:val="14CAC5D6"/>
    <w:lvl w:ilvl="0" w:tplc="33BAB202">
      <w:start w:val="4"/>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38C64962"/>
    <w:multiLevelType w:val="hybridMultilevel"/>
    <w:tmpl w:val="D1C06942"/>
    <w:lvl w:ilvl="0" w:tplc="04150017">
      <w:start w:val="1"/>
      <w:numFmt w:val="lowerLetter"/>
      <w:lvlText w:val="%1)"/>
      <w:lvlJc w:val="left"/>
      <w:pPr>
        <w:tabs>
          <w:tab w:val="num" w:pos="928"/>
        </w:tabs>
        <w:ind w:left="928" w:hanging="360"/>
      </w:pPr>
      <w:rPr>
        <w:rFonts w:cs="Times New Roman"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96">
    <w:nsid w:val="3A8F424B"/>
    <w:multiLevelType w:val="hybridMultilevel"/>
    <w:tmpl w:val="354874FC"/>
    <w:lvl w:ilvl="0" w:tplc="631821EA">
      <w:start w:val="4"/>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D0B7DB0"/>
    <w:multiLevelType w:val="hybridMultilevel"/>
    <w:tmpl w:val="15967CBE"/>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8">
    <w:nsid w:val="40ED0337"/>
    <w:multiLevelType w:val="hybridMultilevel"/>
    <w:tmpl w:val="1534E926"/>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9">
    <w:nsid w:val="432E0E47"/>
    <w:multiLevelType w:val="hybridMultilevel"/>
    <w:tmpl w:val="C78E4316"/>
    <w:lvl w:ilvl="0" w:tplc="E8EE96BE">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454F3347"/>
    <w:multiLevelType w:val="hybridMultilevel"/>
    <w:tmpl w:val="6DFA79F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45C56BC4"/>
    <w:multiLevelType w:val="hybridMultilevel"/>
    <w:tmpl w:val="390AA7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47CB7D20"/>
    <w:multiLevelType w:val="hybridMultilevel"/>
    <w:tmpl w:val="D79E5BBC"/>
    <w:lvl w:ilvl="0" w:tplc="E8EE96BE">
      <w:start w:val="1"/>
      <w:numFmt w:val="lowerLetter"/>
      <w:lvlText w:val="%1)"/>
      <w:lvlJc w:val="left"/>
      <w:pPr>
        <w:ind w:left="1260" w:hanging="360"/>
      </w:pPr>
      <w:rPr>
        <w:rFonts w:ascii="Times New Roman" w:hAnsi="Times New Roman" w:cs="Times New Roman" w:hint="default"/>
        <w:color w:val="000000"/>
      </w:rPr>
    </w:lvl>
    <w:lvl w:ilvl="1" w:tplc="E8EE96BE">
      <w:start w:val="1"/>
      <w:numFmt w:val="lowerLetter"/>
      <w:lvlText w:val="%2)"/>
      <w:lvlJc w:val="left"/>
      <w:pPr>
        <w:ind w:left="1980" w:hanging="360"/>
      </w:pPr>
      <w:rPr>
        <w:rFonts w:ascii="Times New Roman" w:hAnsi="Times New Roman" w:cs="Times New Roman" w:hint="default"/>
        <w:color w:val="000000"/>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103">
    <w:nsid w:val="493D69BF"/>
    <w:multiLevelType w:val="hybridMultilevel"/>
    <w:tmpl w:val="1E447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AE50AB4"/>
    <w:multiLevelType w:val="hybridMultilevel"/>
    <w:tmpl w:val="BAF26454"/>
    <w:lvl w:ilvl="0" w:tplc="04150001">
      <w:start w:val="1"/>
      <w:numFmt w:val="bullet"/>
      <w:lvlText w:val=""/>
      <w:lvlJc w:val="left"/>
      <w:pPr>
        <w:tabs>
          <w:tab w:val="num" w:pos="763"/>
        </w:tabs>
        <w:ind w:left="763" w:hanging="360"/>
      </w:pPr>
      <w:rPr>
        <w:rFonts w:ascii="Symbol" w:hAnsi="Symbol" w:hint="default"/>
      </w:rPr>
    </w:lvl>
    <w:lvl w:ilvl="1" w:tplc="04150003">
      <w:start w:val="1"/>
      <w:numFmt w:val="bullet"/>
      <w:lvlText w:val="o"/>
      <w:lvlJc w:val="left"/>
      <w:pPr>
        <w:tabs>
          <w:tab w:val="num" w:pos="1483"/>
        </w:tabs>
        <w:ind w:left="1483" w:hanging="360"/>
      </w:pPr>
      <w:rPr>
        <w:rFonts w:ascii="Courier New" w:hAnsi="Courier New" w:hint="default"/>
      </w:rPr>
    </w:lvl>
    <w:lvl w:ilvl="2" w:tplc="04150005">
      <w:start w:val="1"/>
      <w:numFmt w:val="bullet"/>
      <w:lvlText w:val=""/>
      <w:lvlJc w:val="left"/>
      <w:pPr>
        <w:tabs>
          <w:tab w:val="num" w:pos="2203"/>
        </w:tabs>
        <w:ind w:left="2203" w:hanging="360"/>
      </w:pPr>
      <w:rPr>
        <w:rFonts w:ascii="Wingdings" w:hAnsi="Wingdings" w:hint="default"/>
      </w:rPr>
    </w:lvl>
    <w:lvl w:ilvl="3" w:tplc="04150001">
      <w:start w:val="1"/>
      <w:numFmt w:val="bullet"/>
      <w:lvlText w:val=""/>
      <w:lvlJc w:val="left"/>
      <w:pPr>
        <w:tabs>
          <w:tab w:val="num" w:pos="2923"/>
        </w:tabs>
        <w:ind w:left="2923" w:hanging="360"/>
      </w:pPr>
      <w:rPr>
        <w:rFonts w:ascii="Symbol" w:hAnsi="Symbol" w:hint="default"/>
      </w:rPr>
    </w:lvl>
    <w:lvl w:ilvl="4" w:tplc="04150003">
      <w:start w:val="1"/>
      <w:numFmt w:val="bullet"/>
      <w:lvlText w:val="o"/>
      <w:lvlJc w:val="left"/>
      <w:pPr>
        <w:tabs>
          <w:tab w:val="num" w:pos="3643"/>
        </w:tabs>
        <w:ind w:left="3643" w:hanging="360"/>
      </w:pPr>
      <w:rPr>
        <w:rFonts w:ascii="Courier New" w:hAnsi="Courier New" w:hint="default"/>
      </w:rPr>
    </w:lvl>
    <w:lvl w:ilvl="5" w:tplc="04150005">
      <w:start w:val="1"/>
      <w:numFmt w:val="bullet"/>
      <w:lvlText w:val=""/>
      <w:lvlJc w:val="left"/>
      <w:pPr>
        <w:tabs>
          <w:tab w:val="num" w:pos="4363"/>
        </w:tabs>
        <w:ind w:left="4363" w:hanging="360"/>
      </w:pPr>
      <w:rPr>
        <w:rFonts w:ascii="Wingdings" w:hAnsi="Wingdings" w:hint="default"/>
      </w:rPr>
    </w:lvl>
    <w:lvl w:ilvl="6" w:tplc="04150001">
      <w:start w:val="1"/>
      <w:numFmt w:val="bullet"/>
      <w:lvlText w:val=""/>
      <w:lvlJc w:val="left"/>
      <w:pPr>
        <w:tabs>
          <w:tab w:val="num" w:pos="5083"/>
        </w:tabs>
        <w:ind w:left="5083" w:hanging="360"/>
      </w:pPr>
      <w:rPr>
        <w:rFonts w:ascii="Symbol" w:hAnsi="Symbol" w:hint="default"/>
      </w:rPr>
    </w:lvl>
    <w:lvl w:ilvl="7" w:tplc="04150003">
      <w:start w:val="1"/>
      <w:numFmt w:val="bullet"/>
      <w:lvlText w:val="o"/>
      <w:lvlJc w:val="left"/>
      <w:pPr>
        <w:tabs>
          <w:tab w:val="num" w:pos="5803"/>
        </w:tabs>
        <w:ind w:left="5803" w:hanging="360"/>
      </w:pPr>
      <w:rPr>
        <w:rFonts w:ascii="Courier New" w:hAnsi="Courier New" w:hint="default"/>
      </w:rPr>
    </w:lvl>
    <w:lvl w:ilvl="8" w:tplc="04150005">
      <w:start w:val="1"/>
      <w:numFmt w:val="bullet"/>
      <w:lvlText w:val=""/>
      <w:lvlJc w:val="left"/>
      <w:pPr>
        <w:tabs>
          <w:tab w:val="num" w:pos="6523"/>
        </w:tabs>
        <w:ind w:left="6523" w:hanging="360"/>
      </w:pPr>
      <w:rPr>
        <w:rFonts w:ascii="Wingdings" w:hAnsi="Wingdings" w:hint="default"/>
      </w:rPr>
    </w:lvl>
  </w:abstractNum>
  <w:abstractNum w:abstractNumId="105">
    <w:nsid w:val="4C6754C1"/>
    <w:multiLevelType w:val="hybridMultilevel"/>
    <w:tmpl w:val="B9F44D8A"/>
    <w:lvl w:ilvl="0" w:tplc="0AE08FBC">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3AB22B92">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4FF82381"/>
    <w:multiLevelType w:val="hybridMultilevel"/>
    <w:tmpl w:val="A48CFDA6"/>
    <w:lvl w:ilvl="0" w:tplc="AE267DC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51FD29E8"/>
    <w:multiLevelType w:val="hybridMultilevel"/>
    <w:tmpl w:val="B566AB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523B6CAF"/>
    <w:multiLevelType w:val="hybridMultilevel"/>
    <w:tmpl w:val="8B549BCE"/>
    <w:lvl w:ilvl="0" w:tplc="E8EE96BE">
      <w:start w:val="1"/>
      <w:numFmt w:val="lowerLetter"/>
      <w:lvlText w:val="%1)"/>
      <w:lvlJc w:val="left"/>
      <w:pPr>
        <w:ind w:left="1440" w:hanging="360"/>
      </w:pPr>
      <w:rPr>
        <w:rFonts w:ascii="Times New Roman" w:hAnsi="Times New Roman" w:cs="Times New Roman" w:hint="default"/>
        <w:color w:val="00000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9">
    <w:nsid w:val="535124AA"/>
    <w:multiLevelType w:val="hybridMultilevel"/>
    <w:tmpl w:val="A80EB4A2"/>
    <w:lvl w:ilvl="0" w:tplc="04150001">
      <w:start w:val="1"/>
      <w:numFmt w:val="bullet"/>
      <w:lvlText w:val=""/>
      <w:lvlJc w:val="left"/>
      <w:pPr>
        <w:tabs>
          <w:tab w:val="num" w:pos="1080"/>
        </w:tabs>
        <w:ind w:left="108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nsid w:val="54311C5C"/>
    <w:multiLevelType w:val="hybridMultilevel"/>
    <w:tmpl w:val="7528EC34"/>
    <w:lvl w:ilvl="0" w:tplc="5DD653B6">
      <w:start w:val="1"/>
      <w:numFmt w:val="bullet"/>
      <w:lvlText w:val=""/>
      <w:lvlJc w:val="left"/>
      <w:pPr>
        <w:tabs>
          <w:tab w:val="num" w:pos="785"/>
        </w:tabs>
        <w:ind w:left="785" w:hanging="360"/>
      </w:pPr>
      <w:rPr>
        <w:rFonts w:ascii="Symbol" w:hAnsi="Symbol" w:hint="default"/>
      </w:rPr>
    </w:lvl>
    <w:lvl w:ilvl="1" w:tplc="04150003">
      <w:start w:val="1"/>
      <w:numFmt w:val="bullet"/>
      <w:lvlText w:val="o"/>
      <w:lvlJc w:val="left"/>
      <w:pPr>
        <w:tabs>
          <w:tab w:val="num" w:pos="-475"/>
        </w:tabs>
        <w:ind w:left="-475" w:hanging="360"/>
      </w:pPr>
      <w:rPr>
        <w:rFonts w:ascii="Courier New" w:hAnsi="Courier New" w:hint="default"/>
      </w:rPr>
    </w:lvl>
    <w:lvl w:ilvl="2" w:tplc="04150005">
      <w:start w:val="1"/>
      <w:numFmt w:val="bullet"/>
      <w:lvlText w:val=""/>
      <w:lvlJc w:val="left"/>
      <w:pPr>
        <w:tabs>
          <w:tab w:val="num" w:pos="245"/>
        </w:tabs>
        <w:ind w:left="245" w:hanging="360"/>
      </w:pPr>
      <w:rPr>
        <w:rFonts w:ascii="Wingdings" w:hAnsi="Wingdings" w:hint="default"/>
      </w:rPr>
    </w:lvl>
    <w:lvl w:ilvl="3" w:tplc="04150001">
      <w:start w:val="1"/>
      <w:numFmt w:val="bullet"/>
      <w:lvlText w:val=""/>
      <w:lvlJc w:val="left"/>
      <w:pPr>
        <w:tabs>
          <w:tab w:val="num" w:pos="965"/>
        </w:tabs>
        <w:ind w:left="965" w:hanging="360"/>
      </w:pPr>
      <w:rPr>
        <w:rFonts w:ascii="Symbol" w:hAnsi="Symbol" w:hint="default"/>
      </w:rPr>
    </w:lvl>
    <w:lvl w:ilvl="4" w:tplc="04150003">
      <w:start w:val="1"/>
      <w:numFmt w:val="bullet"/>
      <w:lvlText w:val="o"/>
      <w:lvlJc w:val="left"/>
      <w:pPr>
        <w:tabs>
          <w:tab w:val="num" w:pos="1685"/>
        </w:tabs>
        <w:ind w:left="1685" w:hanging="360"/>
      </w:pPr>
      <w:rPr>
        <w:rFonts w:ascii="Courier New" w:hAnsi="Courier New" w:hint="default"/>
      </w:rPr>
    </w:lvl>
    <w:lvl w:ilvl="5" w:tplc="04150005">
      <w:start w:val="1"/>
      <w:numFmt w:val="bullet"/>
      <w:lvlText w:val=""/>
      <w:lvlJc w:val="left"/>
      <w:pPr>
        <w:tabs>
          <w:tab w:val="num" w:pos="2405"/>
        </w:tabs>
        <w:ind w:left="2405" w:hanging="360"/>
      </w:pPr>
      <w:rPr>
        <w:rFonts w:ascii="Wingdings" w:hAnsi="Wingdings" w:hint="default"/>
      </w:rPr>
    </w:lvl>
    <w:lvl w:ilvl="6" w:tplc="04150001">
      <w:start w:val="1"/>
      <w:numFmt w:val="bullet"/>
      <w:lvlText w:val=""/>
      <w:lvlJc w:val="left"/>
      <w:pPr>
        <w:tabs>
          <w:tab w:val="num" w:pos="3125"/>
        </w:tabs>
        <w:ind w:left="3125" w:hanging="360"/>
      </w:pPr>
      <w:rPr>
        <w:rFonts w:ascii="Symbol" w:hAnsi="Symbol" w:hint="default"/>
      </w:rPr>
    </w:lvl>
    <w:lvl w:ilvl="7" w:tplc="04150003">
      <w:start w:val="1"/>
      <w:numFmt w:val="bullet"/>
      <w:lvlText w:val="o"/>
      <w:lvlJc w:val="left"/>
      <w:pPr>
        <w:tabs>
          <w:tab w:val="num" w:pos="3845"/>
        </w:tabs>
        <w:ind w:left="3845" w:hanging="360"/>
      </w:pPr>
      <w:rPr>
        <w:rFonts w:ascii="Courier New" w:hAnsi="Courier New" w:hint="default"/>
      </w:rPr>
    </w:lvl>
    <w:lvl w:ilvl="8" w:tplc="04150005">
      <w:start w:val="1"/>
      <w:numFmt w:val="bullet"/>
      <w:lvlText w:val=""/>
      <w:lvlJc w:val="left"/>
      <w:pPr>
        <w:tabs>
          <w:tab w:val="num" w:pos="4565"/>
        </w:tabs>
        <w:ind w:left="4565" w:hanging="360"/>
      </w:pPr>
      <w:rPr>
        <w:rFonts w:ascii="Wingdings" w:hAnsi="Wingdings" w:hint="default"/>
      </w:rPr>
    </w:lvl>
  </w:abstractNum>
  <w:abstractNum w:abstractNumId="111">
    <w:nsid w:val="55584FFC"/>
    <w:multiLevelType w:val="hybridMultilevel"/>
    <w:tmpl w:val="8304C40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12">
    <w:nsid w:val="5735461A"/>
    <w:multiLevelType w:val="hybridMultilevel"/>
    <w:tmpl w:val="882803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57C852A6"/>
    <w:multiLevelType w:val="hybridMultilevel"/>
    <w:tmpl w:val="069A86D8"/>
    <w:lvl w:ilvl="0" w:tplc="46AEFC38">
      <w:start w:val="12"/>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5A9C6675"/>
    <w:multiLevelType w:val="hybridMultilevel"/>
    <w:tmpl w:val="CD76BD0C"/>
    <w:lvl w:ilvl="0" w:tplc="3828A1DA">
      <w:start w:val="2"/>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5">
    <w:nsid w:val="5B3B42B4"/>
    <w:multiLevelType w:val="hybridMultilevel"/>
    <w:tmpl w:val="5540E80A"/>
    <w:lvl w:ilvl="0" w:tplc="04150017">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6">
    <w:nsid w:val="5C7129D0"/>
    <w:multiLevelType w:val="hybridMultilevel"/>
    <w:tmpl w:val="A680EA7C"/>
    <w:lvl w:ilvl="0" w:tplc="77EE600A">
      <w:start w:val="14"/>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5CCD006B"/>
    <w:multiLevelType w:val="hybridMultilevel"/>
    <w:tmpl w:val="5E962E2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5D000A28"/>
    <w:multiLevelType w:val="hybridMultilevel"/>
    <w:tmpl w:val="8C0C2FA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5D041B41"/>
    <w:multiLevelType w:val="hybridMultilevel"/>
    <w:tmpl w:val="C1403A94"/>
    <w:lvl w:ilvl="0" w:tplc="70F4D66E">
      <w:start w:val="2"/>
      <w:numFmt w:val="decimal"/>
      <w:lvlText w:val="%1."/>
      <w:lvlJc w:val="left"/>
      <w:pPr>
        <w:ind w:left="1440" w:hanging="360"/>
      </w:pPr>
      <w:rPr>
        <w:rFonts w:cs="Times New Roman" w:hint="default"/>
        <w:b/>
        <w:bCs/>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0">
    <w:nsid w:val="61C91DBD"/>
    <w:multiLevelType w:val="singleLevel"/>
    <w:tmpl w:val="0415000F"/>
    <w:lvl w:ilvl="0">
      <w:start w:val="1"/>
      <w:numFmt w:val="decimal"/>
      <w:lvlText w:val="%1."/>
      <w:lvlJc w:val="left"/>
      <w:pPr>
        <w:ind w:left="720" w:hanging="360"/>
      </w:pPr>
      <w:rPr>
        <w:rFonts w:cs="Times New Roman" w:hint="default"/>
        <w:b/>
        <w:bCs/>
        <w:color w:val="000000"/>
      </w:rPr>
    </w:lvl>
  </w:abstractNum>
  <w:abstractNum w:abstractNumId="121">
    <w:nsid w:val="648E553C"/>
    <w:multiLevelType w:val="hybridMultilevel"/>
    <w:tmpl w:val="4F061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649F0361"/>
    <w:multiLevelType w:val="hybridMultilevel"/>
    <w:tmpl w:val="B65C701A"/>
    <w:lvl w:ilvl="0" w:tplc="14149C12">
      <w:start w:val="13"/>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64CB02A0"/>
    <w:multiLevelType w:val="hybridMultilevel"/>
    <w:tmpl w:val="ABBE02EE"/>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4">
    <w:nsid w:val="64E61F43"/>
    <w:multiLevelType w:val="hybridMultilevel"/>
    <w:tmpl w:val="F39C29F8"/>
    <w:lvl w:ilvl="0" w:tplc="7AA6D988">
      <w:start w:val="8"/>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651939B0"/>
    <w:multiLevelType w:val="hybridMultilevel"/>
    <w:tmpl w:val="C88633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6">
    <w:nsid w:val="6AB3200F"/>
    <w:multiLevelType w:val="hybridMultilevel"/>
    <w:tmpl w:val="2AE2862A"/>
    <w:lvl w:ilvl="0" w:tplc="04150017">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7">
    <w:nsid w:val="6ACC651B"/>
    <w:multiLevelType w:val="hybridMultilevel"/>
    <w:tmpl w:val="FF8AF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nsid w:val="6C111969"/>
    <w:multiLevelType w:val="hybridMultilevel"/>
    <w:tmpl w:val="EEE8FC6C"/>
    <w:lvl w:ilvl="0" w:tplc="E8EE96BE">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6C3E6473"/>
    <w:multiLevelType w:val="hybridMultilevel"/>
    <w:tmpl w:val="460E0798"/>
    <w:lvl w:ilvl="0" w:tplc="AEB611B6">
      <w:start w:val="2"/>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6CE01656"/>
    <w:multiLevelType w:val="hybridMultilevel"/>
    <w:tmpl w:val="3C7CD76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6D47128A"/>
    <w:multiLevelType w:val="hybridMultilevel"/>
    <w:tmpl w:val="D3BA1A28"/>
    <w:lvl w:ilvl="0" w:tplc="87A67FA2">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6F0859E6"/>
    <w:multiLevelType w:val="hybridMultilevel"/>
    <w:tmpl w:val="8DB83DB0"/>
    <w:lvl w:ilvl="0" w:tplc="23E46A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98A0D0">
      <w:start w:val="1"/>
      <w:numFmt w:val="decimal"/>
      <w:lvlText w:val="%4."/>
      <w:lvlJc w:val="left"/>
      <w:pPr>
        <w:tabs>
          <w:tab w:val="num" w:pos="2880"/>
        </w:tabs>
        <w:ind w:left="2880" w:hanging="360"/>
      </w:pPr>
      <w:rPr>
        <w:rFonts w:cs="Times New Roman"/>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6F734E66"/>
    <w:multiLevelType w:val="hybridMultilevel"/>
    <w:tmpl w:val="DD9E9D8E"/>
    <w:lvl w:ilvl="0" w:tplc="63A4F27A">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nsid w:val="6FDD4FFA"/>
    <w:multiLevelType w:val="hybridMultilevel"/>
    <w:tmpl w:val="C29EBD4C"/>
    <w:lvl w:ilvl="0" w:tplc="9230AD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71B753D4"/>
    <w:multiLevelType w:val="hybridMultilevel"/>
    <w:tmpl w:val="7F0EAF2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nsid w:val="74774FC1"/>
    <w:multiLevelType w:val="hybridMultilevel"/>
    <w:tmpl w:val="AAB203A4"/>
    <w:lvl w:ilvl="0" w:tplc="E7D81080">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5D37612"/>
    <w:multiLevelType w:val="hybridMultilevel"/>
    <w:tmpl w:val="E6586E14"/>
    <w:lvl w:ilvl="0" w:tplc="04150017">
      <w:start w:val="1"/>
      <w:numFmt w:val="lowerLetter"/>
      <w:lvlText w:val="%1)"/>
      <w:lvlJc w:val="left"/>
      <w:pPr>
        <w:tabs>
          <w:tab w:val="num" w:pos="960"/>
        </w:tabs>
        <w:ind w:left="960" w:hanging="360"/>
      </w:pPr>
      <w:rPr>
        <w:rFonts w:cs="Times New Roman"/>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138">
    <w:nsid w:val="768F1A7B"/>
    <w:multiLevelType w:val="hybridMultilevel"/>
    <w:tmpl w:val="10C497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9">
    <w:nsid w:val="76C40891"/>
    <w:multiLevelType w:val="hybridMultilevel"/>
    <w:tmpl w:val="263EA07A"/>
    <w:lvl w:ilvl="0" w:tplc="5DD653B6">
      <w:start w:val="1"/>
      <w:numFmt w:val="bullet"/>
      <w:lvlText w:val=""/>
      <w:lvlJc w:val="left"/>
      <w:pPr>
        <w:tabs>
          <w:tab w:val="num" w:pos="752"/>
        </w:tabs>
        <w:ind w:left="752" w:hanging="360"/>
      </w:pPr>
      <w:rPr>
        <w:rFonts w:ascii="Symbol" w:hAnsi="Symbol" w:hint="default"/>
      </w:rPr>
    </w:lvl>
    <w:lvl w:ilvl="1" w:tplc="04150003">
      <w:start w:val="1"/>
      <w:numFmt w:val="bullet"/>
      <w:lvlText w:val="o"/>
      <w:lvlJc w:val="left"/>
      <w:pPr>
        <w:tabs>
          <w:tab w:val="num" w:pos="-508"/>
        </w:tabs>
        <w:ind w:left="-508" w:hanging="360"/>
      </w:pPr>
      <w:rPr>
        <w:rFonts w:ascii="Courier New" w:hAnsi="Courier New" w:hint="default"/>
      </w:rPr>
    </w:lvl>
    <w:lvl w:ilvl="2" w:tplc="04150005">
      <w:start w:val="1"/>
      <w:numFmt w:val="bullet"/>
      <w:lvlText w:val=""/>
      <w:lvlJc w:val="left"/>
      <w:pPr>
        <w:tabs>
          <w:tab w:val="num" w:pos="212"/>
        </w:tabs>
        <w:ind w:left="212" w:hanging="360"/>
      </w:pPr>
      <w:rPr>
        <w:rFonts w:ascii="Wingdings" w:hAnsi="Wingdings" w:hint="default"/>
      </w:rPr>
    </w:lvl>
    <w:lvl w:ilvl="3" w:tplc="04150001">
      <w:start w:val="1"/>
      <w:numFmt w:val="bullet"/>
      <w:lvlText w:val=""/>
      <w:lvlJc w:val="left"/>
      <w:pPr>
        <w:tabs>
          <w:tab w:val="num" w:pos="932"/>
        </w:tabs>
        <w:ind w:left="932" w:hanging="360"/>
      </w:pPr>
      <w:rPr>
        <w:rFonts w:ascii="Symbol" w:hAnsi="Symbol" w:hint="default"/>
      </w:rPr>
    </w:lvl>
    <w:lvl w:ilvl="4" w:tplc="04150003">
      <w:start w:val="1"/>
      <w:numFmt w:val="bullet"/>
      <w:lvlText w:val="o"/>
      <w:lvlJc w:val="left"/>
      <w:pPr>
        <w:tabs>
          <w:tab w:val="num" w:pos="1652"/>
        </w:tabs>
        <w:ind w:left="1652" w:hanging="360"/>
      </w:pPr>
      <w:rPr>
        <w:rFonts w:ascii="Courier New" w:hAnsi="Courier New" w:hint="default"/>
      </w:rPr>
    </w:lvl>
    <w:lvl w:ilvl="5" w:tplc="04150005">
      <w:start w:val="1"/>
      <w:numFmt w:val="bullet"/>
      <w:lvlText w:val=""/>
      <w:lvlJc w:val="left"/>
      <w:pPr>
        <w:tabs>
          <w:tab w:val="num" w:pos="2372"/>
        </w:tabs>
        <w:ind w:left="2372" w:hanging="360"/>
      </w:pPr>
      <w:rPr>
        <w:rFonts w:ascii="Wingdings" w:hAnsi="Wingdings" w:hint="default"/>
      </w:rPr>
    </w:lvl>
    <w:lvl w:ilvl="6" w:tplc="04150001">
      <w:start w:val="1"/>
      <w:numFmt w:val="bullet"/>
      <w:lvlText w:val=""/>
      <w:lvlJc w:val="left"/>
      <w:pPr>
        <w:tabs>
          <w:tab w:val="num" w:pos="3092"/>
        </w:tabs>
        <w:ind w:left="3092" w:hanging="360"/>
      </w:pPr>
      <w:rPr>
        <w:rFonts w:ascii="Symbol" w:hAnsi="Symbol" w:hint="default"/>
      </w:rPr>
    </w:lvl>
    <w:lvl w:ilvl="7" w:tplc="04150003">
      <w:start w:val="1"/>
      <w:numFmt w:val="bullet"/>
      <w:lvlText w:val="o"/>
      <w:lvlJc w:val="left"/>
      <w:pPr>
        <w:tabs>
          <w:tab w:val="num" w:pos="3812"/>
        </w:tabs>
        <w:ind w:left="3812" w:hanging="360"/>
      </w:pPr>
      <w:rPr>
        <w:rFonts w:ascii="Courier New" w:hAnsi="Courier New" w:hint="default"/>
      </w:rPr>
    </w:lvl>
    <w:lvl w:ilvl="8" w:tplc="04150005">
      <w:start w:val="1"/>
      <w:numFmt w:val="bullet"/>
      <w:lvlText w:val=""/>
      <w:lvlJc w:val="left"/>
      <w:pPr>
        <w:tabs>
          <w:tab w:val="num" w:pos="4532"/>
        </w:tabs>
        <w:ind w:left="4532" w:hanging="360"/>
      </w:pPr>
      <w:rPr>
        <w:rFonts w:ascii="Wingdings" w:hAnsi="Wingdings" w:hint="default"/>
      </w:rPr>
    </w:lvl>
  </w:abstractNum>
  <w:abstractNum w:abstractNumId="140">
    <w:nsid w:val="79307775"/>
    <w:multiLevelType w:val="hybridMultilevel"/>
    <w:tmpl w:val="0D8869A0"/>
    <w:lvl w:ilvl="0" w:tplc="EFAACFF2">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797D7515"/>
    <w:multiLevelType w:val="hybridMultilevel"/>
    <w:tmpl w:val="9050CAB8"/>
    <w:lvl w:ilvl="0" w:tplc="04150001">
      <w:start w:val="1"/>
      <w:numFmt w:val="bullet"/>
      <w:lvlText w:val=""/>
      <w:lvlJc w:val="left"/>
      <w:pPr>
        <w:tabs>
          <w:tab w:val="num" w:pos="1440"/>
        </w:tabs>
        <w:ind w:left="1440" w:hanging="360"/>
      </w:pPr>
      <w:rPr>
        <w:rFonts w:ascii="Symbol" w:hAnsi="Symbol" w:hint="default"/>
      </w:rPr>
    </w:lvl>
    <w:lvl w:ilvl="1" w:tplc="04150017">
      <w:start w:val="1"/>
      <w:numFmt w:val="lowerLetter"/>
      <w:lvlText w:val="%2)"/>
      <w:lvlJc w:val="left"/>
      <w:pPr>
        <w:tabs>
          <w:tab w:val="num" w:pos="2160"/>
        </w:tabs>
        <w:ind w:left="2160" w:hanging="360"/>
      </w:pPr>
      <w:rPr>
        <w:rFonts w:cs="Times New Roman"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42">
    <w:nsid w:val="7A393FE3"/>
    <w:multiLevelType w:val="hybridMultilevel"/>
    <w:tmpl w:val="3AD0CBDC"/>
    <w:lvl w:ilvl="0" w:tplc="04150001">
      <w:start w:val="1"/>
      <w:numFmt w:val="bullet"/>
      <w:lvlText w:val=""/>
      <w:lvlJc w:val="left"/>
      <w:pPr>
        <w:tabs>
          <w:tab w:val="num" w:pos="1080"/>
        </w:tabs>
        <w:ind w:left="108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nsid w:val="7A7F2855"/>
    <w:multiLevelType w:val="hybridMultilevel"/>
    <w:tmpl w:val="DE6432AA"/>
    <w:lvl w:ilvl="0" w:tplc="279022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nsid w:val="7C7B54D9"/>
    <w:multiLevelType w:val="hybridMultilevel"/>
    <w:tmpl w:val="B4E06530"/>
    <w:lvl w:ilvl="0" w:tplc="3762F372">
      <w:start w:val="1"/>
      <w:numFmt w:val="decimal"/>
      <w:lvlText w:val="%1."/>
      <w:lvlJc w:val="left"/>
      <w:pPr>
        <w:ind w:left="720" w:hanging="360"/>
      </w:pPr>
      <w:rPr>
        <w:rFonts w:ascii="Times New Roman" w:hAnsi="Times New Roman" w:cs="Times New Roman" w:hint="default"/>
        <w:b/>
        <w:bCs/>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nsid w:val="7F095366"/>
    <w:multiLevelType w:val="hybridMultilevel"/>
    <w:tmpl w:val="6896A4E2"/>
    <w:lvl w:ilvl="0" w:tplc="E8EE96BE">
      <w:start w:val="1"/>
      <w:numFmt w:val="lowerLetter"/>
      <w:lvlText w:val="%1)"/>
      <w:lvlJc w:val="left"/>
      <w:pPr>
        <w:ind w:left="1440" w:hanging="360"/>
      </w:pPr>
      <w:rPr>
        <w:rFonts w:ascii="Times New Roman" w:hAnsi="Times New Roman" w:cs="Times New Roman" w:hint="default"/>
        <w:color w:val="000000"/>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6">
    <w:nsid w:val="7F1B04A2"/>
    <w:multiLevelType w:val="hybridMultilevel"/>
    <w:tmpl w:val="04C0A254"/>
    <w:lvl w:ilvl="0" w:tplc="04150017">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0"/>
  </w:num>
  <w:num w:numId="2">
    <w:abstractNumId w:val="64"/>
  </w:num>
  <w:num w:numId="3">
    <w:abstractNumId w:val="71"/>
  </w:num>
  <w:num w:numId="4">
    <w:abstractNumId w:val="105"/>
  </w:num>
  <w:num w:numId="5">
    <w:abstractNumId w:val="146"/>
  </w:num>
  <w:num w:numId="6">
    <w:abstractNumId w:val="109"/>
  </w:num>
  <w:num w:numId="7">
    <w:abstractNumId w:val="67"/>
  </w:num>
  <w:num w:numId="8">
    <w:abstractNumId w:val="142"/>
  </w:num>
  <w:num w:numId="9">
    <w:abstractNumId w:val="91"/>
  </w:num>
  <w:num w:numId="10">
    <w:abstractNumId w:val="47"/>
  </w:num>
  <w:num w:numId="11">
    <w:abstractNumId w:val="104"/>
  </w:num>
  <w:num w:numId="12">
    <w:abstractNumId w:val="137"/>
  </w:num>
  <w:num w:numId="13">
    <w:abstractNumId w:val="72"/>
  </w:num>
  <w:num w:numId="14">
    <w:abstractNumId w:val="111"/>
  </w:num>
  <w:num w:numId="15">
    <w:abstractNumId w:val="70"/>
  </w:num>
  <w:num w:numId="16">
    <w:abstractNumId w:val="132"/>
  </w:num>
  <w:num w:numId="17">
    <w:abstractNumId w:val="81"/>
  </w:num>
  <w:num w:numId="18">
    <w:abstractNumId w:val="129"/>
  </w:num>
  <w:num w:numId="19">
    <w:abstractNumId w:val="123"/>
  </w:num>
  <w:num w:numId="20">
    <w:abstractNumId w:val="68"/>
  </w:num>
  <w:num w:numId="21">
    <w:abstractNumId w:val="97"/>
  </w:num>
  <w:num w:numId="22">
    <w:abstractNumId w:val="96"/>
  </w:num>
  <w:num w:numId="23">
    <w:abstractNumId w:val="55"/>
  </w:num>
  <w:num w:numId="24">
    <w:abstractNumId w:val="98"/>
  </w:num>
  <w:num w:numId="25">
    <w:abstractNumId w:val="117"/>
  </w:num>
  <w:num w:numId="26">
    <w:abstractNumId w:val="107"/>
  </w:num>
  <w:num w:numId="27">
    <w:abstractNumId w:val="126"/>
  </w:num>
  <w:num w:numId="28">
    <w:abstractNumId w:val="89"/>
  </w:num>
  <w:num w:numId="29">
    <w:abstractNumId w:val="48"/>
  </w:num>
  <w:num w:numId="30">
    <w:abstractNumId w:val="101"/>
  </w:num>
  <w:num w:numId="31">
    <w:abstractNumId w:val="118"/>
  </w:num>
  <w:num w:numId="32">
    <w:abstractNumId w:val="134"/>
  </w:num>
  <w:num w:numId="33">
    <w:abstractNumId w:val="121"/>
  </w:num>
  <w:num w:numId="34">
    <w:abstractNumId w:val="114"/>
  </w:num>
  <w:num w:numId="35">
    <w:abstractNumId w:val="135"/>
  </w:num>
  <w:num w:numId="36">
    <w:abstractNumId w:val="140"/>
  </w:num>
  <w:num w:numId="37">
    <w:abstractNumId w:val="95"/>
  </w:num>
  <w:num w:numId="38">
    <w:abstractNumId w:val="80"/>
  </w:num>
  <w:num w:numId="39">
    <w:abstractNumId w:val="115"/>
  </w:num>
  <w:num w:numId="40">
    <w:abstractNumId w:val="83"/>
  </w:num>
  <w:num w:numId="41">
    <w:abstractNumId w:val="85"/>
  </w:num>
  <w:num w:numId="42">
    <w:abstractNumId w:val="124"/>
  </w:num>
  <w:num w:numId="43">
    <w:abstractNumId w:val="133"/>
  </w:num>
  <w:num w:numId="44">
    <w:abstractNumId w:val="106"/>
  </w:num>
  <w:num w:numId="45">
    <w:abstractNumId w:val="100"/>
  </w:num>
  <w:num w:numId="46">
    <w:abstractNumId w:val="119"/>
  </w:num>
  <w:num w:numId="47">
    <w:abstractNumId w:val="61"/>
  </w:num>
  <w:num w:numId="48">
    <w:abstractNumId w:val="130"/>
  </w:num>
  <w:num w:numId="49">
    <w:abstractNumId w:val="113"/>
  </w:num>
  <w:num w:numId="50">
    <w:abstractNumId w:val="122"/>
  </w:num>
  <w:num w:numId="51">
    <w:abstractNumId w:val="116"/>
  </w:num>
  <w:num w:numId="52">
    <w:abstractNumId w:val="84"/>
  </w:num>
  <w:num w:numId="53">
    <w:abstractNumId w:val="51"/>
  </w:num>
  <w:num w:numId="54">
    <w:abstractNumId w:val="66"/>
  </w:num>
  <w:num w:numId="55">
    <w:abstractNumId w:val="56"/>
  </w:num>
  <w:num w:numId="56">
    <w:abstractNumId w:val="73"/>
  </w:num>
  <w:num w:numId="57">
    <w:abstractNumId w:val="141"/>
  </w:num>
  <w:num w:numId="58">
    <w:abstractNumId w:val="131"/>
  </w:num>
  <w:num w:numId="59">
    <w:abstractNumId w:val="145"/>
  </w:num>
  <w:num w:numId="60">
    <w:abstractNumId w:val="144"/>
  </w:num>
  <w:num w:numId="61">
    <w:abstractNumId w:val="102"/>
  </w:num>
  <w:num w:numId="62">
    <w:abstractNumId w:val="94"/>
  </w:num>
  <w:num w:numId="63">
    <w:abstractNumId w:val="128"/>
  </w:num>
  <w:num w:numId="64">
    <w:abstractNumId w:val="49"/>
  </w:num>
  <w:num w:numId="65">
    <w:abstractNumId w:val="93"/>
  </w:num>
  <w:num w:numId="66">
    <w:abstractNumId w:val="88"/>
  </w:num>
  <w:num w:numId="67">
    <w:abstractNumId w:val="74"/>
  </w:num>
  <w:num w:numId="68">
    <w:abstractNumId w:val="99"/>
  </w:num>
  <w:num w:numId="69">
    <w:abstractNumId w:val="54"/>
  </w:num>
  <w:num w:numId="70">
    <w:abstractNumId w:val="69"/>
  </w:num>
  <w:num w:numId="71">
    <w:abstractNumId w:val="75"/>
  </w:num>
  <w:num w:numId="72">
    <w:abstractNumId w:val="108"/>
  </w:num>
  <w:num w:numId="73">
    <w:abstractNumId w:val="78"/>
  </w:num>
  <w:num w:numId="74">
    <w:abstractNumId w:val="92"/>
  </w:num>
  <w:num w:numId="75">
    <w:abstractNumId w:val="87"/>
  </w:num>
  <w:num w:numId="76">
    <w:abstractNumId w:val="136"/>
  </w:num>
  <w:num w:numId="77">
    <w:abstractNumId w:val="82"/>
  </w:num>
  <w:num w:numId="78">
    <w:abstractNumId w:val="86"/>
  </w:num>
  <w:num w:numId="79">
    <w:abstractNumId w:val="65"/>
  </w:num>
  <w:num w:numId="80">
    <w:abstractNumId w:val="139"/>
  </w:num>
  <w:num w:numId="81">
    <w:abstractNumId w:val="60"/>
  </w:num>
  <w:num w:numId="82">
    <w:abstractNumId w:val="79"/>
  </w:num>
  <w:num w:numId="83">
    <w:abstractNumId w:val="110"/>
  </w:num>
  <w:num w:numId="84">
    <w:abstractNumId w:val="90"/>
  </w:num>
  <w:num w:numId="85">
    <w:abstractNumId w:val="57"/>
  </w:num>
  <w:num w:numId="86">
    <w:abstractNumId w:val="112"/>
  </w:num>
  <w:num w:numId="87">
    <w:abstractNumId w:val="103"/>
  </w:num>
  <w:num w:numId="88">
    <w:abstractNumId w:val="63"/>
  </w:num>
  <w:num w:numId="89">
    <w:abstractNumId w:val="125"/>
  </w:num>
  <w:num w:numId="90">
    <w:abstractNumId w:val="138"/>
  </w:num>
  <w:num w:numId="91">
    <w:abstractNumId w:val="50"/>
  </w:num>
  <w:num w:numId="92">
    <w:abstractNumId w:val="52"/>
  </w:num>
  <w:num w:numId="93">
    <w:abstractNumId w:val="58"/>
  </w:num>
  <w:num w:numId="94">
    <w:abstractNumId w:val="59"/>
  </w:num>
  <w:num w:numId="95">
    <w:abstractNumId w:val="143"/>
  </w:num>
  <w:num w:numId="96">
    <w:abstractNumId w:val="127"/>
  </w:num>
  <w:num w:numId="97">
    <w:abstractNumId w:val="77"/>
  </w:num>
  <w:num w:numId="98">
    <w:abstractNumId w:val="62"/>
  </w:num>
  <w:num w:numId="99">
    <w:abstractNumId w:val="76"/>
  </w:num>
  <w:num w:numId="100">
    <w:abstractNumId w:val="5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applyBreakingRules/>
  </w:compat>
  <w:rsids>
    <w:rsidRoot w:val="006049A4"/>
    <w:rsid w:val="0001371D"/>
    <w:rsid w:val="00014228"/>
    <w:rsid w:val="000145F3"/>
    <w:rsid w:val="00016313"/>
    <w:rsid w:val="000302D7"/>
    <w:rsid w:val="00033330"/>
    <w:rsid w:val="000366DF"/>
    <w:rsid w:val="00036FD0"/>
    <w:rsid w:val="00053DD0"/>
    <w:rsid w:val="00054CD4"/>
    <w:rsid w:val="00054DF7"/>
    <w:rsid w:val="00057B1D"/>
    <w:rsid w:val="00057CC5"/>
    <w:rsid w:val="00060850"/>
    <w:rsid w:val="0006451B"/>
    <w:rsid w:val="00074A63"/>
    <w:rsid w:val="000751C1"/>
    <w:rsid w:val="000764AD"/>
    <w:rsid w:val="00083FA7"/>
    <w:rsid w:val="0008643D"/>
    <w:rsid w:val="0009181E"/>
    <w:rsid w:val="0009659C"/>
    <w:rsid w:val="000A0149"/>
    <w:rsid w:val="000A3AD3"/>
    <w:rsid w:val="000A428E"/>
    <w:rsid w:val="000A726E"/>
    <w:rsid w:val="000B0211"/>
    <w:rsid w:val="000B57D7"/>
    <w:rsid w:val="000B6270"/>
    <w:rsid w:val="000D196A"/>
    <w:rsid w:val="000E00FC"/>
    <w:rsid w:val="000E41C2"/>
    <w:rsid w:val="000F050E"/>
    <w:rsid w:val="000F6995"/>
    <w:rsid w:val="00100668"/>
    <w:rsid w:val="001110A3"/>
    <w:rsid w:val="0011438B"/>
    <w:rsid w:val="001162CC"/>
    <w:rsid w:val="00120598"/>
    <w:rsid w:val="00125820"/>
    <w:rsid w:val="001346CE"/>
    <w:rsid w:val="0014146C"/>
    <w:rsid w:val="00143159"/>
    <w:rsid w:val="00146554"/>
    <w:rsid w:val="001472C3"/>
    <w:rsid w:val="001540F1"/>
    <w:rsid w:val="00175B62"/>
    <w:rsid w:val="00190817"/>
    <w:rsid w:val="001A031E"/>
    <w:rsid w:val="001A2585"/>
    <w:rsid w:val="001A595E"/>
    <w:rsid w:val="001A6B24"/>
    <w:rsid w:val="001C09F9"/>
    <w:rsid w:val="001C4D77"/>
    <w:rsid w:val="001C51D7"/>
    <w:rsid w:val="001D0097"/>
    <w:rsid w:val="001E0026"/>
    <w:rsid w:val="001E4651"/>
    <w:rsid w:val="001E5F31"/>
    <w:rsid w:val="001F3DCA"/>
    <w:rsid w:val="00212863"/>
    <w:rsid w:val="0021379E"/>
    <w:rsid w:val="00214BF7"/>
    <w:rsid w:val="00215599"/>
    <w:rsid w:val="0021681A"/>
    <w:rsid w:val="0022230A"/>
    <w:rsid w:val="002263FE"/>
    <w:rsid w:val="00226999"/>
    <w:rsid w:val="002333D8"/>
    <w:rsid w:val="00236B2F"/>
    <w:rsid w:val="00246143"/>
    <w:rsid w:val="00250A46"/>
    <w:rsid w:val="00255B98"/>
    <w:rsid w:val="00257B13"/>
    <w:rsid w:val="002644C8"/>
    <w:rsid w:val="00265E90"/>
    <w:rsid w:val="00267C36"/>
    <w:rsid w:val="00274551"/>
    <w:rsid w:val="00276EA5"/>
    <w:rsid w:val="00281A29"/>
    <w:rsid w:val="00282C1B"/>
    <w:rsid w:val="00293CF5"/>
    <w:rsid w:val="00294A5F"/>
    <w:rsid w:val="002A46BF"/>
    <w:rsid w:val="002B0F92"/>
    <w:rsid w:val="002B14D3"/>
    <w:rsid w:val="002B7EAC"/>
    <w:rsid w:val="002C3408"/>
    <w:rsid w:val="002D015E"/>
    <w:rsid w:val="002E1B0A"/>
    <w:rsid w:val="002F3203"/>
    <w:rsid w:val="002F49D0"/>
    <w:rsid w:val="002F4B1A"/>
    <w:rsid w:val="00303BEF"/>
    <w:rsid w:val="003046DC"/>
    <w:rsid w:val="00305051"/>
    <w:rsid w:val="003057B1"/>
    <w:rsid w:val="00312CAD"/>
    <w:rsid w:val="00312CC3"/>
    <w:rsid w:val="00313E3F"/>
    <w:rsid w:val="00321875"/>
    <w:rsid w:val="003301DD"/>
    <w:rsid w:val="00330451"/>
    <w:rsid w:val="00333023"/>
    <w:rsid w:val="0033414B"/>
    <w:rsid w:val="00334A3B"/>
    <w:rsid w:val="00343B61"/>
    <w:rsid w:val="00343D95"/>
    <w:rsid w:val="00344979"/>
    <w:rsid w:val="003505B2"/>
    <w:rsid w:val="00356994"/>
    <w:rsid w:val="00365B89"/>
    <w:rsid w:val="00387B71"/>
    <w:rsid w:val="00395231"/>
    <w:rsid w:val="003A4B18"/>
    <w:rsid w:val="003A6119"/>
    <w:rsid w:val="003A7562"/>
    <w:rsid w:val="003B02F8"/>
    <w:rsid w:val="003B17A1"/>
    <w:rsid w:val="003B4127"/>
    <w:rsid w:val="003B5756"/>
    <w:rsid w:val="003C6A9D"/>
    <w:rsid w:val="003D790A"/>
    <w:rsid w:val="003E34A0"/>
    <w:rsid w:val="003E645A"/>
    <w:rsid w:val="003E648D"/>
    <w:rsid w:val="003E7EE0"/>
    <w:rsid w:val="003F32A0"/>
    <w:rsid w:val="0040082D"/>
    <w:rsid w:val="00403B47"/>
    <w:rsid w:val="00404952"/>
    <w:rsid w:val="00406813"/>
    <w:rsid w:val="00415405"/>
    <w:rsid w:val="0043198F"/>
    <w:rsid w:val="004329F9"/>
    <w:rsid w:val="00435D92"/>
    <w:rsid w:val="00440B05"/>
    <w:rsid w:val="00442307"/>
    <w:rsid w:val="00444CD6"/>
    <w:rsid w:val="004457AD"/>
    <w:rsid w:val="0045279B"/>
    <w:rsid w:val="0045574D"/>
    <w:rsid w:val="004610FF"/>
    <w:rsid w:val="00462F67"/>
    <w:rsid w:val="004647AB"/>
    <w:rsid w:val="00470068"/>
    <w:rsid w:val="004770C5"/>
    <w:rsid w:val="00481F6E"/>
    <w:rsid w:val="00482AA0"/>
    <w:rsid w:val="004915CA"/>
    <w:rsid w:val="00491D09"/>
    <w:rsid w:val="004920CD"/>
    <w:rsid w:val="004A2910"/>
    <w:rsid w:val="004A51EF"/>
    <w:rsid w:val="004B2178"/>
    <w:rsid w:val="004B3476"/>
    <w:rsid w:val="004C00AC"/>
    <w:rsid w:val="004C26CC"/>
    <w:rsid w:val="004C5715"/>
    <w:rsid w:val="004D4788"/>
    <w:rsid w:val="004D7867"/>
    <w:rsid w:val="004E248E"/>
    <w:rsid w:val="004E4AF1"/>
    <w:rsid w:val="004F07FD"/>
    <w:rsid w:val="00500A7B"/>
    <w:rsid w:val="00505D5F"/>
    <w:rsid w:val="00506D6D"/>
    <w:rsid w:val="00510365"/>
    <w:rsid w:val="00511AD4"/>
    <w:rsid w:val="00512E82"/>
    <w:rsid w:val="00521644"/>
    <w:rsid w:val="00521EEE"/>
    <w:rsid w:val="0052223B"/>
    <w:rsid w:val="00522DFB"/>
    <w:rsid w:val="005230B0"/>
    <w:rsid w:val="00523224"/>
    <w:rsid w:val="00524E99"/>
    <w:rsid w:val="005318FD"/>
    <w:rsid w:val="005336D7"/>
    <w:rsid w:val="00536539"/>
    <w:rsid w:val="005415C5"/>
    <w:rsid w:val="00541FF1"/>
    <w:rsid w:val="00543296"/>
    <w:rsid w:val="00543609"/>
    <w:rsid w:val="005441C6"/>
    <w:rsid w:val="00544D82"/>
    <w:rsid w:val="00555A55"/>
    <w:rsid w:val="005664A3"/>
    <w:rsid w:val="005735A1"/>
    <w:rsid w:val="00577612"/>
    <w:rsid w:val="00587EFA"/>
    <w:rsid w:val="005922FD"/>
    <w:rsid w:val="00593D69"/>
    <w:rsid w:val="00594572"/>
    <w:rsid w:val="00596161"/>
    <w:rsid w:val="005A113D"/>
    <w:rsid w:val="005B3FF6"/>
    <w:rsid w:val="005B6699"/>
    <w:rsid w:val="005C2F99"/>
    <w:rsid w:val="005C52E8"/>
    <w:rsid w:val="005C5D73"/>
    <w:rsid w:val="005C6800"/>
    <w:rsid w:val="005D38DC"/>
    <w:rsid w:val="005D393E"/>
    <w:rsid w:val="005D7411"/>
    <w:rsid w:val="005D7E72"/>
    <w:rsid w:val="005E71CA"/>
    <w:rsid w:val="005E7568"/>
    <w:rsid w:val="005F774F"/>
    <w:rsid w:val="006049A4"/>
    <w:rsid w:val="00605E4E"/>
    <w:rsid w:val="00607F8D"/>
    <w:rsid w:val="006135B1"/>
    <w:rsid w:val="00615090"/>
    <w:rsid w:val="00623C53"/>
    <w:rsid w:val="00624DFA"/>
    <w:rsid w:val="006257DD"/>
    <w:rsid w:val="00632575"/>
    <w:rsid w:val="00632C25"/>
    <w:rsid w:val="00634727"/>
    <w:rsid w:val="00635531"/>
    <w:rsid w:val="00641116"/>
    <w:rsid w:val="00641334"/>
    <w:rsid w:val="00642DDA"/>
    <w:rsid w:val="0064362E"/>
    <w:rsid w:val="00644312"/>
    <w:rsid w:val="00646B6B"/>
    <w:rsid w:val="00655284"/>
    <w:rsid w:val="006570B8"/>
    <w:rsid w:val="00662A8D"/>
    <w:rsid w:val="00667BA1"/>
    <w:rsid w:val="0067369A"/>
    <w:rsid w:val="0067757B"/>
    <w:rsid w:val="0068110A"/>
    <w:rsid w:val="006867DF"/>
    <w:rsid w:val="00687CEB"/>
    <w:rsid w:val="006913D6"/>
    <w:rsid w:val="006926DF"/>
    <w:rsid w:val="0069382B"/>
    <w:rsid w:val="006A62BC"/>
    <w:rsid w:val="006A6537"/>
    <w:rsid w:val="006B116B"/>
    <w:rsid w:val="006B20E3"/>
    <w:rsid w:val="006B4624"/>
    <w:rsid w:val="006C06E7"/>
    <w:rsid w:val="006C2890"/>
    <w:rsid w:val="006D3BB1"/>
    <w:rsid w:val="006D7F97"/>
    <w:rsid w:val="006E3D51"/>
    <w:rsid w:val="006E4F9E"/>
    <w:rsid w:val="006E690C"/>
    <w:rsid w:val="006E7387"/>
    <w:rsid w:val="006E7AF6"/>
    <w:rsid w:val="006F5B5E"/>
    <w:rsid w:val="00701678"/>
    <w:rsid w:val="007022A3"/>
    <w:rsid w:val="007035A2"/>
    <w:rsid w:val="007059A3"/>
    <w:rsid w:val="007073B9"/>
    <w:rsid w:val="007104D0"/>
    <w:rsid w:val="007105AC"/>
    <w:rsid w:val="007111C7"/>
    <w:rsid w:val="007127C3"/>
    <w:rsid w:val="00712A8E"/>
    <w:rsid w:val="00723785"/>
    <w:rsid w:val="00723816"/>
    <w:rsid w:val="007339AB"/>
    <w:rsid w:val="00733A40"/>
    <w:rsid w:val="0073411F"/>
    <w:rsid w:val="00735DA2"/>
    <w:rsid w:val="00741798"/>
    <w:rsid w:val="007424DC"/>
    <w:rsid w:val="007450F0"/>
    <w:rsid w:val="00753E71"/>
    <w:rsid w:val="00762427"/>
    <w:rsid w:val="00762C96"/>
    <w:rsid w:val="00763F0F"/>
    <w:rsid w:val="00766990"/>
    <w:rsid w:val="007852CD"/>
    <w:rsid w:val="00791E3D"/>
    <w:rsid w:val="007929D7"/>
    <w:rsid w:val="00797CD9"/>
    <w:rsid w:val="007A041E"/>
    <w:rsid w:val="007A4700"/>
    <w:rsid w:val="007A66A6"/>
    <w:rsid w:val="007B12BF"/>
    <w:rsid w:val="007B4322"/>
    <w:rsid w:val="007C1E9C"/>
    <w:rsid w:val="007C2263"/>
    <w:rsid w:val="007C2C6F"/>
    <w:rsid w:val="007C673F"/>
    <w:rsid w:val="007D2262"/>
    <w:rsid w:val="007D3516"/>
    <w:rsid w:val="007D7365"/>
    <w:rsid w:val="007E047A"/>
    <w:rsid w:val="007F31F0"/>
    <w:rsid w:val="007F3CC4"/>
    <w:rsid w:val="00802AC3"/>
    <w:rsid w:val="00805E8D"/>
    <w:rsid w:val="008203D7"/>
    <w:rsid w:val="0082221B"/>
    <w:rsid w:val="0083647B"/>
    <w:rsid w:val="008413ED"/>
    <w:rsid w:val="008441CC"/>
    <w:rsid w:val="00845AF1"/>
    <w:rsid w:val="00857A5C"/>
    <w:rsid w:val="008616A0"/>
    <w:rsid w:val="00873D68"/>
    <w:rsid w:val="0087519E"/>
    <w:rsid w:val="0088216C"/>
    <w:rsid w:val="008900E9"/>
    <w:rsid w:val="0089029E"/>
    <w:rsid w:val="008947A1"/>
    <w:rsid w:val="008A1274"/>
    <w:rsid w:val="008A59BA"/>
    <w:rsid w:val="008B233F"/>
    <w:rsid w:val="008B4613"/>
    <w:rsid w:val="008C13EB"/>
    <w:rsid w:val="008C28BD"/>
    <w:rsid w:val="008D5BCA"/>
    <w:rsid w:val="008E0A82"/>
    <w:rsid w:val="008E24BE"/>
    <w:rsid w:val="008F0475"/>
    <w:rsid w:val="008F49C8"/>
    <w:rsid w:val="00901634"/>
    <w:rsid w:val="00905FB5"/>
    <w:rsid w:val="00920A52"/>
    <w:rsid w:val="00920A58"/>
    <w:rsid w:val="00922E9C"/>
    <w:rsid w:val="009269B9"/>
    <w:rsid w:val="009269D9"/>
    <w:rsid w:val="00927B21"/>
    <w:rsid w:val="00934DC8"/>
    <w:rsid w:val="00935610"/>
    <w:rsid w:val="009430F1"/>
    <w:rsid w:val="009573BE"/>
    <w:rsid w:val="009666C9"/>
    <w:rsid w:val="00970518"/>
    <w:rsid w:val="009771F2"/>
    <w:rsid w:val="009A5996"/>
    <w:rsid w:val="009A7EC7"/>
    <w:rsid w:val="009B1B03"/>
    <w:rsid w:val="009B2AF1"/>
    <w:rsid w:val="009B630E"/>
    <w:rsid w:val="009B742B"/>
    <w:rsid w:val="009C5151"/>
    <w:rsid w:val="009C70A0"/>
    <w:rsid w:val="009D369F"/>
    <w:rsid w:val="009D3E4D"/>
    <w:rsid w:val="009D43FB"/>
    <w:rsid w:val="009F1A69"/>
    <w:rsid w:val="009F53D7"/>
    <w:rsid w:val="009F5E7F"/>
    <w:rsid w:val="00A0233E"/>
    <w:rsid w:val="00A15C4F"/>
    <w:rsid w:val="00A200CE"/>
    <w:rsid w:val="00A202F1"/>
    <w:rsid w:val="00A323DF"/>
    <w:rsid w:val="00A34F02"/>
    <w:rsid w:val="00A3746F"/>
    <w:rsid w:val="00A43B6B"/>
    <w:rsid w:val="00A4639A"/>
    <w:rsid w:val="00A469AF"/>
    <w:rsid w:val="00A53943"/>
    <w:rsid w:val="00A53E6F"/>
    <w:rsid w:val="00A646EF"/>
    <w:rsid w:val="00A705C3"/>
    <w:rsid w:val="00A74B08"/>
    <w:rsid w:val="00A80A59"/>
    <w:rsid w:val="00A81268"/>
    <w:rsid w:val="00A8402A"/>
    <w:rsid w:val="00A9085F"/>
    <w:rsid w:val="00A91AE7"/>
    <w:rsid w:val="00AA4879"/>
    <w:rsid w:val="00AB0E99"/>
    <w:rsid w:val="00AB2266"/>
    <w:rsid w:val="00AB242C"/>
    <w:rsid w:val="00AB52E9"/>
    <w:rsid w:val="00AB6484"/>
    <w:rsid w:val="00AC290E"/>
    <w:rsid w:val="00AE1D45"/>
    <w:rsid w:val="00AE492C"/>
    <w:rsid w:val="00AF14D4"/>
    <w:rsid w:val="00AF1853"/>
    <w:rsid w:val="00AF1B94"/>
    <w:rsid w:val="00B041B9"/>
    <w:rsid w:val="00B06A28"/>
    <w:rsid w:val="00B0715D"/>
    <w:rsid w:val="00B11D1B"/>
    <w:rsid w:val="00B15EF0"/>
    <w:rsid w:val="00B2101E"/>
    <w:rsid w:val="00B2675F"/>
    <w:rsid w:val="00B32629"/>
    <w:rsid w:val="00B3274A"/>
    <w:rsid w:val="00B343BA"/>
    <w:rsid w:val="00B4055B"/>
    <w:rsid w:val="00B409A4"/>
    <w:rsid w:val="00B51CA3"/>
    <w:rsid w:val="00B55453"/>
    <w:rsid w:val="00B611FA"/>
    <w:rsid w:val="00B63B21"/>
    <w:rsid w:val="00B658F2"/>
    <w:rsid w:val="00B6790A"/>
    <w:rsid w:val="00B75AA1"/>
    <w:rsid w:val="00B8395C"/>
    <w:rsid w:val="00B84C92"/>
    <w:rsid w:val="00B876A3"/>
    <w:rsid w:val="00B924B7"/>
    <w:rsid w:val="00B92552"/>
    <w:rsid w:val="00BA1821"/>
    <w:rsid w:val="00BA69CD"/>
    <w:rsid w:val="00BA7132"/>
    <w:rsid w:val="00BB1116"/>
    <w:rsid w:val="00BB21AC"/>
    <w:rsid w:val="00BB3050"/>
    <w:rsid w:val="00BB6382"/>
    <w:rsid w:val="00BC0DE1"/>
    <w:rsid w:val="00BE1F2F"/>
    <w:rsid w:val="00BE7268"/>
    <w:rsid w:val="00BF3AA0"/>
    <w:rsid w:val="00BF4145"/>
    <w:rsid w:val="00C00739"/>
    <w:rsid w:val="00C013F1"/>
    <w:rsid w:val="00C0440B"/>
    <w:rsid w:val="00C0647A"/>
    <w:rsid w:val="00C10258"/>
    <w:rsid w:val="00C12B5E"/>
    <w:rsid w:val="00C1427D"/>
    <w:rsid w:val="00C15624"/>
    <w:rsid w:val="00C16500"/>
    <w:rsid w:val="00C17D5B"/>
    <w:rsid w:val="00C2055C"/>
    <w:rsid w:val="00C20807"/>
    <w:rsid w:val="00C219F9"/>
    <w:rsid w:val="00C2527E"/>
    <w:rsid w:val="00C26E68"/>
    <w:rsid w:val="00C35682"/>
    <w:rsid w:val="00C452B7"/>
    <w:rsid w:val="00C551FA"/>
    <w:rsid w:val="00C67AAA"/>
    <w:rsid w:val="00C72001"/>
    <w:rsid w:val="00C7253A"/>
    <w:rsid w:val="00C82B1F"/>
    <w:rsid w:val="00C932AF"/>
    <w:rsid w:val="00C93429"/>
    <w:rsid w:val="00C93E19"/>
    <w:rsid w:val="00CA1C2B"/>
    <w:rsid w:val="00CA3974"/>
    <w:rsid w:val="00CA3BF6"/>
    <w:rsid w:val="00CA5706"/>
    <w:rsid w:val="00CA5A05"/>
    <w:rsid w:val="00CB2F20"/>
    <w:rsid w:val="00CD4F5C"/>
    <w:rsid w:val="00CD55D1"/>
    <w:rsid w:val="00CD765B"/>
    <w:rsid w:val="00CE0230"/>
    <w:rsid w:val="00CE1DFA"/>
    <w:rsid w:val="00CE6393"/>
    <w:rsid w:val="00CF12BC"/>
    <w:rsid w:val="00CF4ADC"/>
    <w:rsid w:val="00CF5B66"/>
    <w:rsid w:val="00D0139C"/>
    <w:rsid w:val="00D07827"/>
    <w:rsid w:val="00D07E64"/>
    <w:rsid w:val="00D112B8"/>
    <w:rsid w:val="00D226D0"/>
    <w:rsid w:val="00D22E2E"/>
    <w:rsid w:val="00D22E76"/>
    <w:rsid w:val="00D33EF4"/>
    <w:rsid w:val="00D424BB"/>
    <w:rsid w:val="00D4399B"/>
    <w:rsid w:val="00D506F0"/>
    <w:rsid w:val="00D53917"/>
    <w:rsid w:val="00D6310F"/>
    <w:rsid w:val="00D65B1A"/>
    <w:rsid w:val="00D70980"/>
    <w:rsid w:val="00D709AD"/>
    <w:rsid w:val="00D74BFC"/>
    <w:rsid w:val="00D85D80"/>
    <w:rsid w:val="00D92557"/>
    <w:rsid w:val="00D92938"/>
    <w:rsid w:val="00D97D30"/>
    <w:rsid w:val="00DA04C8"/>
    <w:rsid w:val="00DA1D7F"/>
    <w:rsid w:val="00DA2A01"/>
    <w:rsid w:val="00DA5BCF"/>
    <w:rsid w:val="00DA6348"/>
    <w:rsid w:val="00DB17F9"/>
    <w:rsid w:val="00DB52A0"/>
    <w:rsid w:val="00DB53FB"/>
    <w:rsid w:val="00DB5B49"/>
    <w:rsid w:val="00DB6332"/>
    <w:rsid w:val="00DB71AF"/>
    <w:rsid w:val="00DB72BE"/>
    <w:rsid w:val="00DC6133"/>
    <w:rsid w:val="00DC7A7B"/>
    <w:rsid w:val="00DE2DA2"/>
    <w:rsid w:val="00DF11FD"/>
    <w:rsid w:val="00DF28B2"/>
    <w:rsid w:val="00DF3820"/>
    <w:rsid w:val="00DF4C26"/>
    <w:rsid w:val="00E012F0"/>
    <w:rsid w:val="00E02489"/>
    <w:rsid w:val="00E03C0C"/>
    <w:rsid w:val="00E10FEB"/>
    <w:rsid w:val="00E11492"/>
    <w:rsid w:val="00E26770"/>
    <w:rsid w:val="00E309CB"/>
    <w:rsid w:val="00E317B8"/>
    <w:rsid w:val="00E436EA"/>
    <w:rsid w:val="00E44905"/>
    <w:rsid w:val="00E46B40"/>
    <w:rsid w:val="00E5010D"/>
    <w:rsid w:val="00E5210C"/>
    <w:rsid w:val="00E53B68"/>
    <w:rsid w:val="00E63A4E"/>
    <w:rsid w:val="00E72721"/>
    <w:rsid w:val="00E87096"/>
    <w:rsid w:val="00E90EB8"/>
    <w:rsid w:val="00E949E4"/>
    <w:rsid w:val="00E94E06"/>
    <w:rsid w:val="00E96F43"/>
    <w:rsid w:val="00EA28AB"/>
    <w:rsid w:val="00EA36E7"/>
    <w:rsid w:val="00EA477F"/>
    <w:rsid w:val="00EA65F2"/>
    <w:rsid w:val="00EA6B94"/>
    <w:rsid w:val="00EC103C"/>
    <w:rsid w:val="00EC38D4"/>
    <w:rsid w:val="00EC42BE"/>
    <w:rsid w:val="00EC4856"/>
    <w:rsid w:val="00ED3A04"/>
    <w:rsid w:val="00ED5466"/>
    <w:rsid w:val="00ED6C45"/>
    <w:rsid w:val="00EE6B8A"/>
    <w:rsid w:val="00EF7343"/>
    <w:rsid w:val="00F104FE"/>
    <w:rsid w:val="00F114C9"/>
    <w:rsid w:val="00F12581"/>
    <w:rsid w:val="00F21147"/>
    <w:rsid w:val="00F22747"/>
    <w:rsid w:val="00F24485"/>
    <w:rsid w:val="00F245B6"/>
    <w:rsid w:val="00F25E98"/>
    <w:rsid w:val="00F30580"/>
    <w:rsid w:val="00F511F8"/>
    <w:rsid w:val="00F623A2"/>
    <w:rsid w:val="00F642F8"/>
    <w:rsid w:val="00F723B6"/>
    <w:rsid w:val="00F732A4"/>
    <w:rsid w:val="00F7681A"/>
    <w:rsid w:val="00F8034B"/>
    <w:rsid w:val="00F80614"/>
    <w:rsid w:val="00F80A5B"/>
    <w:rsid w:val="00F81DA1"/>
    <w:rsid w:val="00F85327"/>
    <w:rsid w:val="00F86016"/>
    <w:rsid w:val="00F92667"/>
    <w:rsid w:val="00FA0829"/>
    <w:rsid w:val="00FB1889"/>
    <w:rsid w:val="00FB6E94"/>
    <w:rsid w:val="00FB7287"/>
    <w:rsid w:val="00FB7BB8"/>
    <w:rsid w:val="00FC3E9D"/>
    <w:rsid w:val="00FC4316"/>
    <w:rsid w:val="00FC454C"/>
    <w:rsid w:val="00FC7C6A"/>
    <w:rsid w:val="00FE68F8"/>
    <w:rsid w:val="00FF66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AD3"/>
    <w:pPr>
      <w:suppressAutoHyphens/>
      <w:spacing w:after="0" w:line="240" w:lineRule="auto"/>
    </w:pPr>
    <w:rPr>
      <w:sz w:val="24"/>
      <w:szCs w:val="24"/>
      <w:lang w:eastAsia="ar-SA"/>
    </w:rPr>
  </w:style>
  <w:style w:type="paragraph" w:styleId="Nagwek1">
    <w:name w:val="heading 1"/>
    <w:basedOn w:val="Normalny"/>
    <w:next w:val="Normalny"/>
    <w:link w:val="Nagwek1Znak"/>
    <w:qFormat/>
    <w:locked/>
    <w:rsid w:val="00F642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locked/>
    <w:rsid w:val="00F642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0A3AD3"/>
    <w:pPr>
      <w:widowControl w:val="0"/>
      <w:autoSpaceDE w:val="0"/>
      <w:spacing w:before="440" w:after="60"/>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locked/>
    <w:rsid w:val="00E90EB8"/>
    <w:rPr>
      <w:rFonts w:asciiTheme="majorHAnsi" w:eastAsiaTheme="majorEastAsia" w:hAnsiTheme="majorHAnsi" w:cs="Times New Roman"/>
      <w:b/>
      <w:bCs/>
      <w:sz w:val="26"/>
      <w:szCs w:val="26"/>
      <w:lang w:eastAsia="ar-SA" w:bidi="ar-SA"/>
    </w:rPr>
  </w:style>
  <w:style w:type="paragraph" w:customStyle="1" w:styleId="Styl">
    <w:name w:val="Styl"/>
    <w:link w:val="StylZnak"/>
    <w:uiPriority w:val="99"/>
    <w:rsid w:val="00E90EB8"/>
    <w:pPr>
      <w:widowControl w:val="0"/>
      <w:autoSpaceDE w:val="0"/>
      <w:autoSpaceDN w:val="0"/>
      <w:adjustRightInd w:val="0"/>
      <w:spacing w:after="0" w:line="240" w:lineRule="auto"/>
    </w:pPr>
    <w:rPr>
      <w:sz w:val="24"/>
      <w:szCs w:val="24"/>
    </w:rPr>
  </w:style>
  <w:style w:type="paragraph" w:styleId="Tekstdymka">
    <w:name w:val="Balloon Text"/>
    <w:basedOn w:val="Normalny"/>
    <w:link w:val="TekstdymkaZnak"/>
    <w:uiPriority w:val="99"/>
    <w:semiHidden/>
    <w:rsid w:val="0030505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90EB8"/>
    <w:rPr>
      <w:rFonts w:ascii="Tahoma" w:hAnsi="Tahoma" w:cs="Tahoma"/>
      <w:sz w:val="16"/>
      <w:szCs w:val="16"/>
      <w:lang w:eastAsia="ar-SA" w:bidi="ar-SA"/>
    </w:rPr>
  </w:style>
  <w:style w:type="paragraph" w:customStyle="1" w:styleId="Tekstpodstawowywcity3">
    <w:name w:val="Tekst podstawowy wcity 3"/>
    <w:basedOn w:val="Normalny"/>
    <w:uiPriority w:val="99"/>
    <w:rsid w:val="000A3AD3"/>
    <w:pPr>
      <w:widowControl w:val="0"/>
      <w:autoSpaceDE w:val="0"/>
      <w:spacing w:line="360" w:lineRule="auto"/>
      <w:ind w:left="360"/>
    </w:pPr>
  </w:style>
  <w:style w:type="paragraph" w:customStyle="1" w:styleId="Tekstpodstawowy21">
    <w:name w:val="Tekst podstawowy 21"/>
    <w:basedOn w:val="Normalny"/>
    <w:uiPriority w:val="99"/>
    <w:rsid w:val="000A3AD3"/>
    <w:pPr>
      <w:widowControl w:val="0"/>
      <w:autoSpaceDE w:val="0"/>
    </w:pPr>
    <w:rPr>
      <w:rFonts w:ascii="Arial" w:hAnsi="Arial" w:cs="Arial"/>
      <w:sz w:val="28"/>
      <w:szCs w:val="28"/>
    </w:rPr>
  </w:style>
  <w:style w:type="paragraph" w:customStyle="1" w:styleId="Tekstpodstawowywcity">
    <w:name w:val="Tekst podstawowy wcity"/>
    <w:basedOn w:val="Normalny"/>
    <w:uiPriority w:val="99"/>
    <w:rsid w:val="000A3AD3"/>
    <w:pPr>
      <w:widowControl w:val="0"/>
      <w:autoSpaceDE w:val="0"/>
      <w:spacing w:line="360" w:lineRule="auto"/>
      <w:ind w:left="360"/>
    </w:pPr>
  </w:style>
  <w:style w:type="paragraph" w:customStyle="1" w:styleId="Zawartotabeli">
    <w:name w:val="Zawartość tabeli"/>
    <w:basedOn w:val="Normalny"/>
    <w:uiPriority w:val="99"/>
    <w:rsid w:val="000A3AD3"/>
    <w:pPr>
      <w:suppressLineNumbers/>
    </w:pPr>
  </w:style>
  <w:style w:type="table" w:styleId="Tabela-Siatka">
    <w:name w:val="Table Grid"/>
    <w:basedOn w:val="Standardowy"/>
    <w:uiPriority w:val="59"/>
    <w:rsid w:val="0043198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rsid w:val="00281A29"/>
    <w:pPr>
      <w:suppressAutoHyphens w:val="0"/>
      <w:jc w:val="center"/>
    </w:pPr>
    <w:rPr>
      <w:lang w:eastAsia="pl-PL"/>
    </w:rPr>
  </w:style>
  <w:style w:type="character" w:customStyle="1" w:styleId="TekstpodstawowyZnak">
    <w:name w:val="Tekst podstawowy Znak"/>
    <w:basedOn w:val="Domylnaczcionkaakapitu"/>
    <w:link w:val="Tekstpodstawowy"/>
    <w:uiPriority w:val="99"/>
    <w:semiHidden/>
    <w:locked/>
    <w:rsid w:val="00E90EB8"/>
    <w:rPr>
      <w:rFonts w:cs="Times New Roman"/>
      <w:sz w:val="24"/>
      <w:szCs w:val="24"/>
      <w:lang w:eastAsia="ar-SA" w:bidi="ar-SA"/>
    </w:rPr>
  </w:style>
  <w:style w:type="paragraph" w:styleId="Stopka">
    <w:name w:val="footer"/>
    <w:basedOn w:val="Normalny"/>
    <w:link w:val="StopkaZnak"/>
    <w:uiPriority w:val="99"/>
    <w:rsid w:val="00DB5B49"/>
    <w:pPr>
      <w:tabs>
        <w:tab w:val="center" w:pos="4536"/>
        <w:tab w:val="right" w:pos="9072"/>
      </w:tabs>
    </w:pPr>
  </w:style>
  <w:style w:type="character" w:customStyle="1" w:styleId="StopkaZnak">
    <w:name w:val="Stopka Znak"/>
    <w:basedOn w:val="Domylnaczcionkaakapitu"/>
    <w:link w:val="Stopka"/>
    <w:uiPriority w:val="99"/>
    <w:semiHidden/>
    <w:locked/>
    <w:rsid w:val="00E90EB8"/>
    <w:rPr>
      <w:rFonts w:cs="Times New Roman"/>
      <w:sz w:val="24"/>
      <w:szCs w:val="24"/>
      <w:lang w:eastAsia="ar-SA" w:bidi="ar-SA"/>
    </w:rPr>
  </w:style>
  <w:style w:type="character" w:styleId="Numerstrony">
    <w:name w:val="page number"/>
    <w:basedOn w:val="Domylnaczcionkaakapitu"/>
    <w:uiPriority w:val="99"/>
    <w:rsid w:val="00DB5B49"/>
    <w:rPr>
      <w:rFonts w:cs="Times New Roman"/>
    </w:rPr>
  </w:style>
  <w:style w:type="paragraph" w:customStyle="1" w:styleId="Styl1">
    <w:name w:val="Styl1"/>
    <w:basedOn w:val="Styl"/>
    <w:link w:val="Styl1Znak"/>
    <w:uiPriority w:val="99"/>
    <w:rsid w:val="005D7411"/>
    <w:pPr>
      <w:numPr>
        <w:numId w:val="2"/>
      </w:numPr>
      <w:spacing w:line="288" w:lineRule="exact"/>
    </w:pPr>
    <w:rPr>
      <w:color w:val="000000"/>
      <w:sz w:val="28"/>
      <w:szCs w:val="28"/>
    </w:rPr>
  </w:style>
  <w:style w:type="paragraph" w:customStyle="1" w:styleId="Styl2">
    <w:name w:val="Styl2"/>
    <w:basedOn w:val="Styl"/>
    <w:link w:val="Styl2Znak"/>
    <w:uiPriority w:val="99"/>
    <w:rsid w:val="00395231"/>
    <w:pPr>
      <w:spacing w:before="288" w:line="244" w:lineRule="exact"/>
      <w:jc w:val="center"/>
    </w:pPr>
    <w:rPr>
      <w:b/>
      <w:bCs/>
      <w:color w:val="000000"/>
      <w:w w:val="117"/>
    </w:rPr>
  </w:style>
  <w:style w:type="character" w:customStyle="1" w:styleId="StylZnak">
    <w:name w:val="Styl Znak"/>
    <w:basedOn w:val="Domylnaczcionkaakapitu"/>
    <w:link w:val="Styl"/>
    <w:uiPriority w:val="99"/>
    <w:locked/>
    <w:rsid w:val="005D7411"/>
    <w:rPr>
      <w:rFonts w:cs="Times New Roman"/>
      <w:sz w:val="24"/>
      <w:szCs w:val="24"/>
    </w:rPr>
  </w:style>
  <w:style w:type="character" w:customStyle="1" w:styleId="Styl1Znak">
    <w:name w:val="Styl1 Znak"/>
    <w:basedOn w:val="StylZnak"/>
    <w:link w:val="Styl1"/>
    <w:uiPriority w:val="99"/>
    <w:locked/>
    <w:rsid w:val="005D7411"/>
    <w:rPr>
      <w:rFonts w:cs="Times New Roman"/>
      <w:color w:val="000000"/>
      <w:sz w:val="28"/>
      <w:szCs w:val="28"/>
    </w:rPr>
  </w:style>
  <w:style w:type="paragraph" w:styleId="Podtytu">
    <w:name w:val="Subtitle"/>
    <w:basedOn w:val="Normalny"/>
    <w:next w:val="Normalny"/>
    <w:link w:val="PodtytuZnak"/>
    <w:uiPriority w:val="99"/>
    <w:qFormat/>
    <w:rsid w:val="000F6995"/>
    <w:pPr>
      <w:spacing w:after="60"/>
      <w:jc w:val="center"/>
      <w:outlineLvl w:val="1"/>
    </w:pPr>
    <w:rPr>
      <w:rFonts w:ascii="Cambria" w:hAnsi="Cambria" w:cs="Cambria"/>
    </w:rPr>
  </w:style>
  <w:style w:type="character" w:customStyle="1" w:styleId="PodtytuZnak">
    <w:name w:val="Podtytuł Znak"/>
    <w:basedOn w:val="Domylnaczcionkaakapitu"/>
    <w:link w:val="Podtytu"/>
    <w:uiPriority w:val="99"/>
    <w:locked/>
    <w:rsid w:val="000F6995"/>
    <w:rPr>
      <w:rFonts w:ascii="Cambria" w:hAnsi="Cambria" w:cs="Cambria"/>
      <w:sz w:val="24"/>
      <w:szCs w:val="24"/>
      <w:lang w:eastAsia="ar-SA" w:bidi="ar-SA"/>
    </w:rPr>
  </w:style>
  <w:style w:type="character" w:customStyle="1" w:styleId="Styl2Znak">
    <w:name w:val="Styl2 Znak"/>
    <w:basedOn w:val="StylZnak"/>
    <w:link w:val="Styl2"/>
    <w:uiPriority w:val="99"/>
    <w:locked/>
    <w:rsid w:val="00395231"/>
    <w:rPr>
      <w:rFonts w:cs="Times New Roman"/>
      <w:b/>
      <w:bCs/>
      <w:color w:val="000000"/>
      <w:w w:val="117"/>
      <w:sz w:val="24"/>
      <w:szCs w:val="24"/>
    </w:rPr>
  </w:style>
  <w:style w:type="paragraph" w:styleId="Akapitzlist">
    <w:name w:val="List Paragraph"/>
    <w:basedOn w:val="Normalny"/>
    <w:uiPriority w:val="34"/>
    <w:qFormat/>
    <w:rsid w:val="00B75AA1"/>
    <w:pPr>
      <w:ind w:left="708"/>
    </w:pPr>
  </w:style>
  <w:style w:type="paragraph" w:styleId="Plandokumentu">
    <w:name w:val="Document Map"/>
    <w:basedOn w:val="Normalny"/>
    <w:link w:val="PlandokumentuZnak"/>
    <w:uiPriority w:val="99"/>
    <w:semiHidden/>
    <w:rsid w:val="00100668"/>
    <w:pPr>
      <w:shd w:val="clear" w:color="auto" w:fill="000080"/>
    </w:pPr>
    <w:rPr>
      <w:rFonts w:ascii="Tahoma" w:hAnsi="Tahoma" w:cs="Tahoma"/>
      <w:sz w:val="20"/>
      <w:szCs w:val="20"/>
    </w:rPr>
  </w:style>
  <w:style w:type="paragraph" w:styleId="Tekstprzypisukocowego">
    <w:name w:val="endnote text"/>
    <w:basedOn w:val="Normalny"/>
    <w:link w:val="TekstprzypisukocowegoZnak"/>
    <w:uiPriority w:val="99"/>
    <w:semiHidden/>
    <w:rsid w:val="00D112B8"/>
    <w:rPr>
      <w:sz w:val="20"/>
      <w:szCs w:val="20"/>
    </w:rPr>
  </w:style>
  <w:style w:type="character" w:customStyle="1" w:styleId="PlandokumentuZnak">
    <w:name w:val="Plan dokumentu Znak"/>
    <w:basedOn w:val="Domylnaczcionkaakapitu"/>
    <w:link w:val="Plandokumentu"/>
    <w:uiPriority w:val="99"/>
    <w:semiHidden/>
    <w:locked/>
    <w:rsid w:val="00E90EB8"/>
    <w:rPr>
      <w:rFonts w:ascii="Tahoma" w:hAnsi="Tahoma" w:cs="Tahoma"/>
      <w:sz w:val="16"/>
      <w:szCs w:val="16"/>
      <w:lang w:eastAsia="ar-SA" w:bidi="ar-SA"/>
    </w:rPr>
  </w:style>
  <w:style w:type="character" w:customStyle="1" w:styleId="TekstprzypisukocowegoZnak">
    <w:name w:val="Tekst przypisu końcowego Znak"/>
    <w:basedOn w:val="Domylnaczcionkaakapitu"/>
    <w:link w:val="Tekstprzypisukocowego"/>
    <w:uiPriority w:val="99"/>
    <w:semiHidden/>
    <w:locked/>
    <w:rsid w:val="00E90EB8"/>
    <w:rPr>
      <w:rFonts w:cs="Times New Roman"/>
      <w:sz w:val="20"/>
      <w:szCs w:val="20"/>
      <w:lang w:eastAsia="ar-SA" w:bidi="ar-SA"/>
    </w:rPr>
  </w:style>
  <w:style w:type="character" w:styleId="Odwoanieprzypisukocowego">
    <w:name w:val="endnote reference"/>
    <w:basedOn w:val="Domylnaczcionkaakapitu"/>
    <w:uiPriority w:val="99"/>
    <w:semiHidden/>
    <w:rsid w:val="00D112B8"/>
    <w:rPr>
      <w:rFonts w:cs="Times New Roman"/>
      <w:vertAlign w:val="superscript"/>
    </w:rPr>
  </w:style>
  <w:style w:type="character" w:customStyle="1" w:styleId="Nagwek1Znak">
    <w:name w:val="Nagłówek 1 Znak"/>
    <w:basedOn w:val="Domylnaczcionkaakapitu"/>
    <w:link w:val="Nagwek1"/>
    <w:rsid w:val="00F642F8"/>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rsid w:val="00F642F8"/>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42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BCB9-FBEC-4FE1-8A05-847A0C1C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45</Pages>
  <Words>11187</Words>
  <Characters>77560</Characters>
  <Application>Microsoft Office Word</Application>
  <DocSecurity>0</DocSecurity>
  <Lines>646</Lines>
  <Paragraphs>177</Paragraphs>
  <ScaleCrop>false</ScaleCrop>
  <HeadingPairs>
    <vt:vector size="2" baseType="variant">
      <vt:variant>
        <vt:lpstr>Tytuł</vt:lpstr>
      </vt:variant>
      <vt:variant>
        <vt:i4>1</vt:i4>
      </vt:variant>
    </vt:vector>
  </HeadingPairs>
  <TitlesOfParts>
    <vt:vector size="1" baseType="lpstr">
      <vt:lpstr>Załącznik Nr 1 do Zarządzenia Nr 94 /2005 Burmistrza Miasta i Gminy z dnia 30 września 2005 roku</vt:lpstr>
    </vt:vector>
  </TitlesOfParts>
  <Company/>
  <LinksUpToDate>false</LinksUpToDate>
  <CharactersWithSpaces>88570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94 /2005 Burmistrza Miasta i Gminy z dnia 30 września 2005 roku</dc:title>
  <dc:creator>umig kw</dc:creator>
  <cp:lastModifiedBy>m.koziel</cp:lastModifiedBy>
  <cp:revision>70</cp:revision>
  <cp:lastPrinted>2021-03-04T13:36:00Z</cp:lastPrinted>
  <dcterms:created xsi:type="dcterms:W3CDTF">2018-05-29T07:51:00Z</dcterms:created>
  <dcterms:modified xsi:type="dcterms:W3CDTF">2021-03-04T13:40:00Z</dcterms:modified>
</cp:coreProperties>
</file>