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4F" w:rsidRDefault="00034288" w:rsidP="00ED244F">
      <w:pPr>
        <w:pStyle w:val="NormalnyWeb1"/>
        <w:spacing w:before="0"/>
        <w:jc w:val="center"/>
      </w:pPr>
      <w:r>
        <w:t xml:space="preserve">ZARZĄDZENIE NR  </w:t>
      </w:r>
      <w:r w:rsidR="00051990">
        <w:t xml:space="preserve"> 131</w:t>
      </w:r>
      <w:r w:rsidR="00ED244F">
        <w:t>/2022</w:t>
      </w:r>
    </w:p>
    <w:p w:rsidR="00ED244F" w:rsidRDefault="00ED244F" w:rsidP="00ED244F">
      <w:pPr>
        <w:pStyle w:val="Nagwek4"/>
        <w:numPr>
          <w:ilvl w:val="3"/>
          <w:numId w:val="2"/>
        </w:numPr>
        <w:spacing w:before="0" w:after="0"/>
      </w:pPr>
      <w:r>
        <w:rPr>
          <w:sz w:val="24"/>
          <w:szCs w:val="24"/>
        </w:rPr>
        <w:t>Burmistrza Miasta i Gminy w Kazimierzy Wielkiej</w:t>
      </w:r>
    </w:p>
    <w:p w:rsidR="00ED244F" w:rsidRDefault="00ED244F" w:rsidP="00ED244F">
      <w:pPr>
        <w:pStyle w:val="NormalnyWeb1"/>
        <w:spacing w:before="0"/>
        <w:jc w:val="center"/>
        <w:rPr>
          <w:b w:val="0"/>
          <w:bCs w:val="0"/>
        </w:rPr>
      </w:pPr>
      <w:r>
        <w:t xml:space="preserve">z dnia </w:t>
      </w:r>
      <w:r w:rsidR="00FF538C">
        <w:t xml:space="preserve"> </w:t>
      </w:r>
      <w:r w:rsidR="00051990">
        <w:t>24</w:t>
      </w:r>
      <w:r>
        <w:t xml:space="preserve"> </w:t>
      </w:r>
      <w:r w:rsidR="00051990">
        <w:t>czerwca</w:t>
      </w:r>
      <w:r>
        <w:t xml:space="preserve"> 2022 r.</w:t>
      </w:r>
    </w:p>
    <w:p w:rsidR="00051990" w:rsidRDefault="00FF538C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b/>
          <w:lang w:val="pl-PL"/>
        </w:rPr>
      </w:pPr>
      <w:r>
        <w:br/>
      </w:r>
      <w:r w:rsidR="00051990" w:rsidRPr="00051990">
        <w:rPr>
          <w:rFonts w:ascii="Times New Roman" w:hAnsi="Times New Roman" w:cs="Times New Roman"/>
          <w:b/>
          <w:lang w:val="pl-PL"/>
        </w:rPr>
        <w:t xml:space="preserve">w sprawie zmiany zarządzenia nr 164/2019 w sprawie </w:t>
      </w:r>
      <w:bookmarkStart w:id="0" w:name="_Hlk18569706"/>
      <w:r w:rsidR="00051990" w:rsidRPr="00051990">
        <w:rPr>
          <w:rFonts w:ascii="Times New Roman" w:hAnsi="Times New Roman" w:cs="Times New Roman"/>
          <w:b/>
          <w:lang w:val="pl-PL"/>
        </w:rPr>
        <w:t>utworzenia przymusowej spółki dla zagospodarowania wspólnoty gruntowej w Kazimierzy Wielkiej, nadania jej statutu oraz wyznaczenia organów spółki.</w:t>
      </w:r>
      <w:bookmarkEnd w:id="0"/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 xml:space="preserve"> Na podstawie art. 25 ust. 1, 2 i 3 ustawy z dnia 29 czerwca 1963 r. o zagospodarowaniu wspólnot gruntowych (</w:t>
      </w:r>
      <w:proofErr w:type="spellStart"/>
      <w:r w:rsidRPr="00051990">
        <w:rPr>
          <w:rFonts w:ascii="Times New Roman" w:hAnsi="Times New Roman" w:cs="Times New Roman"/>
          <w:lang w:val="pl-PL"/>
        </w:rPr>
        <w:t>t.j</w:t>
      </w:r>
      <w:proofErr w:type="spellEnd"/>
      <w:r w:rsidRPr="00051990">
        <w:rPr>
          <w:rFonts w:ascii="Times New Roman" w:hAnsi="Times New Roman" w:cs="Times New Roman"/>
          <w:lang w:val="pl-PL"/>
        </w:rPr>
        <w:t>. Dz. U. z 2022 r. poz. 140), zarządzam, co następuje:</w:t>
      </w:r>
    </w:p>
    <w:p w:rsidR="00051990" w:rsidRDefault="00051990" w:rsidP="00051990">
      <w:pPr>
        <w:pStyle w:val="Standard"/>
        <w:spacing w:line="300" w:lineRule="auto"/>
        <w:jc w:val="center"/>
        <w:rPr>
          <w:rFonts w:ascii="Times New Roman" w:hAnsi="Times New Roman" w:cs="Times New Roman"/>
          <w:lang w:val="pl-PL"/>
        </w:rPr>
      </w:pPr>
    </w:p>
    <w:p w:rsidR="00051990" w:rsidRPr="00051990" w:rsidRDefault="00051990" w:rsidP="00051990">
      <w:pPr>
        <w:pStyle w:val="Standard"/>
        <w:spacing w:line="300" w:lineRule="auto"/>
        <w:jc w:val="center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§ 1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 xml:space="preserve">W zarządzeniu nr 164/2019 z dnia 17 września 2019r w sprawie </w:t>
      </w:r>
      <w:bookmarkStart w:id="1" w:name="_Hlk185697061"/>
      <w:r w:rsidRPr="00051990">
        <w:rPr>
          <w:rFonts w:ascii="Times New Roman" w:hAnsi="Times New Roman" w:cs="Times New Roman"/>
          <w:lang w:val="pl-PL"/>
        </w:rPr>
        <w:t>utworzenia przymusowej spółki dla zagospodarowania wspólnoty gruntowej w Kazimierzy Wielkiej, nadania jej statutu oraz wyznaczenia organów spółki</w:t>
      </w:r>
      <w:bookmarkEnd w:id="1"/>
      <w:r w:rsidRPr="00051990">
        <w:rPr>
          <w:rFonts w:ascii="Times New Roman" w:hAnsi="Times New Roman" w:cs="Times New Roman"/>
          <w:lang w:val="pl-PL"/>
        </w:rPr>
        <w:t>, w związku ze śmiercią członka zarządu  wprowadzam następującą zmianę: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§ 2 pkt. 1 otrzymuje brzmienie :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1) zarząd spółki: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 xml:space="preserve">a) Ryszard </w:t>
      </w:r>
      <w:proofErr w:type="spellStart"/>
      <w:r w:rsidRPr="00051990">
        <w:rPr>
          <w:rFonts w:ascii="Times New Roman" w:hAnsi="Times New Roman" w:cs="Times New Roman"/>
          <w:lang w:val="pl-PL"/>
        </w:rPr>
        <w:t>Kałat</w:t>
      </w:r>
      <w:proofErr w:type="spellEnd"/>
      <w:r w:rsidRPr="00051990">
        <w:rPr>
          <w:rFonts w:ascii="Times New Roman" w:hAnsi="Times New Roman" w:cs="Times New Roman"/>
          <w:lang w:val="pl-PL"/>
        </w:rPr>
        <w:t>- przewodniczący zarządu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b) Magdalena Gajda -</w:t>
      </w:r>
      <w:proofErr w:type="spellStart"/>
      <w:r w:rsidRPr="00051990">
        <w:rPr>
          <w:rFonts w:ascii="Times New Roman" w:hAnsi="Times New Roman" w:cs="Times New Roman"/>
          <w:lang w:val="pl-PL"/>
        </w:rPr>
        <w:t>Okopień</w:t>
      </w:r>
      <w:proofErr w:type="spellEnd"/>
      <w:r w:rsidRPr="00051990">
        <w:rPr>
          <w:rFonts w:ascii="Times New Roman" w:hAnsi="Times New Roman" w:cs="Times New Roman"/>
          <w:lang w:val="pl-PL"/>
        </w:rPr>
        <w:t xml:space="preserve"> – zastępca przewodniczącego zarządu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 xml:space="preserve">c) </w:t>
      </w:r>
      <w:proofErr w:type="spellStart"/>
      <w:r w:rsidRPr="00051990">
        <w:rPr>
          <w:rFonts w:ascii="Times New Roman" w:hAnsi="Times New Roman" w:cs="Times New Roman"/>
          <w:lang w:val="pl-PL"/>
        </w:rPr>
        <w:t>Pawęzowska</w:t>
      </w:r>
      <w:proofErr w:type="spellEnd"/>
      <w:r w:rsidRPr="00051990">
        <w:rPr>
          <w:rFonts w:ascii="Times New Roman" w:hAnsi="Times New Roman" w:cs="Times New Roman"/>
          <w:lang w:val="pl-PL"/>
        </w:rPr>
        <w:t xml:space="preserve"> Teresa- skarbnik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d) Janusz Możdżeń- członek zarządu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§ 5 otrzymuje brzmienie :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 xml:space="preserve">Ustalam </w:t>
      </w:r>
      <w:proofErr w:type="spellStart"/>
      <w:r w:rsidRPr="00051990">
        <w:rPr>
          <w:rFonts w:ascii="Times New Roman" w:hAnsi="Times New Roman" w:cs="Times New Roman"/>
          <w:lang w:val="pl-PL"/>
        </w:rPr>
        <w:t>wnagrodzenie</w:t>
      </w:r>
      <w:proofErr w:type="spellEnd"/>
      <w:r w:rsidRPr="00051990">
        <w:rPr>
          <w:rFonts w:ascii="Times New Roman" w:hAnsi="Times New Roman" w:cs="Times New Roman"/>
          <w:lang w:val="pl-PL"/>
        </w:rPr>
        <w:t xml:space="preserve"> dla osób nie będących członkami spółki, które zostały wyznaczone do  organów spółki przymusowej, w następujący sposób: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- 400 zł miesięcznie dla przewodniczącego zarządu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- 400 zł miesięcznie dla zastępcy przewodniczącego zarządu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- 200 zł  miesięcznie dla skarbnika zarządu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- 100 zł miesięcznie dla pozostałego członka zarządu</w:t>
      </w:r>
    </w:p>
    <w:p w:rsid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- 100 zł miesięcznie dla członka komisji rewizyjnej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  <w:t>§ 2</w:t>
      </w:r>
    </w:p>
    <w:p w:rsid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Zarządzenie podlega ogłoszeniu na stronie internetowej Miasta i Gminy Kazimierza Wielka, w Biuletynie Informacji Publicznej Urzędu Miasta i Gminy w Kazimierzy Wielkiej oraz na tablicy ogłoszeń Urzędu Miasta i Gminy w Kazimierzy Wielkiej.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</w:r>
      <w:r w:rsidRPr="00051990">
        <w:rPr>
          <w:rFonts w:ascii="Times New Roman" w:hAnsi="Times New Roman" w:cs="Times New Roman"/>
          <w:lang w:val="pl-PL"/>
        </w:rPr>
        <w:tab/>
        <w:t>§ 3</w:t>
      </w:r>
    </w:p>
    <w:p w:rsidR="00051990" w:rsidRPr="00051990" w:rsidRDefault="00051990" w:rsidP="00051990">
      <w:pPr>
        <w:pStyle w:val="Standard"/>
        <w:spacing w:line="300" w:lineRule="auto"/>
        <w:jc w:val="both"/>
        <w:rPr>
          <w:rFonts w:ascii="Times New Roman" w:hAnsi="Times New Roman" w:cs="Times New Roman"/>
          <w:lang w:val="pl-PL"/>
        </w:rPr>
      </w:pPr>
      <w:r w:rsidRPr="00051990">
        <w:rPr>
          <w:rFonts w:ascii="Times New Roman" w:hAnsi="Times New Roman" w:cs="Times New Roman"/>
          <w:lang w:val="pl-PL"/>
        </w:rPr>
        <w:t>Zarządzenie wchodzi w życie z dniem jego podpisania.</w:t>
      </w:r>
    </w:p>
    <w:p w:rsidR="005A5431" w:rsidRPr="00051990" w:rsidRDefault="005A5431" w:rsidP="00051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90" w:rsidRDefault="0005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31" w:rsidRPr="00D45049" w:rsidRDefault="00FF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9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45049" w:rsidRPr="00D45049" w:rsidRDefault="00D45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5A5431" w:rsidRDefault="00EF72D6">
      <w:pPr>
        <w:tabs>
          <w:tab w:val="left" w:pos="660"/>
        </w:tabs>
        <w:jc w:val="both"/>
        <w:rPr>
          <w:sz w:val="24"/>
          <w:szCs w:val="24"/>
        </w:rPr>
      </w:pPr>
      <w:r w:rsidRPr="00EF72D6">
        <w:rPr>
          <w:rFonts w:ascii="Times New Roman" w:hAnsi="Times New Roman" w:cs="Times New Roman"/>
          <w:sz w:val="24"/>
          <w:szCs w:val="24"/>
        </w:rPr>
        <w:t>W związku ze śmiercią członka zarządu spółki pełniącego funkcję skarbnika, koniecznym stało się uzupełnienie składu zarządu aby ten odpowiadał zapisom przewidzianym w § 13 statutu. Natomiast, zmiana wynagrodzenia podyktowana jest zaangażowaniem członków organów spółki w pracach zmierzających do uaktualnienia jej następców prawnych.</w:t>
      </w:r>
    </w:p>
    <w:p w:rsidR="005A5431" w:rsidRDefault="005A5431">
      <w:pPr>
        <w:tabs>
          <w:tab w:val="left" w:pos="660"/>
        </w:tabs>
        <w:jc w:val="both"/>
        <w:rPr>
          <w:sz w:val="24"/>
          <w:szCs w:val="24"/>
        </w:rPr>
      </w:pPr>
    </w:p>
    <w:p w:rsidR="005A5431" w:rsidRDefault="005A5431">
      <w:pPr>
        <w:tabs>
          <w:tab w:val="left" w:pos="660"/>
        </w:tabs>
        <w:jc w:val="both"/>
        <w:rPr>
          <w:sz w:val="24"/>
          <w:szCs w:val="24"/>
        </w:rPr>
      </w:pPr>
    </w:p>
    <w:p w:rsidR="005A5431" w:rsidRDefault="00FF538C">
      <w:pPr>
        <w:tabs>
          <w:tab w:val="left" w:pos="660"/>
        </w:tabs>
        <w:jc w:val="both"/>
        <w:rPr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bookmarkStart w:id="3" w:name="_GoBack1"/>
      <w:bookmarkEnd w:id="3"/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sectPr w:rsidR="005A54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838CA"/>
    <w:multiLevelType w:val="hybridMultilevel"/>
    <w:tmpl w:val="37E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31"/>
    <w:rsid w:val="00034288"/>
    <w:rsid w:val="00051990"/>
    <w:rsid w:val="005A5431"/>
    <w:rsid w:val="00B007A0"/>
    <w:rsid w:val="00D45049"/>
    <w:rsid w:val="00ED244F"/>
    <w:rsid w:val="00EF72D6"/>
    <w:rsid w:val="00F13B99"/>
    <w:rsid w:val="00FB317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B9"/>
    <w:pPr>
      <w:spacing w:after="200" w:line="276" w:lineRule="auto"/>
    </w:pPr>
    <w:rPr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ED244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character" w:customStyle="1" w:styleId="Nagwek4Znak">
    <w:name w:val="Nagłówek 4 Znak"/>
    <w:basedOn w:val="Domylnaczcionkaakapitu"/>
    <w:link w:val="Nagwek4"/>
    <w:rsid w:val="00ED24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ED244F"/>
    <w:pPr>
      <w:suppressAutoHyphens/>
      <w:spacing w:before="100" w:after="0" w:line="10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0519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B9"/>
    <w:pPr>
      <w:spacing w:after="200" w:line="276" w:lineRule="auto"/>
    </w:pPr>
    <w:rPr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ED244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character" w:customStyle="1" w:styleId="Nagwek4Znak">
    <w:name w:val="Nagłówek 4 Znak"/>
    <w:basedOn w:val="Domylnaczcionkaakapitu"/>
    <w:link w:val="Nagwek4"/>
    <w:rsid w:val="00ED24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ED244F"/>
    <w:pPr>
      <w:suppressAutoHyphens/>
      <w:spacing w:before="100" w:after="0" w:line="10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0519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Rafał Stokłosa</cp:lastModifiedBy>
  <cp:revision>3</cp:revision>
  <cp:lastPrinted>2022-06-27T08:59:00Z</cp:lastPrinted>
  <dcterms:created xsi:type="dcterms:W3CDTF">2022-06-27T08:58:00Z</dcterms:created>
  <dcterms:modified xsi:type="dcterms:W3CDTF">2022-06-27T09:02:00Z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