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A27810">
        <w:rPr>
          <w:rFonts w:ascii="Times New Roman" w:eastAsia="Times New Roman" w:hAnsi="Times New Roman" w:cs="Times New Roman"/>
          <w:b/>
          <w:sz w:val="24"/>
          <w:szCs w:val="24"/>
        </w:rPr>
        <w:t>304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</w:t>
      </w:r>
      <w:r w:rsidR="00BE36D0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 2022 roku</w:t>
      </w:r>
    </w:p>
    <w:p w:rsidR="006D45AC" w:rsidRPr="005F6358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45AC" w:rsidRPr="005F6358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zasad gospodarowania nieruchomościami gminnymi przeznaczonymi pod posadowienie garaży blaszanych</w:t>
      </w: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D45AC" w:rsidRDefault="006D45AC" w:rsidP="006D45A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5AC" w:rsidRDefault="006D45AC" w:rsidP="008676A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(tekst jednolity: </w:t>
      </w:r>
      <w:r w:rsidRPr="00A93A79">
        <w:rPr>
          <w:rFonts w:ascii="Times New Roman" w:hAnsi="Times New Roman" w:cs="Times New Roman"/>
          <w:sz w:val="24"/>
          <w:szCs w:val="24"/>
        </w:rPr>
        <w:t>Dz. U. z 2022 r. poz. 559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oraz na podstawie art. 12, 13 i 25 ust. 1 ustawy z dnia 21 sierpnia 1997 roku o gospodarce nieruchomościami (tekst jednolity: </w:t>
      </w:r>
      <w:r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zmianami), zarządzam co następuje:</w:t>
      </w:r>
    </w:p>
    <w:p w:rsidR="006D45AC" w:rsidRDefault="006D45AC" w:rsidP="008676A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5AC" w:rsidRDefault="006D45AC" w:rsidP="00C33B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60" w:rsidRDefault="002F4860" w:rsidP="00C33B5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52EA1">
        <w:rPr>
          <w:rFonts w:ascii="Times New Roman" w:eastAsia="Times New Roman" w:hAnsi="Times New Roman" w:cs="Times New Roman"/>
          <w:sz w:val="24"/>
          <w:szCs w:val="24"/>
        </w:rPr>
        <w:t>ozdział I</w:t>
      </w:r>
    </w:p>
    <w:p w:rsidR="00D179EC" w:rsidRDefault="00352EA1" w:rsidP="001C739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352EA1" w:rsidRDefault="00352EA1" w:rsidP="001C739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352EA1" w:rsidRDefault="00352EA1" w:rsidP="001C739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określa zasady gospodarowania nieruchomościami gminnymi przeznaczonymi pod posadowienie garaży </w:t>
      </w:r>
      <w:r w:rsidR="00BE2961">
        <w:rPr>
          <w:rFonts w:ascii="Times New Roman" w:eastAsia="Times New Roman" w:hAnsi="Times New Roman" w:cs="Times New Roman"/>
          <w:sz w:val="24"/>
          <w:szCs w:val="24"/>
        </w:rPr>
        <w:t>nietrwale związanych z gruntem.</w:t>
      </w:r>
    </w:p>
    <w:p w:rsidR="00ED5E9F" w:rsidRDefault="00ED5E9F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A1" w:rsidRDefault="00352EA1" w:rsidP="00D17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52EA1" w:rsidRDefault="00352EA1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nieruchomościami przeznaczonymi pod posadowienie garaży blaszanych</w:t>
      </w:r>
      <w:r w:rsidR="00100FDE">
        <w:rPr>
          <w:rFonts w:ascii="Times New Roman" w:hAnsi="Times New Roman" w:cs="Times New Roman"/>
          <w:sz w:val="24"/>
          <w:szCs w:val="24"/>
        </w:rPr>
        <w:t xml:space="preserve"> może odbywać się w drodze zawierania umów dzierżawy.</w:t>
      </w:r>
    </w:p>
    <w:p w:rsidR="00100FDE" w:rsidRDefault="00100FDE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DE" w:rsidRDefault="00100FDE" w:rsidP="00D17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100FDE" w:rsidRDefault="00100FDE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niniejszych zasadach jest mowa o:</w:t>
      </w:r>
    </w:p>
    <w:p w:rsidR="00100FDE" w:rsidRDefault="00100FDE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Gruncie – należy przez to rozumieć grunt należący do Gminy Kazimierza Wielka</w:t>
      </w:r>
      <w:r w:rsidR="00C749BD">
        <w:rPr>
          <w:rFonts w:ascii="Times New Roman" w:hAnsi="Times New Roman" w:cs="Times New Roman"/>
          <w:sz w:val="24"/>
          <w:szCs w:val="24"/>
        </w:rPr>
        <w:t xml:space="preserve"> wykorzystany pod posadowienie garażu,</w:t>
      </w:r>
    </w:p>
    <w:p w:rsidR="00C749BD" w:rsidRDefault="00C749BD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Kazimierza Wielka,</w:t>
      </w:r>
    </w:p>
    <w:p w:rsidR="00C749BD" w:rsidRDefault="00C749BD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Burmistrzu – rozumie się przez to Burmistrza Miasta i Gminy w Kazimierzy Wielkiej,</w:t>
      </w:r>
    </w:p>
    <w:p w:rsidR="008676AE" w:rsidRDefault="00085B08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Zarządzeniu</w:t>
      </w:r>
      <w:r w:rsidR="00C749BD">
        <w:rPr>
          <w:rFonts w:ascii="Times New Roman" w:hAnsi="Times New Roman" w:cs="Times New Roman"/>
          <w:sz w:val="24"/>
          <w:szCs w:val="24"/>
        </w:rPr>
        <w:t xml:space="preserve"> – należy przez to rozumieć niniejsze zarządzenie.</w:t>
      </w:r>
    </w:p>
    <w:p w:rsidR="00C33B5B" w:rsidRPr="001C739F" w:rsidRDefault="00BE2961" w:rsidP="001C739F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Garażu – należy przez to rozumieć konstrukcję nietrwale związaną z gruntem.</w:t>
      </w:r>
    </w:p>
    <w:p w:rsidR="00C33B5B" w:rsidRDefault="00C33B5B" w:rsidP="00BE2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9F" w:rsidRDefault="001C739F" w:rsidP="00BE2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9F" w:rsidRDefault="001C739F" w:rsidP="00BE2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9F" w:rsidRPr="00BE2961" w:rsidRDefault="001C739F" w:rsidP="00BE2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46" w:rsidRDefault="00B30F46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II</w:t>
      </w:r>
    </w:p>
    <w:p w:rsidR="00B30F46" w:rsidRDefault="00B30F46" w:rsidP="001C739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Dzierżawa gruntu pod garaże.</w:t>
      </w:r>
    </w:p>
    <w:p w:rsidR="008676AE" w:rsidRPr="00C33B5B" w:rsidRDefault="00B30F46" w:rsidP="001C739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30F46" w:rsidRDefault="00B30F46" w:rsidP="001C739F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dzierżawy gruntu pod garaż może zostać zawarta z osobą, która:</w:t>
      </w:r>
    </w:p>
    <w:p w:rsidR="00085B08" w:rsidRDefault="00085B08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Zamieszkuje 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Kazimierza Wielka.</w:t>
      </w:r>
    </w:p>
    <w:p w:rsidR="00085B08" w:rsidRPr="00085B08" w:rsidRDefault="00085B08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Zamieszkuje w budynku mieszkalnym, w którym nie ma wydzielonej dodatkowej powierzchni na wyłączność, na której mógłby być posadowiony garaż lub wydzielone własne miejsce parkingowe.</w:t>
      </w:r>
    </w:p>
    <w:p w:rsidR="00B30F46" w:rsidRDefault="00B30F46" w:rsidP="00D179EC">
      <w:pPr>
        <w:pStyle w:val="Akapitzlist"/>
        <w:numPr>
          <w:ilvl w:val="0"/>
          <w:numId w:val="2"/>
        </w:numPr>
        <w:spacing w:before="24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dysponuje prawem do dzierżawy gruntu pod inny garaż</w:t>
      </w:r>
      <w:r w:rsidR="003E6A0E">
        <w:rPr>
          <w:rFonts w:ascii="Times New Roman" w:hAnsi="Times New Roman" w:cs="Times New Roman"/>
          <w:sz w:val="24"/>
          <w:szCs w:val="24"/>
        </w:rPr>
        <w:t>.</w:t>
      </w:r>
    </w:p>
    <w:p w:rsidR="003E6A0E" w:rsidRDefault="003E6A0E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</w:t>
      </w:r>
      <w:r w:rsidR="00D179EC">
        <w:rPr>
          <w:rFonts w:ascii="Times New Roman" w:hAnsi="Times New Roman" w:cs="Times New Roman"/>
          <w:sz w:val="24"/>
          <w:szCs w:val="24"/>
        </w:rPr>
        <w:t>mieszkaniec nie</w:t>
      </w:r>
      <w:r>
        <w:rPr>
          <w:rFonts w:ascii="Times New Roman" w:hAnsi="Times New Roman" w:cs="Times New Roman"/>
          <w:sz w:val="24"/>
          <w:szCs w:val="24"/>
        </w:rPr>
        <w:t xml:space="preserve"> dysponuje prawem do dzierżawy gruntu pod inny garaż.</w:t>
      </w:r>
    </w:p>
    <w:p w:rsidR="003E6A0E" w:rsidRDefault="003E6A0E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dokumentem potwierdzającym fakt używania pojazdu mechanicznego (prawo jazdy oraz dowód rejestracyjny</w:t>
      </w:r>
      <w:r w:rsidR="00775AED">
        <w:rPr>
          <w:rFonts w:ascii="Times New Roman" w:hAnsi="Times New Roman" w:cs="Times New Roman"/>
          <w:sz w:val="24"/>
          <w:szCs w:val="24"/>
        </w:rPr>
        <w:t xml:space="preserve"> – w przypadku zarejestrowania pojazdu na inną osobę, oświadczenia właściciela pojazdu o wyłącznym korzystaniu przez osobę ubiegającą się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6A0E" w:rsidRDefault="003E6A0E" w:rsidP="00D17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3E6A0E" w:rsidRDefault="003E6A0E" w:rsidP="00D1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dzierżawy gruntu pod garaż nie może zostać zawarta z osobą</w:t>
      </w:r>
      <w:r w:rsidR="00BE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która:</w:t>
      </w:r>
    </w:p>
    <w:p w:rsidR="003E6A0E" w:rsidRDefault="003E6A0E" w:rsidP="00D179EC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="00BE2961">
        <w:rPr>
          <w:rFonts w:ascii="Times New Roman" w:hAnsi="Times New Roman" w:cs="Times New Roman"/>
          <w:sz w:val="24"/>
          <w:szCs w:val="24"/>
        </w:rPr>
        <w:t xml:space="preserve">prawem do dzierżawy gruntu pod </w:t>
      </w:r>
      <w:r>
        <w:rPr>
          <w:rFonts w:ascii="Times New Roman" w:hAnsi="Times New Roman" w:cs="Times New Roman"/>
          <w:sz w:val="24"/>
          <w:szCs w:val="24"/>
        </w:rPr>
        <w:t>garaż.</w:t>
      </w:r>
    </w:p>
    <w:p w:rsidR="00BE2961" w:rsidRDefault="00BE2961" w:rsidP="00D179EC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prawem własności innego gruntu, na którym posadowiony jest lub może być posadowiony garaż.</w:t>
      </w:r>
    </w:p>
    <w:p w:rsidR="00775AED" w:rsidRDefault="003E6A0E" w:rsidP="00D179EC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osoba (współ</w:t>
      </w:r>
      <w:r w:rsidR="00D179EC">
        <w:rPr>
          <w:rFonts w:ascii="Times New Roman" w:hAnsi="Times New Roman" w:cs="Times New Roman"/>
          <w:sz w:val="24"/>
          <w:szCs w:val="24"/>
        </w:rPr>
        <w:t>mieszkaniec</w:t>
      </w:r>
      <w:r>
        <w:rPr>
          <w:rFonts w:ascii="Times New Roman" w:hAnsi="Times New Roman" w:cs="Times New Roman"/>
          <w:sz w:val="24"/>
          <w:szCs w:val="24"/>
        </w:rPr>
        <w:t>) dysponuje prawem do dzierżawy gruntu pod inny garaż.</w:t>
      </w:r>
    </w:p>
    <w:p w:rsidR="00775AED" w:rsidRDefault="00775AED" w:rsidP="00D179EC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AED">
        <w:rPr>
          <w:rFonts w:ascii="Times New Roman" w:hAnsi="Times New Roman" w:cs="Times New Roman"/>
          <w:sz w:val="24"/>
          <w:szCs w:val="24"/>
        </w:rPr>
        <w:t>Nie dysponuje dokumentem potwierdzającym fakt używania pojazdu mechanicznego (prawo jazdy oraz dowód rejestracyjny – w przypadku zarejestrowania pojazdu na inną osobę, oświadczenia właściciela pojazdu o wyłącznym korzystaniu przez osobę ubiegającą się).</w:t>
      </w:r>
    </w:p>
    <w:p w:rsidR="00824C8E" w:rsidRDefault="00824C8E" w:rsidP="00D17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1C739F" w:rsidRDefault="001C739F" w:rsidP="00D1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gruntach przeznaczonych pod garaże blaszane zabrania się prowadzenia działalności gospodarczej.</w:t>
      </w:r>
    </w:p>
    <w:p w:rsidR="001C739F" w:rsidRDefault="001C739F" w:rsidP="001C73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824C8E" w:rsidRDefault="00824C8E" w:rsidP="00D1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przeznaczone pod garaże </w:t>
      </w:r>
      <w:r w:rsidR="00DB3F23">
        <w:rPr>
          <w:rFonts w:ascii="Times New Roman" w:hAnsi="Times New Roman" w:cs="Times New Roman"/>
          <w:sz w:val="24"/>
          <w:szCs w:val="24"/>
        </w:rPr>
        <w:t xml:space="preserve">mogą być oddawane w dzierżawę na okres do 5 lat w trybie przetargowym lub </w:t>
      </w:r>
      <w:proofErr w:type="spellStart"/>
      <w:r w:rsidR="00DB3F23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DB3F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F23" w:rsidRPr="001C25E8" w:rsidRDefault="00DB3F23" w:rsidP="00D179EC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5E8">
        <w:rPr>
          <w:rFonts w:ascii="Times New Roman" w:hAnsi="Times New Roman" w:cs="Times New Roman"/>
          <w:sz w:val="24"/>
          <w:szCs w:val="24"/>
        </w:rPr>
        <w:lastRenderedPageBreak/>
        <w:t>W drodze bez przetargu</w:t>
      </w:r>
      <w:r w:rsidR="00BE2961">
        <w:rPr>
          <w:rFonts w:ascii="Times New Roman" w:hAnsi="Times New Roman" w:cs="Times New Roman"/>
          <w:sz w:val="24"/>
          <w:szCs w:val="24"/>
        </w:rPr>
        <w:t xml:space="preserve"> mogą być oddawane grunty:</w:t>
      </w:r>
    </w:p>
    <w:p w:rsidR="001C25E8" w:rsidRDefault="00BE2961" w:rsidP="00D179EC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rzecz dotychczasowego dzierżawcy na jego wniosek</w:t>
      </w:r>
    </w:p>
    <w:p w:rsidR="001C25E8" w:rsidRDefault="001C25E8" w:rsidP="00D179EC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osoby fizycznej pod warunkiem, że jest to jedyny wniosek dotyczący przedmiotowego gruntu.</w:t>
      </w:r>
    </w:p>
    <w:p w:rsidR="001C25E8" w:rsidRDefault="001C25E8" w:rsidP="00D179EC">
      <w:pPr>
        <w:pStyle w:val="Akapitzlist"/>
        <w:numPr>
          <w:ilvl w:val="0"/>
          <w:numId w:val="9"/>
        </w:numPr>
        <w:spacing w:before="24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drodze przetargu</w:t>
      </w:r>
      <w:r w:rsidR="00EC6C5A">
        <w:rPr>
          <w:rFonts w:ascii="Times New Roman" w:hAnsi="Times New Roman" w:cs="Times New Roman"/>
          <w:sz w:val="24"/>
          <w:szCs w:val="24"/>
        </w:rPr>
        <w:t xml:space="preserve">, </w:t>
      </w:r>
      <w:r w:rsidR="008259C5">
        <w:rPr>
          <w:rFonts w:ascii="Times New Roman" w:hAnsi="Times New Roman" w:cs="Times New Roman"/>
          <w:sz w:val="24"/>
          <w:szCs w:val="24"/>
        </w:rPr>
        <w:t xml:space="preserve">mogą być oddawane grunty </w:t>
      </w:r>
      <w:r w:rsidR="00EC6C5A">
        <w:rPr>
          <w:rFonts w:ascii="Times New Roman" w:hAnsi="Times New Roman" w:cs="Times New Roman"/>
          <w:sz w:val="24"/>
          <w:szCs w:val="24"/>
        </w:rPr>
        <w:t>g</w:t>
      </w:r>
      <w:r w:rsidR="0047770A" w:rsidRPr="00EC6C5A">
        <w:rPr>
          <w:rFonts w:ascii="Times New Roman" w:hAnsi="Times New Roman" w:cs="Times New Roman"/>
          <w:sz w:val="24"/>
          <w:szCs w:val="24"/>
        </w:rPr>
        <w:t xml:space="preserve">dy na przeznaczoną do dzierżawy nieruchomość </w:t>
      </w:r>
      <w:r w:rsidR="00D179EC">
        <w:rPr>
          <w:rFonts w:ascii="Times New Roman" w:hAnsi="Times New Roman" w:cs="Times New Roman"/>
          <w:sz w:val="24"/>
          <w:szCs w:val="24"/>
        </w:rPr>
        <w:t>został złożony</w:t>
      </w:r>
      <w:r w:rsidR="0047770A" w:rsidRPr="00EC6C5A">
        <w:rPr>
          <w:rFonts w:ascii="Times New Roman" w:hAnsi="Times New Roman" w:cs="Times New Roman"/>
          <w:sz w:val="24"/>
          <w:szCs w:val="24"/>
        </w:rPr>
        <w:t xml:space="preserve"> więcej niż jeden wniosek dotyczący przedmiotowego gruntu.</w:t>
      </w:r>
    </w:p>
    <w:p w:rsidR="00EC6C5A" w:rsidRPr="00EC6C5A" w:rsidRDefault="00EC6C5A" w:rsidP="00D179EC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6C5A" w:rsidRPr="00EC6C5A" w:rsidRDefault="00EC6C5A" w:rsidP="00D179EC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75AED" w:rsidRDefault="00EC6C5A" w:rsidP="00D179EC">
      <w:pPr>
        <w:pStyle w:val="Akapitzlist"/>
        <w:numPr>
          <w:ilvl w:val="1"/>
          <w:numId w:val="11"/>
        </w:numPr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przeprowadza się </w:t>
      </w:r>
      <w:r w:rsidR="008676AE">
        <w:rPr>
          <w:rFonts w:ascii="Times New Roman" w:hAnsi="Times New Roman" w:cs="Times New Roman"/>
          <w:sz w:val="24"/>
          <w:szCs w:val="24"/>
        </w:rPr>
        <w:t xml:space="preserve">zgodnie  Regulaminem przetargów na dzierżawę lub najem nieruchomości stanowiących własność Gminy Kazimierza Wielka określonym przez Burmistrza Miasta i Gminy w Kazimierzy Wielkiej poprzez wydanie Zarządzenia. </w:t>
      </w:r>
    </w:p>
    <w:p w:rsidR="008676AE" w:rsidRPr="008676AE" w:rsidRDefault="008676AE" w:rsidP="00D179EC">
      <w:pPr>
        <w:pStyle w:val="Akapitzlist"/>
        <w:spacing w:before="24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1368B" w:rsidRDefault="0071368B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71368B" w:rsidRDefault="0071368B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dzierżawcy.</w:t>
      </w:r>
    </w:p>
    <w:p w:rsidR="0071368B" w:rsidRPr="00C33B5B" w:rsidRDefault="001C739F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71368B">
        <w:rPr>
          <w:rFonts w:ascii="Times New Roman" w:hAnsi="Times New Roman" w:cs="Times New Roman"/>
          <w:sz w:val="24"/>
          <w:szCs w:val="24"/>
        </w:rPr>
        <w:t>.</w:t>
      </w:r>
    </w:p>
    <w:p w:rsidR="0071368B" w:rsidRDefault="0071368B" w:rsidP="001C739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 dzierżawy dopuszcza się zmianę dzierżawcy w </w:t>
      </w:r>
      <w:r w:rsidR="008259C5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przypadkach:</w:t>
      </w:r>
    </w:p>
    <w:p w:rsidR="0071368B" w:rsidRDefault="0071368B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dotychczasowy dzierżawca zmarł, w prawa i obowiązki mogą wstąpić: małżonek, wstępni, zstępni pod warunkiem zamieszkiwania przez te osoby pod tym samym adresem oraz spełnienia kryteriów, o których mowa</w:t>
      </w:r>
      <w:r w:rsidR="006F02A7">
        <w:rPr>
          <w:rFonts w:ascii="Times New Roman" w:hAnsi="Times New Roman" w:cs="Times New Roman"/>
          <w:sz w:val="24"/>
          <w:szCs w:val="24"/>
        </w:rPr>
        <w:t xml:space="preserve"> w § 4.</w:t>
      </w:r>
    </w:p>
    <w:p w:rsidR="006F02A7" w:rsidRDefault="006F02A7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dotychczasowy </w:t>
      </w:r>
      <w:r w:rsidR="003B0016">
        <w:rPr>
          <w:rFonts w:ascii="Times New Roman" w:hAnsi="Times New Roman" w:cs="Times New Roman"/>
          <w:sz w:val="24"/>
          <w:szCs w:val="24"/>
        </w:rPr>
        <w:t>dzierżawca zmarł, w prawa i obowiązki mogą wstąpić, także osoby trzecie będące następcami prawnymi, za okazaniem postanowienia sądowego lub aktu notarialnego.</w:t>
      </w:r>
    </w:p>
    <w:p w:rsidR="00597C64" w:rsidRDefault="003B0016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dotychczasowy dzierżawca sprzedał garaż będący jego własnością, </w:t>
      </w:r>
      <w:r w:rsidR="000F4996">
        <w:rPr>
          <w:rFonts w:ascii="Times New Roman" w:hAnsi="Times New Roman" w:cs="Times New Roman"/>
          <w:sz w:val="24"/>
          <w:szCs w:val="24"/>
        </w:rPr>
        <w:t>w prawa i obowiązki mogą wstąpić inne osoby p</w:t>
      </w:r>
      <w:r>
        <w:rPr>
          <w:rFonts w:ascii="Times New Roman" w:hAnsi="Times New Roman" w:cs="Times New Roman"/>
          <w:sz w:val="24"/>
          <w:szCs w:val="24"/>
        </w:rPr>
        <w:t>od warunkiem okazania umow</w:t>
      </w:r>
      <w:r w:rsidR="00D179EC">
        <w:rPr>
          <w:rFonts w:ascii="Times New Roman" w:hAnsi="Times New Roman" w:cs="Times New Roman"/>
          <w:sz w:val="24"/>
          <w:szCs w:val="24"/>
        </w:rPr>
        <w:t>y sprzedaży lub umowy darowizny, z zastrzeżeniem § 4.</w:t>
      </w:r>
    </w:p>
    <w:p w:rsidR="001C739F" w:rsidRPr="001C739F" w:rsidRDefault="001C739F" w:rsidP="001C739F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39F">
        <w:rPr>
          <w:rFonts w:ascii="Times New Roman" w:hAnsi="Times New Roman" w:cs="Times New Roman"/>
          <w:sz w:val="24"/>
          <w:szCs w:val="24"/>
        </w:rPr>
        <w:t xml:space="preserve">Dzierżawca dokonując sprzedaży garażu osobie trzeciej, ma obowiązek należytego pouczenia kupującego o treści zarządzenia, zakazie umów dzierżaw na więcej niż jeden </w:t>
      </w:r>
      <w:r>
        <w:rPr>
          <w:rFonts w:ascii="Times New Roman" w:hAnsi="Times New Roman" w:cs="Times New Roman"/>
          <w:sz w:val="24"/>
          <w:szCs w:val="24"/>
        </w:rPr>
        <w:t>grunt pod garaż oraz o</w:t>
      </w:r>
      <w:r w:rsidRPr="001C739F">
        <w:rPr>
          <w:rFonts w:ascii="Times New Roman" w:hAnsi="Times New Roman" w:cs="Times New Roman"/>
          <w:sz w:val="24"/>
          <w:szCs w:val="24"/>
        </w:rPr>
        <w:t xml:space="preserve"> obowiązku likwidacji garażu z nieruchomości </w:t>
      </w:r>
      <w:r>
        <w:rPr>
          <w:rFonts w:ascii="Times New Roman" w:hAnsi="Times New Roman" w:cs="Times New Roman"/>
          <w:sz w:val="24"/>
          <w:szCs w:val="24"/>
        </w:rPr>
        <w:t xml:space="preserve">należącej do wydzierżawiającego </w:t>
      </w:r>
      <w:r w:rsidRPr="001C739F">
        <w:rPr>
          <w:rFonts w:ascii="Times New Roman" w:hAnsi="Times New Roman" w:cs="Times New Roman"/>
          <w:sz w:val="24"/>
          <w:szCs w:val="24"/>
        </w:rPr>
        <w:t>w przypadku naruszenia zapisów zarządzenia. </w:t>
      </w:r>
    </w:p>
    <w:p w:rsidR="001C739F" w:rsidRPr="00C33B5B" w:rsidRDefault="001C739F" w:rsidP="00D179E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739F" w:rsidRDefault="001C739F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739F" w:rsidRDefault="001C739F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739F" w:rsidRDefault="001C739F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4CC4" w:rsidRDefault="00C64CC4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C64CC4" w:rsidRPr="001C739F" w:rsidRDefault="00C64CC4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Opłaty.</w:t>
      </w:r>
    </w:p>
    <w:p w:rsidR="00A21AB0" w:rsidRPr="00C33B5B" w:rsidRDefault="001C739F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C64CC4">
        <w:rPr>
          <w:rFonts w:ascii="Times New Roman" w:hAnsi="Times New Roman" w:cs="Times New Roman"/>
          <w:sz w:val="24"/>
          <w:szCs w:val="24"/>
        </w:rPr>
        <w:t>.</w:t>
      </w:r>
    </w:p>
    <w:p w:rsidR="00172ED8" w:rsidRDefault="007E7455" w:rsidP="00D179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3B2">
        <w:rPr>
          <w:rFonts w:ascii="Times New Roman" w:hAnsi="Times New Roman" w:cs="Times New Roman"/>
          <w:sz w:val="24"/>
          <w:szCs w:val="24"/>
        </w:rPr>
        <w:t>Za korzystanie z gruntu przeznaczonego pod garaże</w:t>
      </w:r>
      <w:r w:rsidR="00824C8E">
        <w:rPr>
          <w:rFonts w:ascii="Times New Roman" w:hAnsi="Times New Roman" w:cs="Times New Roman"/>
          <w:sz w:val="24"/>
          <w:szCs w:val="24"/>
        </w:rPr>
        <w:t xml:space="preserve"> płaci się W</w:t>
      </w:r>
      <w:r w:rsidR="007F33B2" w:rsidRPr="007F33B2">
        <w:rPr>
          <w:rFonts w:ascii="Times New Roman" w:hAnsi="Times New Roman" w:cs="Times New Roman"/>
          <w:sz w:val="24"/>
          <w:szCs w:val="24"/>
        </w:rPr>
        <w:t>ydzierżawia</w:t>
      </w:r>
      <w:r w:rsidR="00172ED8">
        <w:rPr>
          <w:rFonts w:ascii="Times New Roman" w:hAnsi="Times New Roman" w:cs="Times New Roman"/>
          <w:sz w:val="24"/>
          <w:szCs w:val="24"/>
        </w:rPr>
        <w:t xml:space="preserve">jącemu </w:t>
      </w:r>
      <w:r w:rsidR="00733DBA">
        <w:rPr>
          <w:rFonts w:ascii="Times New Roman" w:hAnsi="Times New Roman" w:cs="Times New Roman"/>
          <w:sz w:val="24"/>
          <w:szCs w:val="24"/>
        </w:rPr>
        <w:t>roczny czynsz dzierżawny w następujących stawkach</w:t>
      </w:r>
      <w:r w:rsidR="00172ED8">
        <w:rPr>
          <w:rFonts w:ascii="Times New Roman" w:hAnsi="Times New Roman" w:cs="Times New Roman"/>
          <w:sz w:val="24"/>
          <w:szCs w:val="24"/>
        </w:rPr>
        <w:t>:</w:t>
      </w:r>
    </w:p>
    <w:p w:rsidR="00D179EC" w:rsidRPr="00D179EC" w:rsidRDefault="00733DBA" w:rsidP="00D179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runt oddany w trybie </w:t>
      </w:r>
      <w:proofErr w:type="spellStart"/>
      <w:r w:rsidR="00172ED8" w:rsidRPr="00D179EC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172ED8" w:rsidRPr="00D179EC">
        <w:rPr>
          <w:rFonts w:ascii="Times New Roman" w:hAnsi="Times New Roman" w:cs="Times New Roman"/>
          <w:sz w:val="24"/>
          <w:szCs w:val="24"/>
        </w:rPr>
        <w:t xml:space="preserve"> </w:t>
      </w:r>
      <w:r w:rsidR="007F33B2" w:rsidRPr="00D179EC">
        <w:rPr>
          <w:rFonts w:ascii="Times New Roman" w:hAnsi="Times New Roman" w:cs="Times New Roman"/>
          <w:sz w:val="24"/>
          <w:szCs w:val="24"/>
        </w:rPr>
        <w:t xml:space="preserve">w wysokości zgodniej z </w:t>
      </w:r>
      <w:r>
        <w:rPr>
          <w:rFonts w:ascii="Times New Roman" w:hAnsi="Times New Roman" w:cs="Times New Roman"/>
          <w:sz w:val="24"/>
          <w:szCs w:val="24"/>
        </w:rPr>
        <w:t>wydawanymi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 </w:t>
      </w:r>
      <w:r w:rsidR="007F33B2" w:rsidRPr="00D179EC">
        <w:rPr>
          <w:rFonts w:ascii="Times New Roman" w:hAnsi="Times New Roman" w:cs="Times New Roman"/>
          <w:color w:val="000000"/>
          <w:sz w:val="24"/>
          <w:szCs w:val="24"/>
        </w:rPr>
        <w:t>Zarządzeniami</w:t>
      </w:r>
      <w:r w:rsidR="00172ED8" w:rsidRPr="00D17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9EC" w:rsidRPr="00D179EC">
        <w:rPr>
          <w:rFonts w:ascii="Times New Roman" w:hAnsi="Times New Roman" w:cs="Times New Roman"/>
          <w:color w:val="000000"/>
          <w:sz w:val="24"/>
          <w:szCs w:val="24"/>
        </w:rPr>
        <w:t xml:space="preserve">Burmistrza Miasta i Gminy Kazimierza Wielka </w:t>
      </w:r>
      <w:r w:rsidR="00172ED8" w:rsidRPr="00D179EC">
        <w:rPr>
          <w:rFonts w:ascii="Times New Roman" w:hAnsi="Times New Roman" w:cs="Times New Roman"/>
          <w:color w:val="000000"/>
          <w:sz w:val="24"/>
          <w:szCs w:val="24"/>
        </w:rPr>
        <w:t>określającymi stawki czynszu z tytułu dzierżawy na dany rok</w:t>
      </w:r>
      <w:r w:rsidR="007F33B2" w:rsidRPr="00D17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9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891" w:rsidRPr="00D179EC" w:rsidRDefault="00733DBA" w:rsidP="00D179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runt oddany w trybie przetargu stawki opłat, o których mowa w ust. 1, stanowią stawki podstawowe, które ulegają podwyższeniu zgodnie z </w:t>
      </w:r>
      <w:r>
        <w:rPr>
          <w:rFonts w:ascii="Times New Roman" w:hAnsi="Times New Roman" w:cs="Times New Roman"/>
          <w:sz w:val="24"/>
          <w:szCs w:val="24"/>
        </w:rPr>
        <w:t>wynikiem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 przetarg</w:t>
      </w:r>
      <w:r w:rsidR="00C50891" w:rsidRPr="00D179EC">
        <w:rPr>
          <w:rFonts w:ascii="Times New Roman" w:hAnsi="Times New Roman" w:cs="Times New Roman"/>
          <w:sz w:val="24"/>
          <w:szCs w:val="24"/>
        </w:rPr>
        <w:t>u</w:t>
      </w:r>
      <w:r w:rsidR="0083163D" w:rsidRPr="00D179EC">
        <w:rPr>
          <w:rFonts w:ascii="Times New Roman" w:hAnsi="Times New Roman" w:cs="Times New Roman"/>
          <w:sz w:val="24"/>
          <w:szCs w:val="24"/>
        </w:rPr>
        <w:t>.</w:t>
      </w:r>
      <w:r w:rsidR="00C50891" w:rsidRPr="00D1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tych przypadkach s</w:t>
      </w:r>
      <w:r w:rsidR="00D179EC">
        <w:rPr>
          <w:rFonts w:ascii="Times New Roman" w:hAnsi="Times New Roman" w:cs="Times New Roman"/>
          <w:sz w:val="24"/>
          <w:szCs w:val="24"/>
        </w:rPr>
        <w:t xml:space="preserve">tawka czynszu dzierżawnego </w:t>
      </w:r>
      <w:r w:rsidR="00C50891" w:rsidRPr="00D179EC">
        <w:rPr>
          <w:rFonts w:ascii="Times New Roman" w:hAnsi="Times New Roman" w:cs="Times New Roman"/>
          <w:color w:val="000000"/>
          <w:sz w:val="24"/>
          <w:szCs w:val="24"/>
        </w:rPr>
        <w:t>będzie aktualizowana corocznie o średnioroczny wskaźnik cen towarów i usług konsumpcyjnych za rok ubiegły, ogłaszany przez Prezesa Głównego Urzędu Statystycznego.</w:t>
      </w:r>
    </w:p>
    <w:p w:rsidR="00172ED8" w:rsidRDefault="00172ED8" w:rsidP="00D179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64" w:rsidRDefault="00597C64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597C64" w:rsidRPr="00805B2B" w:rsidRDefault="00597C64" w:rsidP="00805B2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przejściowe i końcowe.</w:t>
      </w:r>
    </w:p>
    <w:p w:rsidR="00597C64" w:rsidRDefault="001C739F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597C64">
        <w:rPr>
          <w:rFonts w:ascii="Times New Roman" w:hAnsi="Times New Roman" w:cs="Times New Roman"/>
          <w:sz w:val="24"/>
          <w:szCs w:val="24"/>
        </w:rPr>
        <w:t>.</w:t>
      </w:r>
    </w:p>
    <w:p w:rsidR="00597C64" w:rsidRDefault="00597C64" w:rsidP="00D179E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spraw wszczętych, a nie zakończonych do dnia wejścia w życie niniejszego zarządzenia, stosuje się dotychczasowe </w:t>
      </w:r>
      <w:r w:rsidR="00D179EC">
        <w:rPr>
          <w:rFonts w:ascii="Times New Roman" w:hAnsi="Times New Roman" w:cs="Times New Roman"/>
          <w:sz w:val="24"/>
          <w:szCs w:val="24"/>
        </w:rPr>
        <w:t>zapisy w</w:t>
      </w:r>
      <w:r w:rsidR="00554588">
        <w:rPr>
          <w:rFonts w:ascii="Times New Roman" w:hAnsi="Times New Roman" w:cs="Times New Roman"/>
          <w:sz w:val="24"/>
          <w:szCs w:val="24"/>
        </w:rPr>
        <w:t xml:space="preserve"> </w:t>
      </w:r>
      <w:r w:rsidR="00733DBA">
        <w:rPr>
          <w:rFonts w:ascii="Times New Roman" w:hAnsi="Times New Roman" w:cs="Times New Roman"/>
          <w:sz w:val="24"/>
          <w:szCs w:val="24"/>
        </w:rPr>
        <w:t>obowiązujących</w:t>
      </w:r>
      <w:r w:rsidR="00554588">
        <w:rPr>
          <w:rFonts w:ascii="Times New Roman" w:hAnsi="Times New Roman" w:cs="Times New Roman"/>
          <w:sz w:val="24"/>
          <w:szCs w:val="24"/>
        </w:rPr>
        <w:t xml:space="preserve"> umowach</w:t>
      </w:r>
      <w:r w:rsidR="00E93DC8">
        <w:rPr>
          <w:rFonts w:ascii="Times New Roman" w:hAnsi="Times New Roman" w:cs="Times New Roman"/>
          <w:sz w:val="24"/>
          <w:szCs w:val="24"/>
        </w:rPr>
        <w:t xml:space="preserve"> dzierżawy.</w:t>
      </w:r>
    </w:p>
    <w:p w:rsidR="00597C64" w:rsidRDefault="00597C64" w:rsidP="00D179E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7C64" w:rsidRDefault="001C739F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597C64">
        <w:rPr>
          <w:rFonts w:ascii="Times New Roman" w:hAnsi="Times New Roman" w:cs="Times New Roman"/>
          <w:sz w:val="24"/>
          <w:szCs w:val="24"/>
        </w:rPr>
        <w:t>.</w:t>
      </w: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64" w:rsidRDefault="001C739F" w:rsidP="00E93DC8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  <w:r w:rsidR="0059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1 stycznia 2023 roku.</w:t>
      </w:r>
    </w:p>
    <w:p w:rsidR="00597C64" w:rsidRPr="00F37EE2" w:rsidRDefault="00597C64" w:rsidP="00597C6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C64" w:rsidRDefault="00597C64" w:rsidP="00C508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2ED8" w:rsidRDefault="00172ED8" w:rsidP="00172E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6A0E" w:rsidRPr="003E6A0E" w:rsidRDefault="003E6A0E" w:rsidP="003E6A0E">
      <w:pPr>
        <w:rPr>
          <w:rFonts w:ascii="Times New Roman" w:hAnsi="Times New Roman" w:cs="Times New Roman"/>
          <w:sz w:val="24"/>
          <w:szCs w:val="24"/>
        </w:rPr>
      </w:pPr>
    </w:p>
    <w:sectPr w:rsidR="003E6A0E" w:rsidRPr="003E6A0E" w:rsidSect="00ED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C8"/>
    <w:multiLevelType w:val="hybridMultilevel"/>
    <w:tmpl w:val="C516731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022052"/>
    <w:multiLevelType w:val="hybridMultilevel"/>
    <w:tmpl w:val="3AEC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268"/>
    <w:multiLevelType w:val="hybridMultilevel"/>
    <w:tmpl w:val="A78E78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67CCE"/>
    <w:multiLevelType w:val="hybridMultilevel"/>
    <w:tmpl w:val="8E6C61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53909"/>
    <w:multiLevelType w:val="hybridMultilevel"/>
    <w:tmpl w:val="A530B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E21ECC"/>
    <w:multiLevelType w:val="hybridMultilevel"/>
    <w:tmpl w:val="45A661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4BB4"/>
    <w:multiLevelType w:val="hybridMultilevel"/>
    <w:tmpl w:val="025AB0F6"/>
    <w:lvl w:ilvl="0" w:tplc="3DD45B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7327"/>
    <w:multiLevelType w:val="multilevel"/>
    <w:tmpl w:val="12B27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657218F"/>
    <w:multiLevelType w:val="hybridMultilevel"/>
    <w:tmpl w:val="2DDE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3B42"/>
    <w:multiLevelType w:val="hybridMultilevel"/>
    <w:tmpl w:val="042A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574C2D"/>
    <w:multiLevelType w:val="hybridMultilevel"/>
    <w:tmpl w:val="3F925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51820"/>
    <w:multiLevelType w:val="hybridMultilevel"/>
    <w:tmpl w:val="5C46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40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A61681"/>
    <w:multiLevelType w:val="hybridMultilevel"/>
    <w:tmpl w:val="1D86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911FD"/>
    <w:multiLevelType w:val="hybridMultilevel"/>
    <w:tmpl w:val="A6D8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B3B87"/>
    <w:multiLevelType w:val="hybridMultilevel"/>
    <w:tmpl w:val="D4822E5C"/>
    <w:lvl w:ilvl="0" w:tplc="43A0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45AC"/>
    <w:rsid w:val="00085B08"/>
    <w:rsid w:val="000F4996"/>
    <w:rsid w:val="00100FDE"/>
    <w:rsid w:val="00172ED8"/>
    <w:rsid w:val="001C25E8"/>
    <w:rsid w:val="001C739F"/>
    <w:rsid w:val="00276D7B"/>
    <w:rsid w:val="002D1C2F"/>
    <w:rsid w:val="002F4860"/>
    <w:rsid w:val="00352EA1"/>
    <w:rsid w:val="003B0016"/>
    <w:rsid w:val="003E6A0E"/>
    <w:rsid w:val="003F2E80"/>
    <w:rsid w:val="0047770A"/>
    <w:rsid w:val="00554588"/>
    <w:rsid w:val="00597C64"/>
    <w:rsid w:val="005A77BF"/>
    <w:rsid w:val="005B4824"/>
    <w:rsid w:val="006332CC"/>
    <w:rsid w:val="006B21ED"/>
    <w:rsid w:val="006D45AC"/>
    <w:rsid w:val="006F02A7"/>
    <w:rsid w:val="0071368B"/>
    <w:rsid w:val="00733DBA"/>
    <w:rsid w:val="00775AED"/>
    <w:rsid w:val="007E7455"/>
    <w:rsid w:val="007F33B2"/>
    <w:rsid w:val="00805B2B"/>
    <w:rsid w:val="00815074"/>
    <w:rsid w:val="00824C8E"/>
    <w:rsid w:val="008259C5"/>
    <w:rsid w:val="0083163D"/>
    <w:rsid w:val="008676AE"/>
    <w:rsid w:val="00A21AB0"/>
    <w:rsid w:val="00A27810"/>
    <w:rsid w:val="00A71994"/>
    <w:rsid w:val="00B30F46"/>
    <w:rsid w:val="00BD6291"/>
    <w:rsid w:val="00BE2961"/>
    <w:rsid w:val="00BE36D0"/>
    <w:rsid w:val="00C33B5B"/>
    <w:rsid w:val="00C50891"/>
    <w:rsid w:val="00C64CC4"/>
    <w:rsid w:val="00C749BD"/>
    <w:rsid w:val="00D179EC"/>
    <w:rsid w:val="00DB3F23"/>
    <w:rsid w:val="00E8355C"/>
    <w:rsid w:val="00E93DC8"/>
    <w:rsid w:val="00EC6C5A"/>
    <w:rsid w:val="00ED5E9F"/>
    <w:rsid w:val="00EF7B14"/>
    <w:rsid w:val="00F040E5"/>
    <w:rsid w:val="00F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45AC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0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m.iwan</dc:creator>
  <cp:keywords/>
  <dc:description/>
  <cp:lastModifiedBy>m.iwan</cp:lastModifiedBy>
  <cp:revision>8</cp:revision>
  <cp:lastPrinted>2022-12-29T10:46:00Z</cp:lastPrinted>
  <dcterms:created xsi:type="dcterms:W3CDTF">2022-11-07T11:36:00Z</dcterms:created>
  <dcterms:modified xsi:type="dcterms:W3CDTF">2022-12-29T11:23:00Z</dcterms:modified>
</cp:coreProperties>
</file>