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Pr="001E3873" w:rsidRDefault="00D911D5" w:rsidP="001F7C85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3873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 w:rsidRPr="001E3873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1F7C85" w:rsidRPr="001E3873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841875" w:rsidRPr="001E3873">
        <w:rPr>
          <w:rFonts w:ascii="Times New Roman" w:eastAsia="Times New Roman" w:hAnsi="Times New Roman" w:cs="Times New Roman"/>
          <w:sz w:val="20"/>
          <w:szCs w:val="20"/>
        </w:rPr>
        <w:t>XX/2023</w:t>
      </w:r>
      <w:r w:rsidR="00453C2C" w:rsidRPr="001E3873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C722FC" w:rsidRPr="001E3873" w:rsidRDefault="00453C2C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3873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841875" w:rsidRPr="001E3873">
        <w:rPr>
          <w:rFonts w:ascii="Times New Roman" w:eastAsia="Times New Roman" w:hAnsi="Times New Roman" w:cs="Times New Roman"/>
          <w:sz w:val="20"/>
          <w:szCs w:val="20"/>
        </w:rPr>
        <w:t>24 kwietnia 2023</w:t>
      </w:r>
      <w:r w:rsidRPr="001E3873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C722FC" w:rsidRPr="001E3873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C722FC" w:rsidRPr="001E3873" w:rsidRDefault="001F7C85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3873">
        <w:rPr>
          <w:rFonts w:ascii="Times New Roman" w:eastAsia="Times New Roman" w:hAnsi="Times New Roman" w:cs="Times New Roman"/>
          <w:sz w:val="20"/>
          <w:szCs w:val="20"/>
        </w:rPr>
        <w:t>wykazu</w:t>
      </w:r>
      <w:r w:rsidR="007003CC" w:rsidRPr="001E3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2FC" w:rsidRPr="001E3873">
        <w:rPr>
          <w:rFonts w:ascii="Times New Roman" w:eastAsia="Times New Roman" w:hAnsi="Times New Roman" w:cs="Times New Roman"/>
          <w:sz w:val="20"/>
          <w:szCs w:val="20"/>
        </w:rPr>
        <w:t xml:space="preserve">oraz </w:t>
      </w:r>
      <w:r w:rsidR="001E3873">
        <w:rPr>
          <w:rFonts w:ascii="Times New Roman" w:eastAsia="Times New Roman" w:hAnsi="Times New Roman" w:cs="Times New Roman"/>
          <w:sz w:val="20"/>
          <w:szCs w:val="20"/>
        </w:rPr>
        <w:t>zawarcia umowy</w:t>
      </w:r>
      <w:r w:rsidR="003A4161" w:rsidRPr="001E3873">
        <w:rPr>
          <w:rFonts w:ascii="Times New Roman" w:eastAsia="Times New Roman" w:hAnsi="Times New Roman" w:cs="Times New Roman"/>
          <w:sz w:val="20"/>
          <w:szCs w:val="20"/>
        </w:rPr>
        <w:t xml:space="preserve"> dzierżaw</w:t>
      </w:r>
      <w:r w:rsidR="001E3873">
        <w:rPr>
          <w:rFonts w:ascii="Times New Roman" w:eastAsia="Times New Roman" w:hAnsi="Times New Roman" w:cs="Times New Roman"/>
          <w:sz w:val="20"/>
          <w:szCs w:val="20"/>
        </w:rPr>
        <w:t>y</w:t>
      </w:r>
      <w:r w:rsidR="00436902" w:rsidRPr="001E3873">
        <w:rPr>
          <w:rFonts w:ascii="Times New Roman" w:eastAsia="Times New Roman" w:hAnsi="Times New Roman" w:cs="Times New Roman"/>
          <w:sz w:val="20"/>
          <w:szCs w:val="20"/>
        </w:rPr>
        <w:t xml:space="preserve"> części</w:t>
      </w:r>
      <w:r w:rsidR="00841875" w:rsidRPr="001E3873">
        <w:rPr>
          <w:rFonts w:ascii="Times New Roman" w:eastAsia="Times New Roman" w:hAnsi="Times New Roman" w:cs="Times New Roman"/>
          <w:sz w:val="20"/>
          <w:szCs w:val="20"/>
        </w:rPr>
        <w:t xml:space="preserve"> gruntu</w:t>
      </w:r>
      <w:r w:rsidR="00C722FC" w:rsidRPr="001E3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10E0" w:rsidRPr="001E3873">
        <w:rPr>
          <w:rFonts w:ascii="Times New Roman" w:eastAsia="Times New Roman" w:hAnsi="Times New Roman" w:cs="Times New Roman"/>
          <w:sz w:val="20"/>
          <w:szCs w:val="20"/>
        </w:rPr>
        <w:t>gminn</w:t>
      </w:r>
      <w:r w:rsidR="00841875" w:rsidRPr="001E3873">
        <w:rPr>
          <w:rFonts w:ascii="Times New Roman" w:eastAsia="Times New Roman" w:hAnsi="Times New Roman" w:cs="Times New Roman"/>
          <w:sz w:val="20"/>
          <w:szCs w:val="20"/>
        </w:rPr>
        <w:t>ego</w:t>
      </w:r>
      <w:r w:rsidR="00C722FC" w:rsidRPr="001E3873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B0FFE" w:rsidRPr="001E3873" w:rsidRDefault="002B0FFE" w:rsidP="00436902">
      <w:pPr>
        <w:pStyle w:val="Standard"/>
        <w:rPr>
          <w:rFonts w:cs="Times New Roman"/>
          <w:sz w:val="20"/>
          <w:szCs w:val="20"/>
          <w:lang w:val="pl-PL"/>
        </w:rPr>
      </w:pP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2E5A86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2E5A86">
        <w:rPr>
          <w:rFonts w:cs="Times New Roman"/>
          <w:sz w:val="22"/>
          <w:szCs w:val="22"/>
          <w:lang w:val="pl-PL"/>
        </w:rPr>
        <w:t>na podstawie art. 35 ust. 1 i 2 ustawy z dnia 21 sierpnia 1997 roku o gospodarce nieruchomościami</w:t>
      </w:r>
    </w:p>
    <w:p w:rsidR="00436902" w:rsidRPr="002E5A86" w:rsidRDefault="002B0FFE" w:rsidP="00436902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2E5A86">
        <w:rPr>
          <w:rFonts w:cs="Times New Roman"/>
          <w:sz w:val="22"/>
          <w:szCs w:val="22"/>
          <w:lang w:val="pl-PL"/>
        </w:rPr>
        <w:t>podaje do publiczn</w:t>
      </w:r>
      <w:r w:rsidR="006B07E6" w:rsidRPr="002E5A86">
        <w:rPr>
          <w:rFonts w:cs="Times New Roman"/>
          <w:sz w:val="22"/>
          <w:szCs w:val="22"/>
          <w:lang w:val="pl-PL"/>
        </w:rPr>
        <w:t xml:space="preserve">ej wiadomości </w:t>
      </w:r>
      <w:r w:rsidR="00841875">
        <w:rPr>
          <w:rFonts w:cs="Times New Roman"/>
          <w:sz w:val="22"/>
          <w:szCs w:val="22"/>
          <w:lang w:val="pl-PL"/>
        </w:rPr>
        <w:t>WYKAZ nieruchomości stanowiącej</w:t>
      </w:r>
      <w:r w:rsidR="006B07E6" w:rsidRPr="002E5A86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841875">
        <w:rPr>
          <w:rFonts w:cs="Times New Roman"/>
          <w:sz w:val="22"/>
          <w:szCs w:val="22"/>
          <w:lang w:val="pl-PL"/>
        </w:rPr>
        <w:t xml:space="preserve"> przeznaczonej</w:t>
      </w:r>
      <w:r w:rsidRPr="002E5A86">
        <w:rPr>
          <w:rFonts w:cs="Times New Roman"/>
          <w:sz w:val="22"/>
          <w:szCs w:val="22"/>
          <w:lang w:val="pl-PL"/>
        </w:rPr>
        <w:t xml:space="preserve"> </w:t>
      </w:r>
      <w:r w:rsidR="00A173AA" w:rsidRPr="002E5A86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2409"/>
        <w:gridCol w:w="7"/>
        <w:gridCol w:w="1978"/>
        <w:gridCol w:w="7"/>
        <w:gridCol w:w="2828"/>
        <w:gridCol w:w="2693"/>
        <w:gridCol w:w="1701"/>
        <w:gridCol w:w="2126"/>
        <w:gridCol w:w="1560"/>
      </w:tblGrid>
      <w:tr w:rsidR="00A173AA" w:rsidRPr="002E5A86" w:rsidTr="00E54866">
        <w:tc>
          <w:tcPr>
            <w:tcW w:w="534" w:type="dxa"/>
          </w:tcPr>
          <w:p w:rsidR="006B07E6" w:rsidRPr="002E5A86" w:rsidRDefault="006B07E6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16" w:type="dxa"/>
            <w:gridSpan w:val="2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Nr ew.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Położenie</w:t>
            </w:r>
            <w:r w:rsidR="00A173AA" w:rsidRPr="002E5A86">
              <w:rPr>
                <w:rFonts w:cs="Times New Roman"/>
                <w:sz w:val="22"/>
                <w:szCs w:val="22"/>
                <w:lang w:val="pl-PL"/>
              </w:rPr>
              <w:t>/</w:t>
            </w:r>
          </w:p>
          <w:p w:rsidR="00A173AA" w:rsidRPr="002E5A86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Tytuł własności</w:t>
            </w:r>
          </w:p>
        </w:tc>
        <w:tc>
          <w:tcPr>
            <w:tcW w:w="1985" w:type="dxa"/>
            <w:gridSpan w:val="2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828" w:type="dxa"/>
          </w:tcPr>
          <w:p w:rsidR="006B07E6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C611A7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sposób i termin zagospodarowania</w:t>
            </w:r>
          </w:p>
        </w:tc>
        <w:tc>
          <w:tcPr>
            <w:tcW w:w="2693" w:type="dxa"/>
          </w:tcPr>
          <w:p w:rsidR="006B07E6" w:rsidRPr="002E5A86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Wysokość opłat z tyłu dzierżawy</w:t>
            </w:r>
          </w:p>
        </w:tc>
        <w:tc>
          <w:tcPr>
            <w:tcW w:w="1701" w:type="dxa"/>
          </w:tcPr>
          <w:p w:rsidR="006B07E6" w:rsidRPr="002E5A86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</w:tcPr>
          <w:p w:rsidR="006B07E6" w:rsidRPr="002E5A86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Zasady aktuali</w:t>
            </w:r>
            <w:r w:rsidR="004C10D5" w:rsidRPr="002E5A86">
              <w:rPr>
                <w:rFonts w:cs="Times New Roman"/>
                <w:sz w:val="22"/>
                <w:szCs w:val="22"/>
                <w:lang w:val="pl-PL"/>
              </w:rPr>
              <w:t>zacji opłat</w:t>
            </w:r>
          </w:p>
        </w:tc>
        <w:tc>
          <w:tcPr>
            <w:tcW w:w="1560" w:type="dxa"/>
          </w:tcPr>
          <w:p w:rsidR="006B07E6" w:rsidRPr="002E5A86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 nieruchomości do dzierżawy</w:t>
            </w:r>
          </w:p>
        </w:tc>
      </w:tr>
      <w:tr w:rsidR="00A173AA" w:rsidRPr="002E5A86" w:rsidTr="00E54866">
        <w:tc>
          <w:tcPr>
            <w:tcW w:w="534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416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985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828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693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560" w:type="dxa"/>
          </w:tcPr>
          <w:p w:rsidR="006B07E6" w:rsidRPr="002E5A86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E54866" w:rsidRPr="003A358A" w:rsidTr="00E54866">
        <w:tc>
          <w:tcPr>
            <w:tcW w:w="534" w:type="dxa"/>
          </w:tcPr>
          <w:p w:rsidR="00E54866" w:rsidRPr="00080FEE" w:rsidRDefault="00E54866" w:rsidP="00E54866">
            <w:pPr>
              <w:pStyle w:val="Standard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253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</w:tcPr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Działka ewidencyjna numer 1281/4.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Powierzchnia nieruchomości: 0,2063 ha.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20 m ².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Decyzja Wojewody Świętokrzyskiego: 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SPN.IV.7532.241.2017 z dnia 28.08.2017 r. 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KW KI1I/00040810/7</w:t>
            </w:r>
          </w:p>
        </w:tc>
        <w:tc>
          <w:tcPr>
            <w:tcW w:w="1985" w:type="dxa"/>
            <w:gridSpan w:val="2"/>
          </w:tcPr>
          <w:p w:rsidR="00E54866" w:rsidRPr="003A358A" w:rsidRDefault="00E54866" w:rsidP="001E387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Nieruchomość gruntowa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835" w:type="dxa"/>
            <w:gridSpan w:val="2"/>
          </w:tcPr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MN.10 – teren zabudowy mieszkaniowej jednorodzinnej.</w:t>
            </w:r>
          </w:p>
          <w:p w:rsidR="00E54866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54866" w:rsidRDefault="00E54866" w:rsidP="00125B6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Grunt zagospodarowany będzie pod posadowienie garażu o niestandardowym wymiarze </w:t>
            </w:r>
            <w:r w:rsidR="001E3873">
              <w:rPr>
                <w:rFonts w:cs="Times New Roman"/>
                <w:sz w:val="22"/>
                <w:szCs w:val="22"/>
                <w:lang w:val="pl-PL"/>
              </w:rPr>
              <w:t>drzwi wjazdowych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do garażu, umożliwi</w:t>
            </w:r>
            <w:r w:rsidR="001E3873">
              <w:rPr>
                <w:rFonts w:cs="Times New Roman"/>
                <w:sz w:val="22"/>
                <w:szCs w:val="22"/>
                <w:lang w:val="pl-PL"/>
              </w:rPr>
              <w:t>ających przechowywanie motocykli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Termin zagospodarowania do 3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lat.</w:t>
            </w:r>
          </w:p>
        </w:tc>
        <w:tc>
          <w:tcPr>
            <w:tcW w:w="2693" w:type="dxa"/>
          </w:tcPr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E54866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</w:tcPr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E54866" w:rsidRPr="003A358A" w:rsidRDefault="00E5486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</w:t>
            </w:r>
            <w:r w:rsidR="00841875">
              <w:rPr>
                <w:rFonts w:cs="Times New Roman"/>
                <w:sz w:val="22"/>
                <w:szCs w:val="22"/>
                <w:lang w:val="pl-PL"/>
              </w:rPr>
              <w:t>a i Gminy w Kazimierzy Wielkiej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w sprawie określenia stawek czynszu z tytułu dzierżawy na kolejne lata.</w:t>
            </w:r>
          </w:p>
        </w:tc>
        <w:tc>
          <w:tcPr>
            <w:tcW w:w="1560" w:type="dxa"/>
          </w:tcPr>
          <w:p w:rsidR="00E54866" w:rsidRPr="003A358A" w:rsidRDefault="00E54866" w:rsidP="00E54866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B5633B" w:rsidRPr="00B5633B" w:rsidRDefault="00B5633B" w:rsidP="00B5633B">
      <w:pPr>
        <w:pStyle w:val="Stopka"/>
      </w:pPr>
      <w:r w:rsidRPr="00ED1307">
        <w:rPr>
          <w:rFonts w:cs="Times New Roman"/>
          <w:sz w:val="16"/>
          <w:szCs w:val="16"/>
        </w:rPr>
        <w:t>Sporządził: M. Iwan (Wydział Nieruchomości i Rolnictwa)</w:t>
      </w:r>
    </w:p>
    <w:sectPr w:rsidR="00B5633B" w:rsidRPr="00B5633B" w:rsidSect="00F62BC9">
      <w:pgSz w:w="16837" w:h="11905" w:orient="landscape"/>
      <w:pgMar w:top="720" w:right="720" w:bottom="142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86" w:rsidRDefault="00411E86" w:rsidP="00EE7C02">
      <w:r>
        <w:separator/>
      </w:r>
    </w:p>
  </w:endnote>
  <w:endnote w:type="continuationSeparator" w:id="0">
    <w:p w:rsidR="00411E86" w:rsidRDefault="00411E86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86" w:rsidRDefault="00411E86" w:rsidP="00EE7C02">
      <w:r w:rsidRPr="00EE7C02">
        <w:rPr>
          <w:color w:val="000000"/>
        </w:rPr>
        <w:separator/>
      </w:r>
    </w:p>
  </w:footnote>
  <w:footnote w:type="continuationSeparator" w:id="0">
    <w:p w:rsidR="00411E86" w:rsidRDefault="00411E86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C90"/>
    <w:multiLevelType w:val="hybridMultilevel"/>
    <w:tmpl w:val="9F9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80D"/>
    <w:multiLevelType w:val="hybridMultilevel"/>
    <w:tmpl w:val="A3F6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05FB"/>
    <w:multiLevelType w:val="hybridMultilevel"/>
    <w:tmpl w:val="40B4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063"/>
    <w:multiLevelType w:val="hybridMultilevel"/>
    <w:tmpl w:val="9EC699A4"/>
    <w:lvl w:ilvl="0" w:tplc="BE24250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256B9"/>
    <w:multiLevelType w:val="hybridMultilevel"/>
    <w:tmpl w:val="8C0C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2183"/>
    <w:rsid w:val="00017D38"/>
    <w:rsid w:val="00032CA8"/>
    <w:rsid w:val="00037098"/>
    <w:rsid w:val="0005322E"/>
    <w:rsid w:val="00064DF9"/>
    <w:rsid w:val="00065603"/>
    <w:rsid w:val="00080FEE"/>
    <w:rsid w:val="000819C5"/>
    <w:rsid w:val="00083F46"/>
    <w:rsid w:val="000A32BC"/>
    <w:rsid w:val="000B3059"/>
    <w:rsid w:val="000C7B98"/>
    <w:rsid w:val="000D3004"/>
    <w:rsid w:val="000D36BF"/>
    <w:rsid w:val="000D5F4E"/>
    <w:rsid w:val="00125B67"/>
    <w:rsid w:val="00133259"/>
    <w:rsid w:val="001C5CF3"/>
    <w:rsid w:val="001E3873"/>
    <w:rsid w:val="001F26F9"/>
    <w:rsid w:val="001F7C85"/>
    <w:rsid w:val="0020331A"/>
    <w:rsid w:val="00217859"/>
    <w:rsid w:val="0022627A"/>
    <w:rsid w:val="00233E33"/>
    <w:rsid w:val="00255983"/>
    <w:rsid w:val="0028781D"/>
    <w:rsid w:val="002B0FFE"/>
    <w:rsid w:val="002B4271"/>
    <w:rsid w:val="002C20C2"/>
    <w:rsid w:val="002C47E5"/>
    <w:rsid w:val="002C4A8F"/>
    <w:rsid w:val="002D4857"/>
    <w:rsid w:val="002E5A86"/>
    <w:rsid w:val="00306659"/>
    <w:rsid w:val="00320738"/>
    <w:rsid w:val="0032116F"/>
    <w:rsid w:val="003220F9"/>
    <w:rsid w:val="003247D9"/>
    <w:rsid w:val="003406C1"/>
    <w:rsid w:val="003419E5"/>
    <w:rsid w:val="00341C0C"/>
    <w:rsid w:val="0036559E"/>
    <w:rsid w:val="00373D1A"/>
    <w:rsid w:val="003A2B48"/>
    <w:rsid w:val="003A358A"/>
    <w:rsid w:val="003A4161"/>
    <w:rsid w:val="003B01A1"/>
    <w:rsid w:val="003D048B"/>
    <w:rsid w:val="003D2C5A"/>
    <w:rsid w:val="003D4C30"/>
    <w:rsid w:val="003D7514"/>
    <w:rsid w:val="003E0E88"/>
    <w:rsid w:val="003E5993"/>
    <w:rsid w:val="00411E86"/>
    <w:rsid w:val="00422564"/>
    <w:rsid w:val="00436902"/>
    <w:rsid w:val="00443BC9"/>
    <w:rsid w:val="00447D37"/>
    <w:rsid w:val="00453C2C"/>
    <w:rsid w:val="0046537B"/>
    <w:rsid w:val="00467E93"/>
    <w:rsid w:val="004C10D5"/>
    <w:rsid w:val="004D4F9C"/>
    <w:rsid w:val="004F29CE"/>
    <w:rsid w:val="005050CC"/>
    <w:rsid w:val="00512A13"/>
    <w:rsid w:val="00522D20"/>
    <w:rsid w:val="005462B7"/>
    <w:rsid w:val="0057263E"/>
    <w:rsid w:val="00576A2D"/>
    <w:rsid w:val="005817B2"/>
    <w:rsid w:val="00592EF5"/>
    <w:rsid w:val="005B58E6"/>
    <w:rsid w:val="005C0878"/>
    <w:rsid w:val="00601658"/>
    <w:rsid w:val="00620691"/>
    <w:rsid w:val="00634768"/>
    <w:rsid w:val="006373AF"/>
    <w:rsid w:val="006633FE"/>
    <w:rsid w:val="006875AE"/>
    <w:rsid w:val="006934C9"/>
    <w:rsid w:val="0069383F"/>
    <w:rsid w:val="006B07E6"/>
    <w:rsid w:val="006B3D5D"/>
    <w:rsid w:val="006C1556"/>
    <w:rsid w:val="006D162B"/>
    <w:rsid w:val="006D7BD1"/>
    <w:rsid w:val="006E09B8"/>
    <w:rsid w:val="007003CC"/>
    <w:rsid w:val="00700B79"/>
    <w:rsid w:val="00706CC6"/>
    <w:rsid w:val="0073613A"/>
    <w:rsid w:val="00743A12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7E664C"/>
    <w:rsid w:val="0081174C"/>
    <w:rsid w:val="008208E4"/>
    <w:rsid w:val="008325AE"/>
    <w:rsid w:val="00841875"/>
    <w:rsid w:val="00864F0D"/>
    <w:rsid w:val="00882BA9"/>
    <w:rsid w:val="0088375B"/>
    <w:rsid w:val="00886FE7"/>
    <w:rsid w:val="00891AB6"/>
    <w:rsid w:val="008A03BC"/>
    <w:rsid w:val="008B0B5B"/>
    <w:rsid w:val="008B27A8"/>
    <w:rsid w:val="008B6BCE"/>
    <w:rsid w:val="008D1BDF"/>
    <w:rsid w:val="008D1D0D"/>
    <w:rsid w:val="008D487A"/>
    <w:rsid w:val="008E09BB"/>
    <w:rsid w:val="008E6ACA"/>
    <w:rsid w:val="008F4351"/>
    <w:rsid w:val="008F7756"/>
    <w:rsid w:val="0091020F"/>
    <w:rsid w:val="009242CE"/>
    <w:rsid w:val="00956C52"/>
    <w:rsid w:val="00962D53"/>
    <w:rsid w:val="00965C1E"/>
    <w:rsid w:val="009A46A3"/>
    <w:rsid w:val="009C7C34"/>
    <w:rsid w:val="009D01FF"/>
    <w:rsid w:val="009E04A3"/>
    <w:rsid w:val="00A01D52"/>
    <w:rsid w:val="00A108D8"/>
    <w:rsid w:val="00A173AA"/>
    <w:rsid w:val="00A3352A"/>
    <w:rsid w:val="00A577BF"/>
    <w:rsid w:val="00A63FC1"/>
    <w:rsid w:val="00A84506"/>
    <w:rsid w:val="00AC32C4"/>
    <w:rsid w:val="00AC5DAB"/>
    <w:rsid w:val="00AD37C2"/>
    <w:rsid w:val="00AD6303"/>
    <w:rsid w:val="00AD67AA"/>
    <w:rsid w:val="00AF3280"/>
    <w:rsid w:val="00AF74F4"/>
    <w:rsid w:val="00B03F47"/>
    <w:rsid w:val="00B055FC"/>
    <w:rsid w:val="00B1667A"/>
    <w:rsid w:val="00B24A46"/>
    <w:rsid w:val="00B5633B"/>
    <w:rsid w:val="00B71E85"/>
    <w:rsid w:val="00B74CC0"/>
    <w:rsid w:val="00BE777F"/>
    <w:rsid w:val="00BF60D5"/>
    <w:rsid w:val="00BF6307"/>
    <w:rsid w:val="00C010E0"/>
    <w:rsid w:val="00C15DE3"/>
    <w:rsid w:val="00C2134D"/>
    <w:rsid w:val="00C51FEE"/>
    <w:rsid w:val="00C611A7"/>
    <w:rsid w:val="00C722FC"/>
    <w:rsid w:val="00CB2A5F"/>
    <w:rsid w:val="00CC21F4"/>
    <w:rsid w:val="00CC320C"/>
    <w:rsid w:val="00CE409B"/>
    <w:rsid w:val="00CF29A7"/>
    <w:rsid w:val="00D16B6A"/>
    <w:rsid w:val="00D70269"/>
    <w:rsid w:val="00D70589"/>
    <w:rsid w:val="00D911D5"/>
    <w:rsid w:val="00D959B8"/>
    <w:rsid w:val="00D976D7"/>
    <w:rsid w:val="00DB0A23"/>
    <w:rsid w:val="00DB4BE7"/>
    <w:rsid w:val="00DF00A6"/>
    <w:rsid w:val="00E10D61"/>
    <w:rsid w:val="00E26CB8"/>
    <w:rsid w:val="00E54866"/>
    <w:rsid w:val="00E77FED"/>
    <w:rsid w:val="00E87126"/>
    <w:rsid w:val="00E93977"/>
    <w:rsid w:val="00EE3BEF"/>
    <w:rsid w:val="00EE710E"/>
    <w:rsid w:val="00EE7C02"/>
    <w:rsid w:val="00EF30AB"/>
    <w:rsid w:val="00EF69A3"/>
    <w:rsid w:val="00F03C3B"/>
    <w:rsid w:val="00F1249F"/>
    <w:rsid w:val="00F41C8B"/>
    <w:rsid w:val="00F62BC9"/>
    <w:rsid w:val="00F7077A"/>
    <w:rsid w:val="00FA601F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962D5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6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902"/>
  </w:style>
  <w:style w:type="paragraph" w:styleId="Stopka">
    <w:name w:val="footer"/>
    <w:basedOn w:val="Normalny"/>
    <w:link w:val="StopkaZnak"/>
    <w:uiPriority w:val="99"/>
    <w:unhideWhenUsed/>
    <w:rsid w:val="00436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902"/>
  </w:style>
  <w:style w:type="character" w:customStyle="1" w:styleId="Nagwek2Znak">
    <w:name w:val="Nagłówek 2 Znak"/>
    <w:basedOn w:val="Domylnaczcionkaakapitu"/>
    <w:link w:val="Nagwek2"/>
    <w:uiPriority w:val="9"/>
    <w:rsid w:val="00962D5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5973-CEAB-48A5-941B-DC30169A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2023-04-21T08:51:00Z</cp:lastPrinted>
  <dcterms:created xsi:type="dcterms:W3CDTF">2023-04-21T08:51:00Z</dcterms:created>
  <dcterms:modified xsi:type="dcterms:W3CDTF">2023-04-24T12:12:00Z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