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 xml:space="preserve">Z A R Z Ą D Z E N I E   </w:t>
      </w:r>
      <w:r w:rsidRPr="00A80555">
        <w:rPr>
          <w:rFonts w:ascii="Times New Roman" w:hAnsi="Times New Roman" w:cs="Times New Roman"/>
          <w:b/>
          <w:sz w:val="24"/>
          <w:szCs w:val="24"/>
        </w:rPr>
        <w:t>NR</w:t>
      </w:r>
      <w:r w:rsidR="00AC5862" w:rsidRPr="00A8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55" w:rsidRPr="00A80555">
        <w:rPr>
          <w:rFonts w:ascii="Times New Roman" w:hAnsi="Times New Roman" w:cs="Times New Roman"/>
          <w:b/>
          <w:sz w:val="24"/>
          <w:szCs w:val="24"/>
        </w:rPr>
        <w:t>82</w:t>
      </w:r>
      <w:r w:rsidR="00AC5862" w:rsidRPr="00A80555">
        <w:rPr>
          <w:rFonts w:ascii="Times New Roman" w:hAnsi="Times New Roman" w:cs="Times New Roman"/>
          <w:b/>
          <w:sz w:val="24"/>
          <w:szCs w:val="24"/>
        </w:rPr>
        <w:t xml:space="preserve"> /2023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62">
        <w:rPr>
          <w:rFonts w:ascii="Times New Roman" w:hAnsi="Times New Roman" w:cs="Times New Roman"/>
          <w:b/>
          <w:sz w:val="24"/>
          <w:szCs w:val="24"/>
        </w:rPr>
        <w:t>10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62">
        <w:rPr>
          <w:rFonts w:ascii="Times New Roman" w:hAnsi="Times New Roman" w:cs="Times New Roman"/>
          <w:b/>
          <w:sz w:val="24"/>
          <w:szCs w:val="24"/>
        </w:rPr>
        <w:t>maja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5862">
        <w:rPr>
          <w:rFonts w:ascii="Times New Roman" w:hAnsi="Times New Roman" w:cs="Times New Roman"/>
          <w:b/>
          <w:sz w:val="24"/>
          <w:szCs w:val="24"/>
        </w:rPr>
        <w:t>3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80555" w:rsidRPr="00D75D01" w:rsidRDefault="00A8055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15" w:rsidRPr="00AC5862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6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 w:rsidRPr="00AC5862">
        <w:rPr>
          <w:rFonts w:ascii="Times New Roman" w:hAnsi="Times New Roman" w:cs="Times New Roman"/>
          <w:sz w:val="24"/>
          <w:szCs w:val="24"/>
        </w:rPr>
        <w:t>przeznaczenia do sprzedaży działki</w:t>
      </w:r>
      <w:r w:rsidRPr="00AC5862">
        <w:rPr>
          <w:rFonts w:ascii="Times New Roman" w:hAnsi="Times New Roman" w:cs="Times New Roman"/>
          <w:sz w:val="24"/>
          <w:szCs w:val="24"/>
        </w:rPr>
        <w:t xml:space="preserve"> oznaczon</w:t>
      </w:r>
      <w:r w:rsidR="002703F1" w:rsidRPr="00AC5862">
        <w:rPr>
          <w:rFonts w:ascii="Times New Roman" w:hAnsi="Times New Roman" w:cs="Times New Roman"/>
          <w:sz w:val="24"/>
          <w:szCs w:val="24"/>
        </w:rPr>
        <w:t>ej numerem</w:t>
      </w:r>
      <w:r w:rsidRPr="00AC5862"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 w:rsidRPr="00AC5862">
        <w:rPr>
          <w:rFonts w:ascii="Times New Roman" w:hAnsi="Times New Roman" w:cs="Times New Roman"/>
          <w:sz w:val="24"/>
          <w:szCs w:val="24"/>
        </w:rPr>
        <w:t>nym</w:t>
      </w:r>
      <w:r w:rsidR="00DD4A79" w:rsidRPr="00AC5862">
        <w:rPr>
          <w:rFonts w:ascii="Times New Roman" w:hAnsi="Times New Roman" w:cs="Times New Roman"/>
          <w:sz w:val="24"/>
          <w:szCs w:val="24"/>
        </w:rPr>
        <w:t xml:space="preserve"> </w:t>
      </w:r>
      <w:r w:rsidR="002703F1" w:rsidRPr="00AC5862">
        <w:rPr>
          <w:rFonts w:ascii="Times New Roman" w:hAnsi="Times New Roman" w:cs="Times New Roman"/>
          <w:sz w:val="24"/>
          <w:szCs w:val="24"/>
        </w:rPr>
        <w:t>25/1</w:t>
      </w:r>
      <w:r w:rsidR="00DD4A79" w:rsidRPr="00AC5862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703F1" w:rsidRPr="00AC5862">
        <w:rPr>
          <w:rFonts w:ascii="Times New Roman" w:hAnsi="Times New Roman" w:cs="Times New Roman"/>
          <w:sz w:val="24"/>
          <w:szCs w:val="24"/>
        </w:rPr>
        <w:t>ej</w:t>
      </w:r>
      <w:r w:rsidRPr="00AC5862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2703F1" w:rsidRPr="00AC5862">
        <w:rPr>
          <w:rFonts w:ascii="Times New Roman" w:hAnsi="Times New Roman" w:cs="Times New Roman"/>
          <w:sz w:val="24"/>
          <w:szCs w:val="24"/>
        </w:rPr>
        <w:t>Odonów</w:t>
      </w:r>
      <w:r w:rsidR="00616AE4" w:rsidRPr="00AC5862">
        <w:rPr>
          <w:rFonts w:ascii="Times New Roman" w:hAnsi="Times New Roman" w:cs="Times New Roman"/>
          <w:sz w:val="24"/>
          <w:szCs w:val="24"/>
        </w:rPr>
        <w:t xml:space="preserve"> w trybie</w:t>
      </w:r>
      <w:r w:rsidRPr="00AC5862">
        <w:rPr>
          <w:rFonts w:ascii="Times New Roman" w:hAnsi="Times New Roman" w:cs="Times New Roman"/>
          <w:sz w:val="24"/>
          <w:szCs w:val="24"/>
        </w:rPr>
        <w:t xml:space="preserve"> prze</w:t>
      </w:r>
      <w:r w:rsidR="002703F1" w:rsidRPr="00AC5862">
        <w:rPr>
          <w:rFonts w:ascii="Times New Roman" w:hAnsi="Times New Roman" w:cs="Times New Roman"/>
          <w:sz w:val="24"/>
          <w:szCs w:val="24"/>
        </w:rPr>
        <w:t>targu ustnego ograniczonego,</w:t>
      </w:r>
      <w:r w:rsidRPr="00AC5862">
        <w:rPr>
          <w:rFonts w:ascii="Times New Roman" w:hAnsi="Times New Roman" w:cs="Times New Roman"/>
          <w:sz w:val="24"/>
          <w:szCs w:val="24"/>
        </w:rPr>
        <w:t xml:space="preserve"> ustalenia </w:t>
      </w:r>
      <w:r w:rsidR="002703F1" w:rsidRPr="00AC5862">
        <w:rPr>
          <w:rFonts w:ascii="Times New Roman" w:hAnsi="Times New Roman" w:cs="Times New Roman"/>
          <w:sz w:val="24"/>
          <w:szCs w:val="24"/>
        </w:rPr>
        <w:t>jej</w:t>
      </w:r>
      <w:r w:rsidRPr="00AC5862">
        <w:rPr>
          <w:rFonts w:ascii="Times New Roman" w:hAnsi="Times New Roman" w:cs="Times New Roman"/>
          <w:sz w:val="24"/>
          <w:szCs w:val="24"/>
        </w:rPr>
        <w:t xml:space="preserve"> cen</w:t>
      </w:r>
      <w:r w:rsidR="002703F1" w:rsidRPr="00AC5862">
        <w:rPr>
          <w:rFonts w:ascii="Times New Roman" w:hAnsi="Times New Roman" w:cs="Times New Roman"/>
          <w:sz w:val="24"/>
          <w:szCs w:val="24"/>
        </w:rPr>
        <w:t>y wywoławczej oraz ogłoszenia wykazu</w:t>
      </w:r>
      <w:r w:rsidRPr="00AC5862">
        <w:rPr>
          <w:rFonts w:ascii="Times New Roman" w:hAnsi="Times New Roman" w:cs="Times New Roman"/>
          <w:sz w:val="24"/>
          <w:szCs w:val="24"/>
        </w:rPr>
        <w:t>.</w:t>
      </w:r>
    </w:p>
    <w:p w:rsidR="00FA6615" w:rsidRPr="00FB0487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5862">
        <w:rPr>
          <w:rFonts w:ascii="Times New Roman" w:hAnsi="Times New Roman" w:cs="Times New Roman"/>
          <w:sz w:val="24"/>
          <w:szCs w:val="24"/>
        </w:rPr>
        <w:t xml:space="preserve">Na podstawie art. 30 ust. 2 pkt. </w:t>
      </w:r>
      <w:r w:rsidR="001F778D" w:rsidRPr="00AC5862">
        <w:rPr>
          <w:rFonts w:ascii="Times New Roman" w:hAnsi="Times New Roman" w:cs="Times New Roman"/>
          <w:sz w:val="24"/>
          <w:szCs w:val="24"/>
        </w:rPr>
        <w:t>3</w:t>
      </w:r>
      <w:r w:rsidRPr="00AC5862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</w:t>
      </w:r>
      <w:r w:rsidR="00AC5862" w:rsidRPr="00AC5862">
        <w:rPr>
          <w:rFonts w:ascii="Times New Roman" w:hAnsi="Times New Roman" w:cs="Times New Roman"/>
          <w:sz w:val="24"/>
          <w:szCs w:val="24"/>
        </w:rPr>
        <w:t xml:space="preserve">Dz. U. z 2023 r. poz. 40 z </w:t>
      </w:r>
      <w:proofErr w:type="spellStart"/>
      <w:r w:rsidR="00AC5862" w:rsidRPr="00AC58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5862" w:rsidRPr="00AC5862">
        <w:rPr>
          <w:rFonts w:ascii="Times New Roman" w:hAnsi="Times New Roman" w:cs="Times New Roman"/>
          <w:sz w:val="24"/>
          <w:szCs w:val="24"/>
        </w:rPr>
        <w:t>. zm.</w:t>
      </w:r>
      <w:r w:rsidRPr="00AC5862">
        <w:rPr>
          <w:rFonts w:ascii="Times New Roman" w:hAnsi="Times New Roman" w:cs="Times New Roman"/>
          <w:sz w:val="24"/>
          <w:szCs w:val="24"/>
        </w:rPr>
        <w:t>)</w:t>
      </w:r>
      <w:r w:rsidR="002703F1" w:rsidRPr="00AC5862">
        <w:rPr>
          <w:rFonts w:ascii="Times New Roman" w:hAnsi="Times New Roman" w:cs="Times New Roman"/>
          <w:sz w:val="24"/>
          <w:szCs w:val="24"/>
        </w:rPr>
        <w:t>,</w:t>
      </w:r>
      <w:r w:rsidR="002703F1" w:rsidRPr="00AC5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03F1" w:rsidRPr="00FB0487">
        <w:rPr>
          <w:rFonts w:ascii="Times New Roman" w:hAnsi="Times New Roman" w:cs="Times New Roman"/>
          <w:sz w:val="24"/>
          <w:szCs w:val="24"/>
        </w:rPr>
        <w:t>art. 37 ust. 1 oraz art. 40 ust. 1 pkt. 2</w:t>
      </w:r>
      <w:r w:rsidR="001F778D" w:rsidRPr="00FB0487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</w:t>
      </w:r>
      <w:r w:rsidR="001F778D" w:rsidRPr="00AC5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778D" w:rsidRPr="00FB0487">
        <w:rPr>
          <w:rFonts w:ascii="Times New Roman" w:hAnsi="Times New Roman" w:cs="Times New Roman"/>
          <w:sz w:val="24"/>
          <w:szCs w:val="24"/>
        </w:rPr>
        <w:t xml:space="preserve">(tekst jednolity: </w:t>
      </w:r>
      <w:r w:rsidR="00FB0487" w:rsidRPr="00FB0487">
        <w:rPr>
          <w:rFonts w:ascii="Times New Roman" w:hAnsi="Times New Roman" w:cs="Times New Roman"/>
          <w:sz w:val="24"/>
          <w:szCs w:val="24"/>
        </w:rPr>
        <w:t>Dz. U. z 2023 r. poz. 344</w:t>
      </w:r>
      <w:r w:rsidR="001F778D" w:rsidRPr="00FB0487"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1F778D" w:rsidRPr="00FB0487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487">
        <w:rPr>
          <w:rFonts w:ascii="Times New Roman" w:hAnsi="Times New Roman" w:cs="Times New Roman"/>
          <w:sz w:val="24"/>
          <w:szCs w:val="24"/>
        </w:rPr>
        <w:t>§ 1</w:t>
      </w:r>
    </w:p>
    <w:p w:rsidR="00616AE4" w:rsidRPr="00AC5862" w:rsidRDefault="001F778D" w:rsidP="0078085F">
      <w:pPr>
        <w:spacing w:after="16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0487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616AE4" w:rsidRPr="00FB0487">
        <w:rPr>
          <w:rFonts w:ascii="Times New Roman" w:hAnsi="Times New Roman" w:cs="Times New Roman"/>
          <w:sz w:val="24"/>
          <w:szCs w:val="24"/>
        </w:rPr>
        <w:t>w trybie przetargu ust</w:t>
      </w:r>
      <w:r w:rsidR="002703F1" w:rsidRPr="00FB0487">
        <w:rPr>
          <w:rFonts w:ascii="Times New Roman" w:hAnsi="Times New Roman" w:cs="Times New Roman"/>
          <w:sz w:val="24"/>
          <w:szCs w:val="24"/>
        </w:rPr>
        <w:t>nego ograniczonego prawo własności nieruchomości gruntowej niezabudowanej</w:t>
      </w:r>
      <w:r w:rsidR="00616AE4" w:rsidRPr="00FB0487">
        <w:rPr>
          <w:rFonts w:ascii="Times New Roman" w:hAnsi="Times New Roman" w:cs="Times New Roman"/>
          <w:sz w:val="24"/>
          <w:szCs w:val="24"/>
        </w:rPr>
        <w:t>, stanowiąc</w:t>
      </w:r>
      <w:r w:rsidR="002703F1" w:rsidRPr="00FB0487">
        <w:rPr>
          <w:rFonts w:ascii="Times New Roman" w:hAnsi="Times New Roman" w:cs="Times New Roman"/>
          <w:sz w:val="24"/>
          <w:szCs w:val="24"/>
        </w:rPr>
        <w:t>ej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2703F1" w:rsidRPr="00FB0487">
        <w:rPr>
          <w:rFonts w:ascii="Times New Roman" w:hAnsi="Times New Roman" w:cs="Times New Roman"/>
          <w:sz w:val="24"/>
          <w:szCs w:val="24"/>
        </w:rPr>
        <w:t>ej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 w</w:t>
      </w:r>
      <w:r w:rsidR="002703F1" w:rsidRPr="00FB0487">
        <w:rPr>
          <w:rFonts w:ascii="Times New Roman" w:hAnsi="Times New Roman" w:cs="Times New Roman"/>
          <w:sz w:val="24"/>
          <w:szCs w:val="24"/>
        </w:rPr>
        <w:t>edług ewidencji gruntów numerem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 </w:t>
      </w:r>
      <w:r w:rsidR="00F90CA9" w:rsidRPr="00FB0487">
        <w:rPr>
          <w:rFonts w:ascii="Times New Roman" w:hAnsi="Times New Roman" w:cs="Times New Roman"/>
          <w:sz w:val="24"/>
          <w:szCs w:val="24"/>
        </w:rPr>
        <w:t>25/1 o pow. 0,0417 ha położonej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 </w:t>
      </w:r>
      <w:r w:rsidR="00AA38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2703F1" w:rsidRPr="00FB0487">
        <w:rPr>
          <w:rFonts w:ascii="Times New Roman" w:hAnsi="Times New Roman" w:cs="Times New Roman"/>
          <w:sz w:val="24"/>
          <w:szCs w:val="24"/>
        </w:rPr>
        <w:t>Odonów</w:t>
      </w:r>
      <w:r w:rsidR="00616AE4" w:rsidRPr="00FB0487">
        <w:rPr>
          <w:rFonts w:ascii="Times New Roman" w:hAnsi="Times New Roman" w:cs="Times New Roman"/>
          <w:sz w:val="24"/>
          <w:szCs w:val="24"/>
        </w:rPr>
        <w:t>, dla któr</w:t>
      </w:r>
      <w:r w:rsidR="002703F1" w:rsidRPr="00FB0487">
        <w:rPr>
          <w:rFonts w:ascii="Times New Roman" w:hAnsi="Times New Roman" w:cs="Times New Roman"/>
          <w:sz w:val="24"/>
          <w:szCs w:val="24"/>
        </w:rPr>
        <w:t>ej</w:t>
      </w:r>
      <w:r w:rsidR="00616AE4" w:rsidRPr="00FB0487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</w:t>
      </w:r>
      <w:r w:rsidR="00AA38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6AE4" w:rsidRPr="00FB0487">
        <w:rPr>
          <w:rFonts w:ascii="Times New Roman" w:hAnsi="Times New Roman" w:cs="Times New Roman"/>
          <w:sz w:val="24"/>
          <w:szCs w:val="24"/>
        </w:rPr>
        <w:t>nr</w:t>
      </w:r>
      <w:r w:rsidR="00616AE4" w:rsidRPr="00AC5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E4" w:rsidRPr="00FB0487">
        <w:rPr>
          <w:rFonts w:ascii="Times New Roman" w:hAnsi="Times New Roman" w:cs="Times New Roman"/>
          <w:sz w:val="24"/>
          <w:szCs w:val="24"/>
        </w:rPr>
        <w:t>KI1I/0004</w:t>
      </w:r>
      <w:r w:rsidR="002703F1" w:rsidRPr="00FB0487">
        <w:rPr>
          <w:rFonts w:ascii="Times New Roman" w:hAnsi="Times New Roman" w:cs="Times New Roman"/>
          <w:sz w:val="24"/>
          <w:szCs w:val="24"/>
        </w:rPr>
        <w:t>0377/9, wymienionej w wykazie stanowiącym załącznik do niniejszego zarządzenia.</w:t>
      </w:r>
    </w:p>
    <w:p w:rsidR="00616AE4" w:rsidRPr="00FB0487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487">
        <w:rPr>
          <w:rFonts w:ascii="Times New Roman" w:hAnsi="Times New Roman" w:cs="Times New Roman"/>
          <w:sz w:val="24"/>
          <w:szCs w:val="24"/>
        </w:rPr>
        <w:t>§ 2</w:t>
      </w:r>
    </w:p>
    <w:p w:rsidR="002703F1" w:rsidRPr="00FB0487" w:rsidRDefault="00616AE4" w:rsidP="002703F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87">
        <w:rPr>
          <w:rFonts w:ascii="Times New Roman" w:hAnsi="Times New Roman" w:cs="Times New Roman"/>
          <w:sz w:val="24"/>
          <w:szCs w:val="24"/>
        </w:rPr>
        <w:t>Ustalam cenę wywoławczą działki oznaczonej numerem ewidencyjnym</w:t>
      </w:r>
      <w:r w:rsidR="002703F1" w:rsidRPr="00FB0487">
        <w:rPr>
          <w:rFonts w:ascii="Times New Roman" w:hAnsi="Times New Roman" w:cs="Times New Roman"/>
          <w:sz w:val="24"/>
          <w:szCs w:val="24"/>
        </w:rPr>
        <w:t xml:space="preserve"> 25/1 na kwotę – </w:t>
      </w:r>
    </w:p>
    <w:p w:rsidR="00616AE4" w:rsidRPr="00A81671" w:rsidRDefault="0061724F" w:rsidP="002703F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4 635</w:t>
      </w:r>
      <w:r w:rsidR="002703F1" w:rsidRPr="00A81671">
        <w:rPr>
          <w:rFonts w:ascii="Times New Roman" w:hAnsi="Times New Roman" w:cs="Times New Roman"/>
          <w:sz w:val="24"/>
          <w:szCs w:val="24"/>
        </w:rPr>
        <w:t>,00 zł netto</w:t>
      </w:r>
      <w:r w:rsidR="0037763F" w:rsidRPr="00A81671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61724F">
        <w:rPr>
          <w:rFonts w:ascii="Times New Roman" w:hAnsi="Times New Roman" w:cs="Times New Roman"/>
          <w:sz w:val="24"/>
          <w:szCs w:val="24"/>
        </w:rPr>
        <w:t>cztery tysiące sześćset trzydzieści pięć złotych 00/100</w:t>
      </w:r>
      <w:r w:rsidR="0037763F" w:rsidRPr="00A81671">
        <w:rPr>
          <w:rFonts w:ascii="Times New Roman" w:hAnsi="Times New Roman" w:cs="Times New Roman"/>
          <w:sz w:val="24"/>
          <w:szCs w:val="24"/>
        </w:rPr>
        <w:t>)</w:t>
      </w:r>
      <w:r w:rsidR="002703F1" w:rsidRPr="00A81671">
        <w:rPr>
          <w:rFonts w:ascii="Times New Roman" w:hAnsi="Times New Roman" w:cs="Times New Roman"/>
          <w:sz w:val="24"/>
          <w:szCs w:val="24"/>
        </w:rPr>
        <w:t>.</w:t>
      </w:r>
    </w:p>
    <w:p w:rsidR="002703F1" w:rsidRPr="00A81671" w:rsidRDefault="002703F1" w:rsidP="003A4801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71">
        <w:rPr>
          <w:rFonts w:ascii="Times New Roman" w:hAnsi="Times New Roman" w:cs="Times New Roman"/>
          <w:sz w:val="24"/>
          <w:szCs w:val="24"/>
        </w:rPr>
        <w:t>§ 3</w:t>
      </w:r>
    </w:p>
    <w:p w:rsidR="002703F1" w:rsidRPr="00A81671" w:rsidRDefault="002703F1" w:rsidP="002703F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71">
        <w:rPr>
          <w:rFonts w:ascii="Times New Roman" w:hAnsi="Times New Roman" w:cs="Times New Roman"/>
          <w:sz w:val="24"/>
          <w:szCs w:val="24"/>
        </w:rPr>
        <w:t xml:space="preserve">Wykaz o którym mowa w § 1 podlega </w:t>
      </w:r>
      <w:r w:rsidR="003A4801" w:rsidRPr="00A81671">
        <w:rPr>
          <w:rFonts w:ascii="Times New Roman" w:hAnsi="Times New Roman" w:cs="Times New Roman"/>
          <w:sz w:val="24"/>
          <w:szCs w:val="24"/>
        </w:rPr>
        <w:t>umieszczeniu</w:t>
      </w:r>
      <w:r w:rsidRPr="00A81671"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 w:rsidRPr="00A81671">
        <w:rPr>
          <w:rFonts w:ascii="Times New Roman" w:hAnsi="Times New Roman" w:cs="Times New Roman"/>
          <w:sz w:val="24"/>
          <w:szCs w:val="24"/>
        </w:rPr>
        <w:t>a</w:t>
      </w:r>
      <w:r w:rsidR="00A816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801" w:rsidRPr="00A81671">
        <w:rPr>
          <w:rFonts w:ascii="Times New Roman" w:hAnsi="Times New Roman" w:cs="Times New Roman"/>
          <w:sz w:val="24"/>
          <w:szCs w:val="24"/>
        </w:rPr>
        <w:t xml:space="preserve"> i Gminy w Kazimierzy Wielkiej, przy ul. Tadeusza Kościuszki 12 oraz na stronie internetowej.</w:t>
      </w:r>
    </w:p>
    <w:p w:rsidR="0078085F" w:rsidRPr="00A81671" w:rsidRDefault="00A80555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C3C5C" w:rsidRDefault="009C3C5C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81671"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80555" w:rsidRDefault="00A80555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A80555" w:rsidRPr="00A81671" w:rsidRDefault="00A80555" w:rsidP="00A80555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A80555" w:rsidRPr="00A81671" w:rsidRDefault="00A80555" w:rsidP="00A8055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55">
        <w:rPr>
          <w:rFonts w:ascii="Times New Roman" w:hAnsi="Times New Roman" w:cs="Times New Roman"/>
          <w:sz w:val="24"/>
          <w:szCs w:val="24"/>
        </w:rPr>
        <w:t xml:space="preserve">Traci moc Zarządzenie Nr : </w:t>
      </w:r>
      <w:r>
        <w:rPr>
          <w:rFonts w:ascii="Times New Roman" w:hAnsi="Times New Roman" w:cs="Times New Roman"/>
          <w:sz w:val="24"/>
          <w:szCs w:val="24"/>
        </w:rPr>
        <w:t>38/2021</w:t>
      </w:r>
      <w:r w:rsidRPr="00A80555">
        <w:rPr>
          <w:rFonts w:ascii="Times New Roman" w:hAnsi="Times New Roman" w:cs="Times New Roman"/>
          <w:sz w:val="24"/>
          <w:szCs w:val="24"/>
        </w:rPr>
        <w:t xml:space="preserve"> Burmistrza Miasta i Gminy w Kazimierzy Wielkiej             z dnia </w:t>
      </w:r>
      <w:r>
        <w:rPr>
          <w:rFonts w:ascii="Times New Roman" w:hAnsi="Times New Roman" w:cs="Times New Roman"/>
          <w:sz w:val="24"/>
          <w:szCs w:val="24"/>
        </w:rPr>
        <w:t>26 lutego</w:t>
      </w:r>
      <w:r w:rsidR="00D55ACA">
        <w:rPr>
          <w:rFonts w:ascii="Times New Roman" w:hAnsi="Times New Roman" w:cs="Times New Roman"/>
          <w:sz w:val="24"/>
          <w:szCs w:val="24"/>
        </w:rPr>
        <w:t xml:space="preserve"> 2021</w:t>
      </w:r>
      <w:r w:rsidRPr="00A80555">
        <w:rPr>
          <w:rFonts w:ascii="Times New Roman" w:hAnsi="Times New Roman" w:cs="Times New Roman"/>
          <w:sz w:val="24"/>
          <w:szCs w:val="24"/>
        </w:rPr>
        <w:t xml:space="preserve"> roku, w sprawie </w:t>
      </w:r>
      <w:r>
        <w:rPr>
          <w:rFonts w:ascii="Times New Roman" w:hAnsi="Times New Roman" w:cs="Times New Roman"/>
          <w:sz w:val="24"/>
          <w:szCs w:val="24"/>
        </w:rPr>
        <w:t xml:space="preserve">przeznaczenia do sprzedaży działki oznaczonej numerem ewidencyjnym 25/1 położonej w miejscowości Odonów  </w:t>
      </w:r>
      <w:r w:rsidRPr="00AC5862">
        <w:rPr>
          <w:rFonts w:ascii="Times New Roman" w:hAnsi="Times New Roman" w:cs="Times New Roman"/>
          <w:sz w:val="24"/>
          <w:szCs w:val="24"/>
        </w:rPr>
        <w:t>w trybie przetargu ustnego ograniczonego, ustalenia jej ceny wywoławczej oraz ogłoszenia wykazu.</w:t>
      </w:r>
    </w:p>
    <w:p w:rsidR="009C3C5C" w:rsidRPr="00A81671" w:rsidRDefault="00A80555" w:rsidP="009C3C5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F90CA9" w:rsidRPr="00A81671" w:rsidRDefault="00616AE4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7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F90CA9" w:rsidRPr="00A81671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1E31FA"/>
    <w:rsid w:val="001F778D"/>
    <w:rsid w:val="002703F1"/>
    <w:rsid w:val="002A2349"/>
    <w:rsid w:val="002E5ED9"/>
    <w:rsid w:val="003571B0"/>
    <w:rsid w:val="0037763F"/>
    <w:rsid w:val="003A4801"/>
    <w:rsid w:val="005468EE"/>
    <w:rsid w:val="00616AE4"/>
    <w:rsid w:val="0061724F"/>
    <w:rsid w:val="006E69E3"/>
    <w:rsid w:val="0078085F"/>
    <w:rsid w:val="009C3C5C"/>
    <w:rsid w:val="009F2784"/>
    <w:rsid w:val="00A80555"/>
    <w:rsid w:val="00A81671"/>
    <w:rsid w:val="00AA3840"/>
    <w:rsid w:val="00AC5862"/>
    <w:rsid w:val="00B327B6"/>
    <w:rsid w:val="00B55352"/>
    <w:rsid w:val="00BC41BA"/>
    <w:rsid w:val="00D55ACA"/>
    <w:rsid w:val="00D75D01"/>
    <w:rsid w:val="00DD4A79"/>
    <w:rsid w:val="00F90CA9"/>
    <w:rsid w:val="00FA6615"/>
    <w:rsid w:val="00FB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an.marzec</cp:lastModifiedBy>
  <cp:revision>6</cp:revision>
  <cp:lastPrinted>2023-05-10T07:24:00Z</cp:lastPrinted>
  <dcterms:created xsi:type="dcterms:W3CDTF">2023-05-10T05:56:00Z</dcterms:created>
  <dcterms:modified xsi:type="dcterms:W3CDTF">2023-05-10T08:47:00Z</dcterms:modified>
</cp:coreProperties>
</file>