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3F" w:rsidRDefault="00ED098E" w:rsidP="00ED098E">
      <w:pPr>
        <w:jc w:val="right"/>
      </w:pPr>
      <w:r>
        <w:t xml:space="preserve">Kazimierza Wielka, 04.08.2023 rok. </w:t>
      </w:r>
    </w:p>
    <w:p w:rsidR="00ED098E" w:rsidRDefault="00ED098E">
      <w:r>
        <w:t>NR.6840.8.2023</w:t>
      </w:r>
    </w:p>
    <w:p w:rsidR="00ED098E" w:rsidRDefault="00ED098E" w:rsidP="00ED098E">
      <w:pPr>
        <w:jc w:val="center"/>
        <w:rPr>
          <w:b/>
        </w:rPr>
      </w:pPr>
    </w:p>
    <w:p w:rsidR="00ED098E" w:rsidRDefault="00ED098E" w:rsidP="00ED098E">
      <w:pPr>
        <w:jc w:val="center"/>
        <w:rPr>
          <w:b/>
        </w:rPr>
      </w:pPr>
    </w:p>
    <w:p w:rsidR="00ED098E" w:rsidRPr="00ED098E" w:rsidRDefault="00F937C3" w:rsidP="00ED098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ED098E" w:rsidRPr="00ED098E">
        <w:rPr>
          <w:b/>
          <w:sz w:val="24"/>
        </w:rPr>
        <w:t>I</w:t>
      </w:r>
      <w:r>
        <w:rPr>
          <w:b/>
          <w:sz w:val="24"/>
        </w:rPr>
        <w:t xml:space="preserve"> </w:t>
      </w:r>
      <w:r w:rsidR="00ED098E" w:rsidRPr="00ED098E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="00ED098E" w:rsidRPr="00ED098E">
        <w:rPr>
          <w:b/>
          <w:sz w:val="24"/>
        </w:rPr>
        <w:t>F</w:t>
      </w:r>
      <w:r>
        <w:rPr>
          <w:b/>
          <w:sz w:val="24"/>
        </w:rPr>
        <w:t xml:space="preserve"> </w:t>
      </w:r>
      <w:r w:rsidR="00ED098E" w:rsidRPr="00ED098E">
        <w:rPr>
          <w:b/>
          <w:sz w:val="24"/>
        </w:rPr>
        <w:t>O</w:t>
      </w:r>
      <w:r>
        <w:rPr>
          <w:b/>
          <w:sz w:val="24"/>
        </w:rPr>
        <w:t xml:space="preserve"> </w:t>
      </w:r>
      <w:r w:rsidR="00ED098E" w:rsidRPr="00ED098E">
        <w:rPr>
          <w:b/>
          <w:sz w:val="24"/>
        </w:rPr>
        <w:t>R</w:t>
      </w:r>
      <w:r>
        <w:rPr>
          <w:b/>
          <w:sz w:val="24"/>
        </w:rPr>
        <w:t xml:space="preserve"> </w:t>
      </w:r>
      <w:r w:rsidR="00ED098E" w:rsidRPr="00ED098E">
        <w:rPr>
          <w:b/>
          <w:sz w:val="24"/>
        </w:rPr>
        <w:t>M</w:t>
      </w:r>
      <w:r>
        <w:rPr>
          <w:b/>
          <w:sz w:val="24"/>
        </w:rPr>
        <w:t xml:space="preserve"> </w:t>
      </w:r>
      <w:r w:rsidR="00ED098E" w:rsidRPr="00ED098E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="00ED098E" w:rsidRPr="00ED098E">
        <w:rPr>
          <w:b/>
          <w:sz w:val="24"/>
        </w:rPr>
        <w:t>C</w:t>
      </w:r>
      <w:r>
        <w:rPr>
          <w:b/>
          <w:sz w:val="24"/>
        </w:rPr>
        <w:t xml:space="preserve"> </w:t>
      </w:r>
      <w:r w:rsidR="00ED098E" w:rsidRPr="00ED098E">
        <w:rPr>
          <w:b/>
          <w:sz w:val="24"/>
        </w:rPr>
        <w:t>J</w:t>
      </w:r>
      <w:r>
        <w:rPr>
          <w:b/>
          <w:sz w:val="24"/>
        </w:rPr>
        <w:t xml:space="preserve"> </w:t>
      </w:r>
      <w:r w:rsidR="00ED098E" w:rsidRPr="00ED098E">
        <w:rPr>
          <w:b/>
          <w:sz w:val="24"/>
        </w:rPr>
        <w:t>A</w:t>
      </w:r>
    </w:p>
    <w:p w:rsidR="00ED098E" w:rsidRPr="00ED098E" w:rsidRDefault="00ED098E" w:rsidP="00ED098E">
      <w:pPr>
        <w:jc w:val="both"/>
        <w:rPr>
          <w:b/>
        </w:rPr>
      </w:pPr>
    </w:p>
    <w:p w:rsidR="00ED098E" w:rsidRPr="00ED098E" w:rsidRDefault="00ED098E" w:rsidP="00ED098E">
      <w:pPr>
        <w:ind w:firstLine="708"/>
        <w:jc w:val="both"/>
        <w:rPr>
          <w:b/>
        </w:rPr>
      </w:pPr>
      <w:r w:rsidRPr="00ED098E">
        <w:rPr>
          <w:b/>
        </w:rPr>
        <w:t xml:space="preserve">dotycząca I ustnego przetargu nieograniczonego przeprowadzonego w dniu 04.08.2023 roku. </w:t>
      </w:r>
    </w:p>
    <w:p w:rsidR="00ED098E" w:rsidRDefault="00ED098E" w:rsidP="00ED098E">
      <w:pPr>
        <w:spacing w:line="360" w:lineRule="auto"/>
        <w:ind w:firstLine="708"/>
        <w:jc w:val="both"/>
      </w:pPr>
      <w:r>
        <w:t xml:space="preserve">Wydział Nieruchomości i Rolnictwa Urzędu Miasta i Gminy w Kazimierzy Wielkiej informuje, że </w:t>
      </w:r>
      <w:r>
        <w:rPr>
          <w:b/>
        </w:rPr>
        <w:t xml:space="preserve">dnia 4 sierpnia 2023 roku </w:t>
      </w:r>
      <w:r>
        <w:t xml:space="preserve">został przeprowadzony w Urzędzie Miasta i Gminy w Kazimierzy Wielkiej I przetarg ustny nieograniczony na sprzedaż nieruchomości niezabudowanej </w:t>
      </w:r>
      <w:r>
        <w:rPr>
          <w:b/>
        </w:rPr>
        <w:t xml:space="preserve">położonej w obrębie Odonów oznaczonej w ewidencji gruntów jako działka numer 296/2 o powierzchni 0,2087 ha </w:t>
      </w:r>
      <w:r>
        <w:t xml:space="preserve">objęta księgą wieczystą nr KI1I/00033327/2 prowadzoną przez Sąd Rejonowy w Busku Zdroju, VIII Zamiejscowy Wydział Ksiąg Wieczystych w Kazimierzy Wielkiej. </w:t>
      </w:r>
    </w:p>
    <w:p w:rsidR="00ED098E" w:rsidRDefault="00ED098E" w:rsidP="00ED098E">
      <w:pPr>
        <w:spacing w:line="360" w:lineRule="auto"/>
        <w:ind w:firstLine="708"/>
        <w:jc w:val="both"/>
        <w:rPr>
          <w:b/>
        </w:rPr>
      </w:pPr>
      <w:r w:rsidRPr="00ED098E">
        <w:rPr>
          <w:b/>
        </w:rPr>
        <w:t>Cena wywoławcza nieruchomości</w:t>
      </w:r>
      <w:r>
        <w:t xml:space="preserve"> wynosi </w:t>
      </w:r>
      <w:r w:rsidRPr="00ED098E">
        <w:rPr>
          <w:b/>
        </w:rPr>
        <w:t xml:space="preserve">130 542,00 złotych słownie: sto trzydzieści tysięcy pięćset czterdzieści dwa złote 00/100. </w:t>
      </w:r>
    </w:p>
    <w:p w:rsidR="00ED098E" w:rsidRDefault="00ED098E" w:rsidP="00ED098E">
      <w:pPr>
        <w:spacing w:line="360" w:lineRule="auto"/>
        <w:ind w:firstLine="708"/>
        <w:jc w:val="both"/>
      </w:pPr>
      <w:r>
        <w:t>Na podstawie ustawy z dnia 11 marca 2004 roku o podatku od towarów i usług sprzedaż nieruchomości podlega częściowo opodatkowaniu częściowo zwolnieniu z podatku VAT.</w:t>
      </w:r>
    </w:p>
    <w:p w:rsidR="00ED098E" w:rsidRPr="00ED098E" w:rsidRDefault="00ED098E" w:rsidP="00ED098E">
      <w:pPr>
        <w:spacing w:line="360" w:lineRule="auto"/>
        <w:jc w:val="both"/>
        <w:rPr>
          <w:b/>
        </w:rPr>
      </w:pPr>
      <w:r>
        <w:rPr>
          <w:b/>
        </w:rPr>
        <w:t xml:space="preserve">Na sprzedaż w/w działki nie zostało wpłacone wadium i do udziału w przetargu nie zgłosił się żaden oferent. </w:t>
      </w:r>
    </w:p>
    <w:sectPr w:rsidR="00ED098E" w:rsidRPr="00ED098E" w:rsidSect="005B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D098E"/>
    <w:rsid w:val="000111E6"/>
    <w:rsid w:val="000C5159"/>
    <w:rsid w:val="005B1C56"/>
    <w:rsid w:val="00ED098E"/>
    <w:rsid w:val="00F9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s.konewecka</dc:creator>
  <cp:keywords/>
  <dc:description/>
  <cp:lastModifiedBy>s.konewecka</cp:lastModifiedBy>
  <cp:revision>2</cp:revision>
  <cp:lastPrinted>2023-08-04T08:25:00Z</cp:lastPrinted>
  <dcterms:created xsi:type="dcterms:W3CDTF">2023-08-04T08:12:00Z</dcterms:created>
  <dcterms:modified xsi:type="dcterms:W3CDTF">2023-08-04T08:25:00Z</dcterms:modified>
</cp:coreProperties>
</file>