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2" w:rsidRPr="00D81A85" w:rsidRDefault="00A00692" w:rsidP="00A0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92" w:rsidRPr="00D81A85" w:rsidRDefault="007C05D9" w:rsidP="00BA5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A85">
        <w:rPr>
          <w:rFonts w:ascii="Times New Roman" w:hAnsi="Times New Roman" w:cs="Times New Roman"/>
          <w:b/>
          <w:sz w:val="26"/>
          <w:szCs w:val="26"/>
        </w:rPr>
        <w:t xml:space="preserve">Zgłaszanie zamiaru skorzystania z prawa do bezpłatnego transportu do lokalu wyborczego lub bezpłatnego transportu powrotnego przez wyborców niepełnosprawnych oraz przez wyborców, którzy najpóźniej w dniu głosowania kończą 60 lat </w:t>
      </w:r>
      <w:r w:rsidR="00D81A85" w:rsidRPr="00D81A85">
        <w:rPr>
          <w:rFonts w:ascii="Times New Roman" w:hAnsi="Times New Roman" w:cs="Times New Roman"/>
          <w:b/>
          <w:sz w:val="26"/>
          <w:szCs w:val="26"/>
        </w:rPr>
        <w:t xml:space="preserve">w wyborach </w:t>
      </w:r>
      <w:r w:rsidR="00F17A24">
        <w:rPr>
          <w:rFonts w:ascii="Times New Roman" w:hAnsi="Times New Roman" w:cs="Times New Roman"/>
          <w:b/>
          <w:sz w:val="26"/>
          <w:szCs w:val="26"/>
        </w:rPr>
        <w:t>do Parlamentu Europejskiego</w:t>
      </w:r>
      <w:r w:rsidR="00D81A85" w:rsidRPr="00D81A85">
        <w:rPr>
          <w:rFonts w:ascii="Times New Roman" w:hAnsi="Times New Roman" w:cs="Times New Roman"/>
          <w:b/>
          <w:sz w:val="26"/>
          <w:szCs w:val="26"/>
        </w:rPr>
        <w:t xml:space="preserve"> zarządzonych na dzień </w:t>
      </w:r>
      <w:r w:rsidR="00F17A24">
        <w:rPr>
          <w:rFonts w:ascii="Times New Roman" w:hAnsi="Times New Roman" w:cs="Times New Roman"/>
          <w:b/>
          <w:sz w:val="26"/>
          <w:szCs w:val="26"/>
        </w:rPr>
        <w:br/>
        <w:t>9 czerwca</w:t>
      </w:r>
      <w:r w:rsidR="00D81A85" w:rsidRPr="00D81A85">
        <w:rPr>
          <w:rFonts w:ascii="Times New Roman" w:hAnsi="Times New Roman" w:cs="Times New Roman"/>
          <w:b/>
          <w:sz w:val="26"/>
          <w:szCs w:val="26"/>
        </w:rPr>
        <w:t xml:space="preserve"> 2024 r.</w:t>
      </w:r>
    </w:p>
    <w:p w:rsidR="007C05D9" w:rsidRPr="00D81A85" w:rsidRDefault="007C05D9" w:rsidP="00A006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435"/>
      </w:tblGrid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wyborcy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PESEL wyborcy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z orzeczoną niepełnosprawnością</w:t>
            </w:r>
            <w:r w:rsidR="00240CB1"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Orzeczony stopień niepełnosprawności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Data ważności orzeczenia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poruszającą się na wózku inwalidzkim ?*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Panu/Pani towarzyszył opiekun?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B41653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opiekuna</w:t>
            </w:r>
          </w:p>
        </w:tc>
        <w:tc>
          <w:tcPr>
            <w:tcW w:w="4435" w:type="dxa"/>
            <w:vAlign w:val="center"/>
          </w:tcPr>
          <w:p w:rsidR="00A00692" w:rsidRPr="00B41653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698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PESEL opiekuna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1380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wyborcy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Adres e-mail wyborcy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B41653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3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opiekuna*</w:t>
            </w:r>
          </w:p>
        </w:tc>
        <w:tc>
          <w:tcPr>
            <w:tcW w:w="4435" w:type="dxa"/>
            <w:vAlign w:val="center"/>
          </w:tcPr>
          <w:p w:rsidR="00240CB1" w:rsidRPr="00B41653" w:rsidRDefault="00240CB1" w:rsidP="0024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Pr="00D81A85" w:rsidRDefault="00BA50F9" w:rsidP="00BA50F9">
      <w:pPr>
        <w:spacing w:after="0" w:line="240" w:lineRule="auto"/>
        <w:ind w:left="3618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50F9" w:rsidRPr="00D81A85" w:rsidRDefault="00BA50F9" w:rsidP="00BA50F9">
      <w:pPr>
        <w:ind w:left="503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81A85">
        <w:rPr>
          <w:rFonts w:ascii="Times New Roman" w:hAnsi="Times New Roman" w:cs="Times New Roman"/>
          <w:i/>
          <w:sz w:val="20"/>
          <w:szCs w:val="24"/>
        </w:rPr>
        <w:t xml:space="preserve">        (data i podpis wyborcy)</w:t>
      </w: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CB1" w:rsidRPr="00D81A85" w:rsidRDefault="00240CB1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85">
        <w:rPr>
          <w:rFonts w:ascii="Times New Roman" w:hAnsi="Times New Roman" w:cs="Times New Roman"/>
          <w:i/>
          <w:sz w:val="24"/>
          <w:szCs w:val="24"/>
        </w:rPr>
        <w:t>*</w:t>
      </w:r>
      <w:r w:rsidR="00BA50F9" w:rsidRPr="00D81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A85">
        <w:rPr>
          <w:rFonts w:ascii="Times New Roman" w:hAnsi="Times New Roman" w:cs="Times New Roman"/>
          <w:i/>
          <w:sz w:val="24"/>
          <w:szCs w:val="24"/>
        </w:rPr>
        <w:t>pole nieobowiązkowe</w:t>
      </w: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1A85" w:rsidRPr="00D81A85" w:rsidRDefault="00D81A85" w:rsidP="00D81A85">
      <w:pPr>
        <w:jc w:val="center"/>
        <w:rPr>
          <w:sz w:val="24"/>
        </w:rPr>
      </w:pPr>
      <w:r w:rsidRPr="00D81A85">
        <w:rPr>
          <w:rFonts w:ascii="Times New Roman" w:hAnsi="Times New Roman" w:cs="Times New Roman"/>
          <w:b/>
          <w:bCs/>
          <w:sz w:val="28"/>
          <w:szCs w:val="24"/>
        </w:rPr>
        <w:t>Klauzula informacyjna o przetwarzaniu danych osobowych</w:t>
      </w:r>
    </w:p>
    <w:p w:rsidR="00D81A85" w:rsidRPr="00D81A85" w:rsidRDefault="00D81A85" w:rsidP="00D81A8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D81A85">
        <w:rPr>
          <w:rFonts w:ascii="Times New Roman" w:eastAsia="Times New Roman" w:hAnsi="Times New Roman" w:cs="Times New Roman"/>
          <w:sz w:val="24"/>
          <w:lang w:eastAsia="pl-PL"/>
        </w:rPr>
        <w:t>z przetwarzaniem danych osobowych i w sprawie swobodnego przepływu takich danych oraz uchylenia dyrektywy 95/46/WE (ogólne rozporządzenie o ochronie danych), zwanego dalej RODO, informuję, iż: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Administratorem Pani/Pana danych osobowych jest Burmistrz Gminy Kazimierza Wielka z siedzibą: ul. T. Kościuszki 12, 28-500 Kazimierza Wielka.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eastAsia="Times New Roman" w:hAnsi="Times New Roman" w:cs="Times New Roman"/>
          <w:sz w:val="24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</w:rPr>
        <w:br/>
      </w:r>
      <w:r w:rsidRPr="00D81A85">
        <w:rPr>
          <w:rFonts w:ascii="Times New Roman" w:eastAsia="Times New Roman" w:hAnsi="Times New Roman" w:cs="Times New Roman"/>
          <w:sz w:val="24"/>
        </w:rPr>
        <w:t xml:space="preserve">z Inspektorem Ochrony Danych pod adresem e-mail: </w:t>
      </w:r>
      <w:hyperlink r:id="rId5">
        <w:r w:rsidRPr="00D81A85">
          <w:rPr>
            <w:rStyle w:val="Hipercze"/>
            <w:sz w:val="24"/>
          </w:rPr>
          <w:t>biuro@data-protect.pl</w:t>
        </w:r>
      </w:hyperlink>
      <w:r w:rsidRPr="00D81A85">
        <w:rPr>
          <w:rFonts w:ascii="Times New Roman" w:eastAsia="Times New Roman" w:hAnsi="Times New Roman" w:cs="Times New Roman"/>
          <w:sz w:val="24"/>
        </w:rPr>
        <w:t xml:space="preserve"> lub na adres siedziby Administratora.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hAnsi="Times New Roman" w:cs="Times New Roman"/>
          <w:sz w:val="24"/>
        </w:rPr>
        <w:t>Pani/Pana dane osobowe będą przetwarzane na podstawie art. 6 ust. 1 lit. c w celu wypełnienia obowiązku prawnego wynikającego z art. 37e ustawy z dnia 5 stycznia 2011 r. Kodeks wyborczy (Dz. U. z 202</w:t>
      </w:r>
      <w:r w:rsidR="00F17A24">
        <w:rPr>
          <w:rFonts w:ascii="Times New Roman" w:hAnsi="Times New Roman" w:cs="Times New Roman"/>
          <w:sz w:val="24"/>
        </w:rPr>
        <w:t>3</w:t>
      </w:r>
      <w:r w:rsidRPr="00D81A85">
        <w:rPr>
          <w:rFonts w:ascii="Times New Roman" w:hAnsi="Times New Roman" w:cs="Times New Roman"/>
          <w:sz w:val="24"/>
        </w:rPr>
        <w:t xml:space="preserve"> r. poz. </w:t>
      </w:r>
      <w:r w:rsidR="00F17A24">
        <w:rPr>
          <w:rFonts w:ascii="Times New Roman" w:hAnsi="Times New Roman" w:cs="Times New Roman"/>
          <w:sz w:val="24"/>
        </w:rPr>
        <w:t>2408</w:t>
      </w:r>
      <w:r w:rsidRPr="00D81A85">
        <w:rPr>
          <w:rFonts w:ascii="Times New Roman" w:hAnsi="Times New Roman" w:cs="Times New Roman"/>
          <w:sz w:val="24"/>
        </w:rPr>
        <w:t>), którym jest bezpłatny transport do i z lokalu wyborczego osób niepełnosprawnych oraz wyborców, którzy najpóźniej w dniu głosowania ukończą 60 lat.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hAnsi="Times New Roman" w:cs="Times New Roman"/>
          <w:sz w:val="24"/>
        </w:rPr>
        <w:t xml:space="preserve">Dane opiekunów w postaci imienia i nazwiska oraz nr PESEL zostały nam ponadto przekazane od osób uprawnionych do korzystania z bezpłatnego transportu. 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1A85">
        <w:rPr>
          <w:rFonts w:ascii="Times New Roman" w:eastAsia="Calibri" w:hAnsi="Times New Roman" w:cs="Times New Roman"/>
          <w:sz w:val="24"/>
        </w:rPr>
        <w:t xml:space="preserve">Podanie przez </w:t>
      </w:r>
      <w:r w:rsidRPr="00D81A85">
        <w:rPr>
          <w:rFonts w:ascii="Times New Roman" w:hAnsi="Times New Roman" w:cs="Times New Roman"/>
          <w:sz w:val="24"/>
        </w:rPr>
        <w:t>Panią/Pana</w:t>
      </w:r>
      <w:r w:rsidRPr="00D81A85">
        <w:rPr>
          <w:rFonts w:ascii="Times New Roman" w:eastAsia="Calibri" w:hAnsi="Times New Roman" w:cs="Times New Roman"/>
          <w:sz w:val="24"/>
        </w:rPr>
        <w:t xml:space="preserve"> danych w zakresie niezbędnym do realizacji celów przetwarzania podanych powyżej jest obowiązkiem ustawowym wynikającym z wyżej wymienionych przepisów szczególnych.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Odbiorcami Pani/Pana danych osobowych mogą być instytucje uprawnione na podstawie przepisów prawa lub podmioty upoważnione na podstawie podpisanej umowy pomiędzy Administratorem, a tym podmiotem.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Przysługuje Pani/Panu prawo:</w:t>
      </w:r>
    </w:p>
    <w:p w:rsidR="00D81A85" w:rsidRPr="00D81A85" w:rsidRDefault="00D81A85" w:rsidP="00D81A8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dostępu do danych, ich sprostowania, kopii danych, usunięcia danych, przy czym uprawnienie to zostanie zrealizowane po okresie nie krótszym niż okres przechowywania danych,</w:t>
      </w:r>
    </w:p>
    <w:p w:rsidR="00D81A85" w:rsidRPr="00D81A85" w:rsidRDefault="00D81A85" w:rsidP="00D81A8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515218261_kopia_1"/>
      <w:r w:rsidRPr="00D81A85">
        <w:rPr>
          <w:rFonts w:ascii="Times New Roman" w:eastAsia="Times New Roman" w:hAnsi="Times New Roman" w:cs="Times New Roman"/>
          <w:sz w:val="24"/>
        </w:rPr>
        <w:t xml:space="preserve">wniesienia skargi do organu nadzorczego </w:t>
      </w:r>
      <w:r w:rsidRPr="00D81A85">
        <w:rPr>
          <w:rFonts w:ascii="Times New Roman" w:hAnsi="Times New Roman" w:cs="Times New Roman"/>
          <w:sz w:val="24"/>
        </w:rPr>
        <w:t>w przypadku, gdy przetwarzanie danych odbywa się z naruszeniem przepisów powyższego rozporządzenia</w:t>
      </w:r>
      <w:r w:rsidRPr="00D81A85">
        <w:rPr>
          <w:rFonts w:ascii="Times New Roman" w:eastAsia="Times New Roman" w:hAnsi="Times New Roman" w:cs="Times New Roman"/>
          <w:sz w:val="24"/>
        </w:rPr>
        <w:t xml:space="preserve"> tj. Prezesa Urzędu Ochrony Danych Osobowych (ul. Stawki 2, 00-193 Warszawa</w:t>
      </w:r>
      <w:bookmarkEnd w:id="0"/>
      <w:r w:rsidRPr="00D81A85">
        <w:rPr>
          <w:rFonts w:ascii="Times New Roman" w:eastAsia="Times New Roman" w:hAnsi="Times New Roman" w:cs="Times New Roman"/>
          <w:sz w:val="24"/>
        </w:rPr>
        <w:t>).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Dane osobowe nie podlegają zautomatyzowanemu podejmowaniu decyzji, w tym profilowaniu.</w:t>
      </w:r>
    </w:p>
    <w:p w:rsidR="00BA50F9" w:rsidRPr="00D81A85" w:rsidRDefault="00BA50F9" w:rsidP="00EE07E9">
      <w:pPr>
        <w:ind w:left="360"/>
        <w:jc w:val="center"/>
        <w:rPr>
          <w:rFonts w:ascii="Times New Roman" w:hAnsi="Times New Roman" w:cs="Times New Roman"/>
          <w:sz w:val="32"/>
          <w:szCs w:val="24"/>
        </w:rPr>
      </w:pPr>
    </w:p>
    <w:sectPr w:rsidR="00BA50F9" w:rsidRPr="00D81A85" w:rsidSect="00BA50F9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91"/>
    <w:multiLevelType w:val="hybridMultilevel"/>
    <w:tmpl w:val="385C7A2E"/>
    <w:lvl w:ilvl="0" w:tplc="E766F8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7FE"/>
    <w:multiLevelType w:val="hybridMultilevel"/>
    <w:tmpl w:val="711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41B1"/>
    <w:multiLevelType w:val="hybridMultilevel"/>
    <w:tmpl w:val="ED6627BE"/>
    <w:lvl w:ilvl="0" w:tplc="29EE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BCF"/>
    <w:multiLevelType w:val="hybridMultilevel"/>
    <w:tmpl w:val="ADFC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8C0"/>
    <w:multiLevelType w:val="hybridMultilevel"/>
    <w:tmpl w:val="9D902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5D3"/>
    <w:multiLevelType w:val="multilevel"/>
    <w:tmpl w:val="526A1AB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59F73415"/>
    <w:multiLevelType w:val="multilevel"/>
    <w:tmpl w:val="8F94C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495D06"/>
    <w:multiLevelType w:val="hybridMultilevel"/>
    <w:tmpl w:val="EA0ECE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0037B2"/>
    <w:multiLevelType w:val="hybridMultilevel"/>
    <w:tmpl w:val="8BF0FCB0"/>
    <w:lvl w:ilvl="0" w:tplc="83AA8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0006"/>
    <w:rsid w:val="00072947"/>
    <w:rsid w:val="00132093"/>
    <w:rsid w:val="001D3B83"/>
    <w:rsid w:val="00240CB1"/>
    <w:rsid w:val="002B1161"/>
    <w:rsid w:val="002C61FB"/>
    <w:rsid w:val="00401E28"/>
    <w:rsid w:val="005E17C9"/>
    <w:rsid w:val="00614DA1"/>
    <w:rsid w:val="007C05D9"/>
    <w:rsid w:val="0083752F"/>
    <w:rsid w:val="008E09E6"/>
    <w:rsid w:val="00A00692"/>
    <w:rsid w:val="00B00598"/>
    <w:rsid w:val="00B3539A"/>
    <w:rsid w:val="00B41653"/>
    <w:rsid w:val="00B42F66"/>
    <w:rsid w:val="00BA50F9"/>
    <w:rsid w:val="00D50006"/>
    <w:rsid w:val="00D81A85"/>
    <w:rsid w:val="00EE07E9"/>
    <w:rsid w:val="00F17A24"/>
    <w:rsid w:val="00F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FB"/>
  </w:style>
  <w:style w:type="paragraph" w:styleId="Nagwek1">
    <w:name w:val="heading 1"/>
    <w:basedOn w:val="Normalny"/>
    <w:link w:val="Nagwek1Znak"/>
    <w:uiPriority w:val="9"/>
    <w:qFormat/>
    <w:rsid w:val="00D5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0006"/>
    <w:rPr>
      <w:b/>
      <w:bCs/>
    </w:rPr>
  </w:style>
  <w:style w:type="paragraph" w:styleId="Akapitzlist">
    <w:name w:val="List Paragraph"/>
    <w:basedOn w:val="Normalny"/>
    <w:uiPriority w:val="34"/>
    <w:qFormat/>
    <w:rsid w:val="001D3B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j.wojcik</cp:lastModifiedBy>
  <cp:revision>7</cp:revision>
  <cp:lastPrinted>2023-09-13T10:40:00Z</cp:lastPrinted>
  <dcterms:created xsi:type="dcterms:W3CDTF">2023-09-07T10:20:00Z</dcterms:created>
  <dcterms:modified xsi:type="dcterms:W3CDTF">2024-05-23T11:56:00Z</dcterms:modified>
</cp:coreProperties>
</file>